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C7FB8" w14:textId="77777777" w:rsidR="00A1471C" w:rsidRPr="00EB501B" w:rsidRDefault="00A1471C" w:rsidP="00A1471C">
      <w:pPr>
        <w:pStyle w:val="Heading2"/>
        <w:tabs>
          <w:tab w:val="left" w:pos="1867"/>
          <w:tab w:val="left" w:pos="1868"/>
        </w:tabs>
        <w:spacing w:before="119" w:line="192" w:lineRule="auto"/>
        <w:ind w:left="0" w:firstLine="0"/>
        <w:jc w:val="center"/>
        <w:rPr>
          <w:rFonts w:ascii="Segoe UI" w:hAnsi="Segoe UI" w:cs="Segoe UI"/>
          <w:sz w:val="24"/>
          <w:szCs w:val="24"/>
          <w:lang w:val="es-MX"/>
        </w:rPr>
      </w:pPr>
      <w:r w:rsidRPr="00EB501B">
        <w:rPr>
          <w:rFonts w:ascii="Segoe UI" w:hAnsi="Segoe UI" w:cs="Segoe UI"/>
          <w:w w:val="105"/>
          <w:sz w:val="24"/>
          <w:szCs w:val="24"/>
          <w:lang w:val="es-MX"/>
        </w:rPr>
        <w:t>AVISO DE PRIVACIDAD SIMPLIFICADO DE LA DIRECCIÓN GENERAL DE ASUNTOS ACADÉMICOS (DGAA) PARA CONVOCATORIAS DE PLAZAS DE PERSONAL TÉCNICO ACADÉMICO</w:t>
      </w:r>
    </w:p>
    <w:p w14:paraId="4F8CA470" w14:textId="77777777" w:rsidR="00A1471C" w:rsidRPr="00EB501B" w:rsidRDefault="00A1471C" w:rsidP="00A1471C">
      <w:pPr>
        <w:rPr>
          <w:rFonts w:ascii="Segoe UI" w:hAnsi="Segoe UI" w:cs="Segoe UI"/>
          <w:sz w:val="22"/>
          <w:szCs w:val="22"/>
        </w:rPr>
      </w:pPr>
    </w:p>
    <w:p w14:paraId="618D3A6C" w14:textId="77777777" w:rsidR="00A1471C" w:rsidRPr="00EB501B" w:rsidRDefault="00A1471C" w:rsidP="00A1471C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020723FE" w14:textId="483D2286" w:rsidR="00A1471C" w:rsidRPr="00EB501B" w:rsidRDefault="00A1471C" w:rsidP="00A1471C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El Colegio de la </w:t>
      </w:r>
      <w:r w:rsidRPr="00EB501B">
        <w:rPr>
          <w:rFonts w:ascii="Segoe UI" w:hAnsi="Segoe UI" w:cs="Segoe UI"/>
          <w:spacing w:val="-3"/>
          <w:sz w:val="22"/>
          <w:szCs w:val="22"/>
          <w:lang w:val="es-MX"/>
        </w:rPr>
        <w:t>Fro</w:t>
      </w:r>
      <w:r w:rsidRPr="00EB501B">
        <w:rPr>
          <w:rFonts w:ascii="Segoe UI" w:hAnsi="Segoe UI" w:cs="Segoe UI"/>
          <w:spacing w:val="6"/>
          <w:w w:val="105"/>
          <w:sz w:val="22"/>
          <w:szCs w:val="22"/>
          <w:lang w:val="es-MX"/>
        </w:rPr>
        <w:t>nte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ra Norte, </w:t>
      </w:r>
      <w:r w:rsidRPr="00EB501B">
        <w:rPr>
          <w:rFonts w:ascii="Segoe UI" w:hAnsi="Segoe UI" w:cs="Segoe UI"/>
          <w:spacing w:val="-12"/>
          <w:w w:val="105"/>
          <w:sz w:val="22"/>
          <w:szCs w:val="22"/>
          <w:lang w:val="es-MX"/>
        </w:rPr>
        <w:t xml:space="preserve">A. C.,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con </w:t>
      </w:r>
      <w:r w:rsidRPr="00EB501B">
        <w:rPr>
          <w:rFonts w:ascii="Segoe UI" w:hAnsi="Segoe UI" w:cs="Segoe UI"/>
          <w:spacing w:val="2"/>
          <w:w w:val="105"/>
          <w:sz w:val="22"/>
          <w:szCs w:val="22"/>
          <w:lang w:val="es-MX"/>
        </w:rPr>
        <w:t xml:space="preserve">domicilio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en km. </w:t>
      </w:r>
      <w:r w:rsidRPr="00EB501B">
        <w:rPr>
          <w:rFonts w:ascii="Segoe UI" w:hAnsi="Segoe UI" w:cs="Segoe UI"/>
          <w:spacing w:val="3"/>
          <w:w w:val="105"/>
          <w:sz w:val="22"/>
          <w:szCs w:val="22"/>
          <w:lang w:val="es-MX"/>
        </w:rPr>
        <w:t>18.5 carretera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 escénica </w:t>
      </w:r>
      <w:r w:rsidRPr="00EB501B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>Tijua</w:t>
      </w:r>
      <w:r w:rsidRPr="00EB501B">
        <w:rPr>
          <w:rFonts w:ascii="Segoe UI" w:hAnsi="Segoe UI" w:cs="Segoe UI"/>
          <w:spacing w:val="4"/>
          <w:w w:val="105"/>
          <w:sz w:val="22"/>
          <w:szCs w:val="22"/>
          <w:lang w:val="es-MX"/>
        </w:rPr>
        <w:t>na-Ensenada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, San </w:t>
      </w:r>
      <w:r w:rsidRPr="00EB501B">
        <w:rPr>
          <w:rFonts w:ascii="Segoe UI" w:hAnsi="Segoe UI" w:cs="Segoe UI"/>
          <w:spacing w:val="4"/>
          <w:w w:val="105"/>
          <w:sz w:val="22"/>
          <w:szCs w:val="22"/>
          <w:lang w:val="es-MX"/>
        </w:rPr>
        <w:t>Anto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>nio del Mar, C.P. 22560, Tijua</w:t>
      </w:r>
      <w:r w:rsidRPr="00EB501B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 xml:space="preserve">na,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Baja California, es el responsable del tratamiento de los datos personales en conformidad con lo dispuesto por la Ley General de </w:t>
      </w:r>
      <w:r w:rsidRPr="00EB501B">
        <w:rPr>
          <w:rFonts w:ascii="Segoe UI" w:hAnsi="Segoe UI" w:cs="Segoe UI"/>
          <w:spacing w:val="3"/>
          <w:w w:val="105"/>
          <w:sz w:val="22"/>
          <w:szCs w:val="22"/>
          <w:lang w:val="es-MX"/>
        </w:rPr>
        <w:t>Protec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ción de Datos </w:t>
      </w:r>
      <w:r w:rsidRPr="00EB501B">
        <w:rPr>
          <w:rFonts w:ascii="Segoe UI" w:hAnsi="Segoe UI" w:cs="Segoe UI"/>
          <w:spacing w:val="3"/>
          <w:w w:val="105"/>
          <w:sz w:val="22"/>
          <w:szCs w:val="22"/>
          <w:lang w:val="es-MX"/>
        </w:rPr>
        <w:t>Perso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>nales en Posesión de Sujetos Obligados y demás normatividad que resulte aplicable.</w:t>
      </w:r>
    </w:p>
    <w:p w14:paraId="66FC8A2F" w14:textId="77777777" w:rsidR="00A1471C" w:rsidRPr="00EB501B" w:rsidRDefault="00A1471C" w:rsidP="00A1471C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2A99FA1B" w14:textId="77777777" w:rsidR="00A1471C" w:rsidRPr="00EB501B" w:rsidRDefault="00A1471C" w:rsidP="00A1471C">
      <w:pPr>
        <w:spacing w:before="1"/>
        <w:jc w:val="both"/>
        <w:rPr>
          <w:rFonts w:ascii="Segoe UI" w:hAnsi="Segoe UI" w:cs="Segoe UI"/>
          <w:w w:val="105"/>
          <w:lang w:val="es-MX"/>
        </w:rPr>
      </w:pPr>
      <w:r w:rsidRPr="00EB501B">
        <w:rPr>
          <w:rFonts w:ascii="Segoe UI" w:hAnsi="Segoe UI" w:cs="Segoe UI"/>
          <w:b/>
          <w:w w:val="105"/>
          <w:sz w:val="22"/>
          <w:szCs w:val="22"/>
          <w:lang w:val="es-MX"/>
        </w:rPr>
        <w:t>Finalidades</w:t>
      </w:r>
    </w:p>
    <w:p w14:paraId="701CA36A" w14:textId="77777777" w:rsidR="00A1471C" w:rsidRPr="00EB501B" w:rsidRDefault="00A1471C" w:rsidP="00A1471C">
      <w:pPr>
        <w:pStyle w:val="BodyText"/>
        <w:spacing w:line="247" w:lineRule="auto"/>
        <w:ind w:right="155"/>
        <w:jc w:val="both"/>
        <w:rPr>
          <w:rFonts w:ascii="Segoe UI" w:hAnsi="Segoe UI" w:cs="Segoe UI"/>
          <w:lang w:val="es-MX"/>
        </w:rPr>
      </w:pPr>
      <w:r w:rsidRPr="00EB501B">
        <w:rPr>
          <w:rFonts w:ascii="Segoe UI" w:hAnsi="Segoe UI" w:cs="Segoe UI"/>
          <w:spacing w:val="-3"/>
          <w:w w:val="105"/>
          <w:lang w:val="es-MX"/>
        </w:rPr>
        <w:t xml:space="preserve">Los </w:t>
      </w:r>
      <w:r w:rsidRPr="00EB501B">
        <w:rPr>
          <w:rFonts w:ascii="Segoe UI" w:hAnsi="Segoe UI" w:cs="Segoe UI"/>
          <w:w w:val="105"/>
          <w:lang w:val="es-MX"/>
        </w:rPr>
        <w:t xml:space="preserve">datos personales que recabamos los </w:t>
      </w:r>
      <w:r w:rsidRPr="00EB501B">
        <w:rPr>
          <w:rFonts w:ascii="Segoe UI" w:hAnsi="Segoe UI" w:cs="Segoe UI"/>
          <w:spacing w:val="2"/>
          <w:w w:val="105"/>
          <w:lang w:val="es-MX"/>
        </w:rPr>
        <w:t xml:space="preserve">utilizaremos solo para el proceso de </w:t>
      </w:r>
      <w:r w:rsidRPr="00EB501B">
        <w:rPr>
          <w:rFonts w:ascii="Segoe UI" w:hAnsi="Segoe UI" w:cs="Segoe UI"/>
          <w:w w:val="105"/>
          <w:lang w:val="es-MX"/>
        </w:rPr>
        <w:t>selección.</w:t>
      </w:r>
    </w:p>
    <w:p w14:paraId="24B55CC6" w14:textId="77777777" w:rsidR="00EB501B" w:rsidRPr="00EB501B" w:rsidRDefault="00EB501B" w:rsidP="00A1471C">
      <w:pPr>
        <w:jc w:val="both"/>
        <w:rPr>
          <w:rFonts w:ascii="Segoe UI" w:hAnsi="Segoe UI" w:cs="Segoe UI"/>
          <w:b/>
          <w:sz w:val="22"/>
          <w:szCs w:val="22"/>
          <w:lang w:val="es-MX"/>
        </w:rPr>
      </w:pPr>
    </w:p>
    <w:p w14:paraId="0645D9EC" w14:textId="77777777" w:rsidR="00A1471C" w:rsidRPr="00EB501B" w:rsidRDefault="00A1471C" w:rsidP="00A1471C">
      <w:pPr>
        <w:tabs>
          <w:tab w:val="left" w:pos="1256"/>
          <w:tab w:val="left" w:pos="1257"/>
        </w:tabs>
        <w:spacing w:before="90" w:line="247" w:lineRule="auto"/>
        <w:ind w:right="133"/>
        <w:jc w:val="both"/>
        <w:rPr>
          <w:rFonts w:ascii="Segoe UI" w:hAnsi="Segoe UI" w:cs="Segoe UI"/>
          <w:b/>
          <w:bCs/>
          <w:w w:val="105"/>
          <w:sz w:val="22"/>
          <w:szCs w:val="22"/>
          <w:lang w:val="es-MX"/>
        </w:rPr>
      </w:pPr>
      <w:r w:rsidRPr="00EB501B">
        <w:rPr>
          <w:rFonts w:ascii="Segoe UI" w:hAnsi="Segoe UI" w:cs="Segoe UI"/>
          <w:b/>
          <w:bCs/>
          <w:w w:val="105"/>
          <w:sz w:val="22"/>
          <w:szCs w:val="22"/>
          <w:lang w:val="es-MX"/>
        </w:rPr>
        <w:t>Transferencia de datos personales</w:t>
      </w:r>
    </w:p>
    <w:p w14:paraId="40C5D93F" w14:textId="77777777" w:rsidR="00A1471C" w:rsidRPr="00EB501B" w:rsidRDefault="00A1471C" w:rsidP="00A1471C">
      <w:pPr>
        <w:pStyle w:val="BodyText"/>
        <w:spacing w:before="5" w:line="247" w:lineRule="auto"/>
        <w:ind w:right="128"/>
        <w:jc w:val="both"/>
        <w:rPr>
          <w:rFonts w:ascii="Segoe UI" w:eastAsiaTheme="minorEastAsia" w:hAnsi="Segoe UI" w:cs="Segoe UI"/>
          <w:w w:val="105"/>
          <w:lang w:val="es-MX" w:eastAsia="es-ES"/>
        </w:rPr>
      </w:pPr>
      <w:r w:rsidRPr="00EB501B">
        <w:rPr>
          <w:rFonts w:ascii="Segoe UI" w:eastAsiaTheme="minorEastAsia" w:hAnsi="Segoe UI" w:cs="Segoe UI"/>
          <w:w w:val="105"/>
          <w:lang w:val="es-MX" w:eastAsia="es-ES"/>
        </w:rPr>
        <w:t>No se realizará transferencia de los datos personales.</w:t>
      </w:r>
    </w:p>
    <w:p w14:paraId="012C2DAB" w14:textId="77777777" w:rsidR="00A1471C" w:rsidRPr="00EB501B" w:rsidRDefault="00A1471C" w:rsidP="00A1471C">
      <w:pPr>
        <w:jc w:val="both"/>
        <w:rPr>
          <w:rFonts w:ascii="Segoe UI" w:hAnsi="Segoe UI" w:cs="Segoe UI"/>
          <w:b/>
          <w:sz w:val="22"/>
          <w:szCs w:val="22"/>
          <w:lang w:val="es-MX"/>
        </w:rPr>
      </w:pPr>
      <w:bookmarkStart w:id="0" w:name="_GoBack"/>
      <w:bookmarkEnd w:id="0"/>
    </w:p>
    <w:p w14:paraId="16E09C31" w14:textId="651348BC" w:rsidR="00A1471C" w:rsidRPr="00EB501B" w:rsidRDefault="00A1471C" w:rsidP="00A1471C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Usted podrá ejercer sus derechos de </w:t>
      </w:r>
      <w:r w:rsidRPr="00EB501B">
        <w:rPr>
          <w:rFonts w:ascii="Segoe UI" w:hAnsi="Segoe UI" w:cs="Segoe UI"/>
          <w:spacing w:val="-6"/>
          <w:w w:val="105"/>
          <w:sz w:val="22"/>
          <w:szCs w:val="22"/>
          <w:lang w:val="es-MX"/>
        </w:rPr>
        <w:t xml:space="preserve">acceso,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rectificación, cancelación u oposición de sus datos personales (derechos </w:t>
      </w:r>
      <w:r w:rsidRPr="00EB501B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 xml:space="preserve">ARCOP)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en la </w:t>
      </w:r>
      <w:r w:rsidRPr="00EB501B">
        <w:rPr>
          <w:rFonts w:ascii="Segoe UI" w:hAnsi="Segoe UI" w:cs="Segoe UI"/>
          <w:spacing w:val="3"/>
          <w:w w:val="105"/>
          <w:sz w:val="22"/>
          <w:szCs w:val="22"/>
          <w:lang w:val="es-MX"/>
        </w:rPr>
        <w:t xml:space="preserve">Unidad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de </w:t>
      </w:r>
      <w:r w:rsidRPr="00EB501B">
        <w:rPr>
          <w:rFonts w:ascii="Segoe UI" w:hAnsi="Segoe UI" w:cs="Segoe UI"/>
          <w:spacing w:val="4"/>
          <w:w w:val="105"/>
          <w:sz w:val="22"/>
          <w:szCs w:val="22"/>
          <w:lang w:val="es-MX"/>
        </w:rPr>
        <w:t>Transparencia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>, ubi</w:t>
      </w:r>
      <w:r w:rsidRPr="00EB501B">
        <w:rPr>
          <w:rFonts w:ascii="Segoe UI" w:hAnsi="Segoe UI" w:cs="Segoe UI"/>
          <w:spacing w:val="2"/>
          <w:w w:val="105"/>
          <w:sz w:val="22"/>
          <w:szCs w:val="22"/>
          <w:lang w:val="es-MX"/>
        </w:rPr>
        <w:t xml:space="preserve">cada </w:t>
      </w:r>
      <w:r w:rsidRPr="00EB501B">
        <w:rPr>
          <w:rFonts w:ascii="Segoe UI" w:hAnsi="Segoe UI" w:cs="Segoe UI"/>
          <w:spacing w:val="9"/>
          <w:w w:val="105"/>
          <w:sz w:val="22"/>
          <w:szCs w:val="22"/>
          <w:lang w:val="es-MX"/>
        </w:rPr>
        <w:t xml:space="preserve">en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km. </w:t>
      </w:r>
      <w:r w:rsidRPr="00EB501B">
        <w:rPr>
          <w:rFonts w:ascii="Segoe UI" w:hAnsi="Segoe UI" w:cs="Segoe UI"/>
          <w:spacing w:val="2"/>
          <w:w w:val="105"/>
          <w:sz w:val="22"/>
          <w:szCs w:val="22"/>
          <w:lang w:val="es-MX"/>
        </w:rPr>
        <w:t xml:space="preserve">18.5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carretera escénica </w:t>
      </w:r>
      <w:r w:rsidRPr="00EB501B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>Tijua</w:t>
      </w:r>
      <w:r w:rsidRPr="00EB501B">
        <w:rPr>
          <w:rFonts w:ascii="Segoe UI" w:hAnsi="Segoe UI" w:cs="Segoe UI"/>
          <w:spacing w:val="7"/>
          <w:w w:val="105"/>
          <w:sz w:val="22"/>
          <w:szCs w:val="22"/>
          <w:lang w:val="es-MX"/>
        </w:rPr>
        <w:t>na-</w:t>
      </w:r>
      <w:r w:rsidRPr="00EB501B">
        <w:rPr>
          <w:rFonts w:ascii="Segoe UI" w:hAnsi="Segoe UI" w:cs="Segoe UI"/>
          <w:spacing w:val="5"/>
          <w:w w:val="105"/>
          <w:sz w:val="22"/>
          <w:szCs w:val="22"/>
          <w:lang w:val="es-MX"/>
        </w:rPr>
        <w:t xml:space="preserve">Ensenada,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>San Antonio del Ma</w:t>
      </w:r>
      <w:r w:rsidRPr="00EB501B">
        <w:rPr>
          <w:rFonts w:ascii="Segoe UI" w:hAnsi="Segoe UI" w:cs="Segoe UI"/>
          <w:spacing w:val="-10"/>
          <w:w w:val="105"/>
          <w:sz w:val="22"/>
          <w:szCs w:val="22"/>
          <w:lang w:val="es-MX"/>
        </w:rPr>
        <w:t xml:space="preserve">r,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C.P. 22560, </w:t>
      </w:r>
      <w:r w:rsidRPr="00EB501B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>Tijua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na, Baja California,  en el </w:t>
      </w:r>
      <w:r w:rsidR="00AC490A" w:rsidRPr="00EB501B">
        <w:rPr>
          <w:rFonts w:ascii="Segoe UI" w:hAnsi="Segoe UI" w:cs="Segoe UI"/>
          <w:w w:val="105"/>
          <w:sz w:val="22"/>
          <w:szCs w:val="22"/>
          <w:lang w:val="es-MX"/>
        </w:rPr>
        <w:t>primer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   piso del </w:t>
      </w:r>
      <w:r w:rsidRPr="00EB501B">
        <w:rPr>
          <w:rFonts w:ascii="Segoe UI" w:hAnsi="Segoe UI" w:cs="Segoe UI"/>
          <w:spacing w:val="-5"/>
          <w:w w:val="105"/>
          <w:sz w:val="22"/>
          <w:szCs w:val="22"/>
          <w:lang w:val="es-MX"/>
        </w:rPr>
        <w:t>edificio</w:t>
      </w:r>
      <w:r w:rsidR="00AC490A" w:rsidRPr="00EB501B">
        <w:rPr>
          <w:rFonts w:ascii="Segoe UI" w:hAnsi="Segoe UI" w:cs="Segoe UI"/>
          <w:spacing w:val="-5"/>
          <w:w w:val="105"/>
          <w:sz w:val="22"/>
          <w:szCs w:val="22"/>
          <w:lang w:val="es-MX"/>
        </w:rPr>
        <w:t xml:space="preserve"> uno</w:t>
      </w:r>
      <w:r w:rsidRPr="00EB501B">
        <w:rPr>
          <w:rFonts w:ascii="Segoe UI" w:hAnsi="Segoe UI" w:cs="Segoe UI"/>
          <w:spacing w:val="-5"/>
          <w:w w:val="105"/>
          <w:sz w:val="22"/>
          <w:szCs w:val="22"/>
          <w:lang w:val="es-MX"/>
        </w:rPr>
        <w:t xml:space="preserve">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>o bien al correo electrónico utransparencia@co</w:t>
      </w:r>
      <w:r w:rsidRPr="00EB501B">
        <w:rPr>
          <w:rFonts w:ascii="Segoe UI" w:hAnsi="Segoe UI" w:cs="Segoe UI"/>
          <w:spacing w:val="-4"/>
          <w:w w:val="105"/>
          <w:sz w:val="22"/>
          <w:szCs w:val="22"/>
          <w:lang w:val="es-MX"/>
        </w:rPr>
        <w:t xml:space="preserve">lef.mx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o a través de </w:t>
      </w:r>
      <w:r w:rsidRPr="00EB501B">
        <w:rPr>
          <w:rFonts w:ascii="Segoe UI" w:hAnsi="Segoe UI" w:cs="Segoe UI"/>
          <w:spacing w:val="-11"/>
          <w:w w:val="105"/>
          <w:sz w:val="22"/>
          <w:szCs w:val="22"/>
          <w:lang w:val="es-MX"/>
        </w:rPr>
        <w:t xml:space="preserve">la </w:t>
      </w: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Plataforma Nacional de Transparencia </w:t>
      </w:r>
      <w:hyperlink r:id="rId8" w:history="1">
        <w:r w:rsidRPr="00EB501B">
          <w:rPr>
            <w:rStyle w:val="Hyperlink"/>
            <w:rFonts w:ascii="Segoe UI" w:hAnsi="Segoe UI" w:cs="Segoe UI"/>
            <w:w w:val="105"/>
            <w:sz w:val="22"/>
            <w:szCs w:val="22"/>
            <w:lang w:val="es-MX"/>
          </w:rPr>
          <w:t>http://www.plataformade</w:t>
        </w:r>
        <w:r w:rsidRPr="00EB501B">
          <w:rPr>
            <w:rStyle w:val="Hyperlink"/>
            <w:rFonts w:ascii="Segoe UI" w:hAnsi="Segoe UI" w:cs="Segoe UI"/>
            <w:spacing w:val="6"/>
            <w:w w:val="105"/>
            <w:sz w:val="22"/>
            <w:szCs w:val="22"/>
            <w:lang w:val="es-MX"/>
          </w:rPr>
          <w:t>transpare</w:t>
        </w:r>
        <w:r w:rsidRPr="00EB501B">
          <w:rPr>
            <w:rStyle w:val="Hyperlink"/>
            <w:rFonts w:ascii="Segoe UI" w:hAnsi="Segoe UI" w:cs="Segoe UI"/>
            <w:w w:val="105"/>
            <w:sz w:val="22"/>
            <w:szCs w:val="22"/>
            <w:lang w:val="es-MX"/>
          </w:rPr>
          <w:t>ncia.org.mx/</w:t>
        </w:r>
      </w:hyperlink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 </w:t>
      </w:r>
    </w:p>
    <w:p w14:paraId="41D4B794" w14:textId="77777777" w:rsidR="00A1471C" w:rsidRPr="00EB501B" w:rsidRDefault="00A1471C" w:rsidP="00A1471C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243D112D" w14:textId="14DD0F92" w:rsidR="00AC490A" w:rsidRPr="00EB501B" w:rsidRDefault="00AC490A" w:rsidP="00A1471C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>Por el momento no tratamos los datos personales en un formato estructurado y comúnmente utilizado que permita al titular ejercer el derecho de portabilidad de datos personales.</w:t>
      </w:r>
    </w:p>
    <w:p w14:paraId="7FAB0A82" w14:textId="77777777" w:rsidR="00AC490A" w:rsidRPr="00EB501B" w:rsidRDefault="00AC490A" w:rsidP="00A1471C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18937B74" w14:textId="77777777" w:rsidR="00A1471C" w:rsidRPr="00EB501B" w:rsidRDefault="00A1471C" w:rsidP="00A1471C">
      <w:pPr>
        <w:tabs>
          <w:tab w:val="left" w:pos="1256"/>
          <w:tab w:val="left" w:pos="1257"/>
        </w:tabs>
        <w:spacing w:before="90" w:line="247" w:lineRule="auto"/>
        <w:ind w:right="133"/>
        <w:jc w:val="both"/>
        <w:rPr>
          <w:rFonts w:ascii="Segoe UI" w:hAnsi="Segoe UI" w:cs="Segoe UI"/>
          <w:w w:val="105"/>
          <w:lang w:val="es-MX"/>
        </w:rPr>
      </w:pPr>
      <w:r w:rsidRPr="00EB501B">
        <w:rPr>
          <w:rFonts w:ascii="Segoe UI" w:hAnsi="Segoe UI" w:cs="Segoe UI"/>
          <w:w w:val="105"/>
          <w:sz w:val="22"/>
          <w:szCs w:val="22"/>
          <w:lang w:val="es-MX"/>
        </w:rPr>
        <w:t xml:space="preserve">Para mayor información acerca del tratamiento y de los derechos que puede hacer valer, usted puede acceder al aviso de privacidad integral a través de nuestro sitio de internet en la sección Avisos de Privacidad </w:t>
      </w:r>
      <w:hyperlink r:id="rId9" w:history="1">
        <w:r w:rsidRPr="00EB501B">
          <w:rPr>
            <w:rStyle w:val="Hyperlink"/>
            <w:rFonts w:ascii="Segoe UI" w:hAnsi="Segoe UI" w:cs="Segoe UI"/>
            <w:w w:val="105"/>
            <w:lang w:val="es-MX"/>
          </w:rPr>
          <w:t>https://www.colef.mx/avisos-de-privacidad/</w:t>
        </w:r>
      </w:hyperlink>
      <w:r w:rsidRPr="00EB501B">
        <w:rPr>
          <w:rFonts w:ascii="Segoe UI" w:hAnsi="Segoe UI" w:cs="Segoe UI"/>
          <w:w w:val="105"/>
          <w:lang w:val="es-MX"/>
        </w:rPr>
        <w:t xml:space="preserve">  </w:t>
      </w:r>
    </w:p>
    <w:p w14:paraId="6CF3C24B" w14:textId="77777777" w:rsidR="00A1471C" w:rsidRPr="00EB501B" w:rsidRDefault="00A1471C" w:rsidP="00A1471C">
      <w:pPr>
        <w:ind w:left="5319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5E719714" w14:textId="77777777" w:rsidR="00A1471C" w:rsidRPr="00EB501B" w:rsidRDefault="00A1471C" w:rsidP="00A1471C">
      <w:pPr>
        <w:ind w:left="5319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46BDC065" w14:textId="77777777" w:rsidR="00A1471C" w:rsidRPr="00EB501B" w:rsidRDefault="00A1471C" w:rsidP="00A1471C">
      <w:pPr>
        <w:ind w:left="5319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788AAC45" w14:textId="77777777" w:rsidR="00A1471C" w:rsidRDefault="00A1471C" w:rsidP="00A1471C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  <w:r w:rsidRPr="00EB501B">
        <w:rPr>
          <w:rFonts w:ascii="Segoe UI" w:hAnsi="Segoe UI" w:cs="Segoe UI"/>
          <w:b/>
          <w:w w:val="105"/>
          <w:sz w:val="22"/>
          <w:szCs w:val="22"/>
          <w:lang w:val="es-MX"/>
        </w:rPr>
        <w:t>Fecha de actualización: 14 de febrero de 2024</w:t>
      </w:r>
    </w:p>
    <w:p w14:paraId="1596635C" w14:textId="77777777" w:rsidR="00540CEC" w:rsidRDefault="00540CEC" w:rsidP="00A1471C">
      <w:pPr>
        <w:jc w:val="right"/>
        <w:rPr>
          <w:rFonts w:ascii="Segoe UI" w:hAnsi="Segoe UI" w:cs="Segoe UI"/>
          <w:b/>
          <w:w w:val="105"/>
          <w:sz w:val="16"/>
          <w:szCs w:val="16"/>
          <w:lang w:val="es-MX"/>
        </w:rPr>
      </w:pPr>
    </w:p>
    <w:p w14:paraId="456E71F3" w14:textId="77777777" w:rsidR="00540CEC" w:rsidRDefault="00540CEC" w:rsidP="00A1471C">
      <w:pPr>
        <w:jc w:val="right"/>
        <w:rPr>
          <w:rFonts w:ascii="Segoe UI" w:hAnsi="Segoe UI" w:cs="Segoe UI"/>
          <w:b/>
          <w:w w:val="105"/>
          <w:sz w:val="16"/>
          <w:szCs w:val="16"/>
          <w:lang w:val="es-MX"/>
        </w:rPr>
      </w:pPr>
    </w:p>
    <w:p w14:paraId="6E9EC780" w14:textId="6E5668D1" w:rsidR="00540CEC" w:rsidRPr="00540CEC" w:rsidRDefault="00540CEC" w:rsidP="00A1471C">
      <w:pPr>
        <w:jc w:val="right"/>
        <w:rPr>
          <w:rFonts w:ascii="Segoe UI" w:hAnsi="Segoe UI" w:cs="Segoe UI"/>
          <w:sz w:val="16"/>
          <w:szCs w:val="16"/>
          <w:lang w:val="es-MX"/>
        </w:rPr>
      </w:pPr>
      <w:r w:rsidRPr="00540CEC">
        <w:rPr>
          <w:rFonts w:ascii="Segoe UI" w:hAnsi="Segoe UI" w:cs="Segoe UI"/>
          <w:w w:val="105"/>
          <w:sz w:val="16"/>
          <w:szCs w:val="16"/>
          <w:lang w:val="es-MX"/>
        </w:rPr>
        <w:t>Elaborado por: Dirección General de Asuntos Académicos</w:t>
      </w:r>
    </w:p>
    <w:p w14:paraId="0C851BBD" w14:textId="3E7979A4" w:rsidR="00CC14FA" w:rsidRPr="00EB501B" w:rsidRDefault="00CC14FA" w:rsidP="00A1471C">
      <w:pPr>
        <w:rPr>
          <w:rFonts w:ascii="Segoe UI" w:hAnsi="Segoe UI" w:cs="Segoe UI"/>
        </w:rPr>
      </w:pPr>
      <w:r w:rsidRPr="00EB501B">
        <w:rPr>
          <w:rFonts w:ascii="Segoe UI" w:hAnsi="Segoe UI" w:cs="Segoe UI"/>
        </w:rPr>
        <w:t xml:space="preserve"> </w:t>
      </w:r>
    </w:p>
    <w:sectPr w:rsidR="00CC14FA" w:rsidRPr="00EB501B" w:rsidSect="00CC14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0235F" w14:textId="77777777" w:rsidR="00AB302C" w:rsidRDefault="00AB302C" w:rsidP="005C6F62">
      <w:r>
        <w:separator/>
      </w:r>
    </w:p>
  </w:endnote>
  <w:endnote w:type="continuationSeparator" w:id="0">
    <w:p w14:paraId="65E9EA8B" w14:textId="77777777" w:rsidR="00AB302C" w:rsidRDefault="00AB302C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79BB0" w14:textId="77777777" w:rsidR="00E16C43" w:rsidRDefault="00E16C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20A16" w14:textId="77777777" w:rsidR="00E16C43" w:rsidRDefault="00E16C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4DAE4" w14:textId="77777777" w:rsidR="00E16C43" w:rsidRDefault="00E16C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2832A" w14:textId="77777777" w:rsidR="00AB302C" w:rsidRDefault="00AB302C" w:rsidP="005C6F62">
      <w:r>
        <w:separator/>
      </w:r>
    </w:p>
  </w:footnote>
  <w:footnote w:type="continuationSeparator" w:id="0">
    <w:p w14:paraId="298D8EFE" w14:textId="77777777" w:rsidR="00AB302C" w:rsidRDefault="00AB302C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0AAFD" w14:textId="77777777" w:rsidR="00E16C43" w:rsidRDefault="00E16C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F2995" w14:textId="36960A53" w:rsidR="005C6F62" w:rsidRDefault="005031E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516DE21" wp14:editId="1FAD4270">
          <wp:simplePos x="0" y="0"/>
          <wp:positionH relativeFrom="column">
            <wp:posOffset>-815340</wp:posOffset>
          </wp:positionH>
          <wp:positionV relativeFrom="paragraph">
            <wp:posOffset>-469265</wp:posOffset>
          </wp:positionV>
          <wp:extent cx="7855816" cy="10166351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816" cy="10166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A90CA" w14:textId="77777777" w:rsidR="00E16C43" w:rsidRDefault="00E16C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F62"/>
    <w:rsid w:val="00000EE0"/>
    <w:rsid w:val="000356A5"/>
    <w:rsid w:val="000444A5"/>
    <w:rsid w:val="00071B35"/>
    <w:rsid w:val="00075990"/>
    <w:rsid w:val="000B27DA"/>
    <w:rsid w:val="000F1175"/>
    <w:rsid w:val="001149BA"/>
    <w:rsid w:val="00147305"/>
    <w:rsid w:val="0018280B"/>
    <w:rsid w:val="001B1FDB"/>
    <w:rsid w:val="001E0A72"/>
    <w:rsid w:val="0022361B"/>
    <w:rsid w:val="002D2C06"/>
    <w:rsid w:val="003067D8"/>
    <w:rsid w:val="003424B4"/>
    <w:rsid w:val="003503AD"/>
    <w:rsid w:val="003654B7"/>
    <w:rsid w:val="00370CCA"/>
    <w:rsid w:val="00374185"/>
    <w:rsid w:val="003B277E"/>
    <w:rsid w:val="003C20A8"/>
    <w:rsid w:val="003E2B98"/>
    <w:rsid w:val="004337EF"/>
    <w:rsid w:val="004636CF"/>
    <w:rsid w:val="004C64FF"/>
    <w:rsid w:val="004C650E"/>
    <w:rsid w:val="004D34E4"/>
    <w:rsid w:val="004E0CD2"/>
    <w:rsid w:val="005031EF"/>
    <w:rsid w:val="00504D28"/>
    <w:rsid w:val="00540CEC"/>
    <w:rsid w:val="00563455"/>
    <w:rsid w:val="00584EB1"/>
    <w:rsid w:val="005C47D3"/>
    <w:rsid w:val="005C6F62"/>
    <w:rsid w:val="00621622"/>
    <w:rsid w:val="00650A03"/>
    <w:rsid w:val="006646F0"/>
    <w:rsid w:val="00673B76"/>
    <w:rsid w:val="0069291B"/>
    <w:rsid w:val="006A0EC2"/>
    <w:rsid w:val="006B3BA5"/>
    <w:rsid w:val="006D0505"/>
    <w:rsid w:val="006D3D47"/>
    <w:rsid w:val="006D68C7"/>
    <w:rsid w:val="006E3E2D"/>
    <w:rsid w:val="006F2A9D"/>
    <w:rsid w:val="006F39E5"/>
    <w:rsid w:val="007042EC"/>
    <w:rsid w:val="00764008"/>
    <w:rsid w:val="00784358"/>
    <w:rsid w:val="007902DE"/>
    <w:rsid w:val="00804B32"/>
    <w:rsid w:val="00805376"/>
    <w:rsid w:val="0083608D"/>
    <w:rsid w:val="0084377C"/>
    <w:rsid w:val="008A1D3D"/>
    <w:rsid w:val="0090066B"/>
    <w:rsid w:val="0092612A"/>
    <w:rsid w:val="0096501D"/>
    <w:rsid w:val="0097795D"/>
    <w:rsid w:val="009947F3"/>
    <w:rsid w:val="009C3F7A"/>
    <w:rsid w:val="00A00D9E"/>
    <w:rsid w:val="00A1471C"/>
    <w:rsid w:val="00A316DF"/>
    <w:rsid w:val="00A37E57"/>
    <w:rsid w:val="00A55505"/>
    <w:rsid w:val="00A86A7E"/>
    <w:rsid w:val="00AB302C"/>
    <w:rsid w:val="00AC490A"/>
    <w:rsid w:val="00B16560"/>
    <w:rsid w:val="00B22F1C"/>
    <w:rsid w:val="00B43B73"/>
    <w:rsid w:val="00B67435"/>
    <w:rsid w:val="00BC5DEB"/>
    <w:rsid w:val="00C60DAE"/>
    <w:rsid w:val="00C806D8"/>
    <w:rsid w:val="00C826A2"/>
    <w:rsid w:val="00C83E34"/>
    <w:rsid w:val="00CC14FA"/>
    <w:rsid w:val="00CD666D"/>
    <w:rsid w:val="00CE1375"/>
    <w:rsid w:val="00D01054"/>
    <w:rsid w:val="00D15D3A"/>
    <w:rsid w:val="00D555C3"/>
    <w:rsid w:val="00D96584"/>
    <w:rsid w:val="00DA0479"/>
    <w:rsid w:val="00DF006B"/>
    <w:rsid w:val="00DF51BD"/>
    <w:rsid w:val="00E03D15"/>
    <w:rsid w:val="00E10990"/>
    <w:rsid w:val="00E11E0D"/>
    <w:rsid w:val="00E16C43"/>
    <w:rsid w:val="00E528C1"/>
    <w:rsid w:val="00E9134E"/>
    <w:rsid w:val="00EB501B"/>
    <w:rsid w:val="00ED1DA1"/>
    <w:rsid w:val="00ED7C86"/>
    <w:rsid w:val="00F1112B"/>
    <w:rsid w:val="00F3285E"/>
    <w:rsid w:val="00FC0CA6"/>
    <w:rsid w:val="00FC1801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D1D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A1471C"/>
    <w:pPr>
      <w:widowControl w:val="0"/>
      <w:autoSpaceDE w:val="0"/>
      <w:autoSpaceDN w:val="0"/>
      <w:ind w:left="1278" w:hanging="1160"/>
      <w:outlineLvl w:val="1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A1471C"/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A1471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1471C"/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147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A1471C"/>
    <w:pPr>
      <w:widowControl w:val="0"/>
      <w:autoSpaceDE w:val="0"/>
      <w:autoSpaceDN w:val="0"/>
      <w:ind w:left="1278" w:hanging="1160"/>
      <w:outlineLvl w:val="1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A1471C"/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A1471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1471C"/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147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/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olef.mx/avisos-de-privacidad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EB5C98-A7ED-406D-A397-4D9589F76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284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C</dc:creator>
  <cp:lastModifiedBy>Unidad de Transparencia</cp:lastModifiedBy>
  <cp:revision>5</cp:revision>
  <cp:lastPrinted>2018-12-10T18:18:00Z</cp:lastPrinted>
  <dcterms:created xsi:type="dcterms:W3CDTF">2024-02-17T00:22:00Z</dcterms:created>
  <dcterms:modified xsi:type="dcterms:W3CDTF">2024-02-19T20:38:00Z</dcterms:modified>
</cp:coreProperties>
</file>