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85B52" w14:textId="7859585F" w:rsidR="00C96BAD" w:rsidRPr="00405198" w:rsidRDefault="00C96BAD" w:rsidP="00405198">
      <w:pPr>
        <w:pStyle w:val="Default"/>
        <w:jc w:val="center"/>
        <w:rPr>
          <w:rFonts w:ascii="Candara" w:hAnsi="Candara"/>
          <w:b/>
        </w:rPr>
      </w:pPr>
      <w:bookmarkStart w:id="0" w:name="_GoBack"/>
      <w:bookmarkEnd w:id="0"/>
      <w:r w:rsidRPr="00405198">
        <w:rPr>
          <w:rFonts w:ascii="Candara" w:hAnsi="Candara"/>
          <w:b/>
          <w:bCs/>
        </w:rPr>
        <w:t>AVISO DE PRIVACIDAD INTEGRAL</w:t>
      </w:r>
    </w:p>
    <w:p w14:paraId="11F41CAD" w14:textId="6B3B03C7" w:rsidR="00C96BAD" w:rsidRDefault="00405198" w:rsidP="00405198">
      <w:pPr>
        <w:pStyle w:val="Default"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UNIDAD DE ACTUALIZACIÓN DOCENTE Y ORIENTACIÓN PEDAGÓGICA</w:t>
      </w:r>
    </w:p>
    <w:p w14:paraId="520CE4C6" w14:textId="53B166F5" w:rsidR="00405198" w:rsidRPr="00405198" w:rsidRDefault="00405198" w:rsidP="00405198">
      <w:pPr>
        <w:pStyle w:val="Default"/>
        <w:jc w:val="center"/>
        <w:rPr>
          <w:rFonts w:ascii="Candara" w:hAnsi="Candara"/>
          <w:b/>
        </w:rPr>
      </w:pPr>
      <w:r>
        <w:rPr>
          <w:rFonts w:ascii="Candara" w:hAnsi="Candara"/>
          <w:b/>
          <w:bCs/>
        </w:rPr>
        <w:t>UADOP</w:t>
      </w:r>
    </w:p>
    <w:p w14:paraId="5CFCE20D" w14:textId="551326F6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Colegio de la Frontera Norte, A.C. (El Colef), con domicilio en Km. 18.5 Carretera </w:t>
      </w:r>
      <w:r w:rsidR="002B4108">
        <w:rPr>
          <w:sz w:val="20"/>
          <w:szCs w:val="20"/>
        </w:rPr>
        <w:t>e</w:t>
      </w:r>
      <w:r>
        <w:rPr>
          <w:sz w:val="20"/>
          <w:szCs w:val="20"/>
        </w:rPr>
        <w:t xml:space="preserve">scénica Tijuana-Ensenada, San Antonio del Mar, Tijuana, Baja California, CP 22560, es el responsable del tratamiento de los datos personales que nos proporcione, los cuales serán protegidos conforme a lo dispuesto por la Ley General de Protección de Datos Personales en Posesión de Sujetos Obligados, y demás normatividad que resulte aplicable. </w:t>
      </w:r>
    </w:p>
    <w:p w14:paraId="57C7957A" w14:textId="77777777" w:rsidR="00405198" w:rsidRDefault="00405198" w:rsidP="002B4108">
      <w:pPr>
        <w:pStyle w:val="Default"/>
        <w:jc w:val="both"/>
        <w:rPr>
          <w:sz w:val="20"/>
          <w:szCs w:val="20"/>
        </w:rPr>
      </w:pPr>
    </w:p>
    <w:p w14:paraId="6C78F851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¿Qué datos personales se recaban y para qué finalidad? </w:t>
      </w:r>
    </w:p>
    <w:p w14:paraId="77DB3555" w14:textId="26E94DFB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Sus datos personales serán utilizados con la finalidad de elaborar un historial </w:t>
      </w:r>
      <w:r w:rsidR="001C6A1A">
        <w:rPr>
          <w:sz w:val="20"/>
          <w:szCs w:val="20"/>
        </w:rPr>
        <w:t xml:space="preserve">académico y socioemocional </w:t>
      </w:r>
      <w:r>
        <w:rPr>
          <w:sz w:val="20"/>
          <w:szCs w:val="20"/>
        </w:rPr>
        <w:t xml:space="preserve">que facilite la </w:t>
      </w:r>
      <w:r w:rsidR="001C6A1A">
        <w:rPr>
          <w:sz w:val="20"/>
          <w:szCs w:val="20"/>
        </w:rPr>
        <w:t>labor preventiva y de detección de posibles situaciones de desequilibrio académico y</w:t>
      </w:r>
      <w:r w:rsidR="002B4108">
        <w:rPr>
          <w:sz w:val="20"/>
          <w:szCs w:val="20"/>
        </w:rPr>
        <w:t>/o</w:t>
      </w:r>
      <w:r w:rsidR="001C6A1A">
        <w:rPr>
          <w:sz w:val="20"/>
          <w:szCs w:val="20"/>
        </w:rPr>
        <w:t xml:space="preserve"> socioemocional</w:t>
      </w:r>
      <w:r>
        <w:rPr>
          <w:sz w:val="20"/>
          <w:szCs w:val="20"/>
        </w:rPr>
        <w:t xml:space="preserve">, con la finalidad de proporcionar un </w:t>
      </w:r>
      <w:r w:rsidR="001C6A1A">
        <w:rPr>
          <w:sz w:val="20"/>
          <w:szCs w:val="20"/>
        </w:rPr>
        <w:t>apoyo</w:t>
      </w:r>
      <w:r>
        <w:rPr>
          <w:sz w:val="20"/>
          <w:szCs w:val="20"/>
        </w:rPr>
        <w:t xml:space="preserve"> oportuno y de calidad. </w:t>
      </w:r>
    </w:p>
    <w:p w14:paraId="2F99EC1A" w14:textId="4C0D81B1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la finalidad antes señalada se recaba: nombre completo, edad, sexo, </w:t>
      </w:r>
      <w:r w:rsidR="001C6A1A">
        <w:rPr>
          <w:sz w:val="20"/>
          <w:szCs w:val="20"/>
        </w:rPr>
        <w:t>datos de contactos de familiares y/o conocidos o amigos de confianza,</w:t>
      </w:r>
      <w:r>
        <w:rPr>
          <w:sz w:val="20"/>
          <w:szCs w:val="20"/>
        </w:rPr>
        <w:t xml:space="preserve"> actividades recreativas</w:t>
      </w:r>
      <w:r w:rsidR="002B4108">
        <w:rPr>
          <w:sz w:val="20"/>
          <w:szCs w:val="20"/>
        </w:rPr>
        <w:t>, hobbies, deportes que practique o disfrute;</w:t>
      </w:r>
      <w:r w:rsidR="001C6A1A">
        <w:rPr>
          <w:sz w:val="20"/>
          <w:szCs w:val="20"/>
        </w:rPr>
        <w:t xml:space="preserve"> actividades </w:t>
      </w:r>
      <w:r w:rsidR="002B4108">
        <w:rPr>
          <w:sz w:val="20"/>
          <w:szCs w:val="20"/>
        </w:rPr>
        <w:t xml:space="preserve">lúdicas; </w:t>
      </w:r>
      <w:r w:rsidR="001C6A1A">
        <w:rPr>
          <w:sz w:val="20"/>
          <w:szCs w:val="20"/>
        </w:rPr>
        <w:t xml:space="preserve">datos de su director o directora de tesis, y cualquier </w:t>
      </w:r>
      <w:r w:rsidR="002B4108">
        <w:rPr>
          <w:sz w:val="20"/>
          <w:szCs w:val="20"/>
        </w:rPr>
        <w:t xml:space="preserve">otro dato sobre las y </w:t>
      </w:r>
      <w:r w:rsidR="001C6A1A">
        <w:rPr>
          <w:sz w:val="20"/>
          <w:szCs w:val="20"/>
        </w:rPr>
        <w:t xml:space="preserve"> los docentes y compañeros que afecten de alguna manera a la persona en cuestión.</w:t>
      </w:r>
      <w:r>
        <w:rPr>
          <w:sz w:val="20"/>
          <w:szCs w:val="20"/>
        </w:rPr>
        <w:t xml:space="preserve"> </w:t>
      </w:r>
    </w:p>
    <w:p w14:paraId="3F035C6A" w14:textId="06CEEA3B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Adicional a lo anterior, se recaban los siguientes datos que se consideran sensibles: </w:t>
      </w:r>
      <w:r w:rsidR="001C6A1A">
        <w:rPr>
          <w:sz w:val="20"/>
          <w:szCs w:val="20"/>
        </w:rPr>
        <w:t xml:space="preserve">posible padecimiento de alguna enfermedad pasada o actual, o de </w:t>
      </w:r>
      <w:r>
        <w:rPr>
          <w:sz w:val="20"/>
          <w:szCs w:val="20"/>
        </w:rPr>
        <w:t>en</w:t>
      </w:r>
      <w:r w:rsidR="001C6A1A">
        <w:rPr>
          <w:sz w:val="20"/>
          <w:szCs w:val="20"/>
        </w:rPr>
        <w:t xml:space="preserve">fermedades de los miembros de su </w:t>
      </w:r>
      <w:r>
        <w:rPr>
          <w:sz w:val="20"/>
          <w:szCs w:val="20"/>
        </w:rPr>
        <w:t xml:space="preserve">familia, medicamentos que toma al momento de la consulta, hábitos </w:t>
      </w:r>
      <w:r w:rsidR="001C6A1A">
        <w:rPr>
          <w:sz w:val="20"/>
          <w:szCs w:val="20"/>
        </w:rPr>
        <w:t xml:space="preserve">en relación con su salud integral, </w:t>
      </w:r>
      <w:r>
        <w:rPr>
          <w:sz w:val="20"/>
          <w:szCs w:val="20"/>
        </w:rPr>
        <w:t xml:space="preserve">actividades de riesgo para la salud, alergias, adicciones, tratamientos médicos previos. En el caso de pertenecer al sexo femenino </w:t>
      </w:r>
      <w:r w:rsidR="001C6A1A">
        <w:rPr>
          <w:sz w:val="20"/>
          <w:szCs w:val="20"/>
        </w:rPr>
        <w:t>no se solicita información</w:t>
      </w:r>
      <w:r>
        <w:rPr>
          <w:sz w:val="20"/>
          <w:szCs w:val="20"/>
        </w:rPr>
        <w:t xml:space="preserve"> de</w:t>
      </w:r>
      <w:r w:rsidR="001C6A1A">
        <w:rPr>
          <w:sz w:val="20"/>
          <w:szCs w:val="20"/>
        </w:rPr>
        <w:t xml:space="preserve"> posibles </w:t>
      </w:r>
      <w:r>
        <w:rPr>
          <w:sz w:val="20"/>
          <w:szCs w:val="20"/>
        </w:rPr>
        <w:t>embarazos</w:t>
      </w:r>
      <w:r w:rsidR="002B4108">
        <w:rPr>
          <w:sz w:val="20"/>
          <w:szCs w:val="20"/>
        </w:rPr>
        <w:t xml:space="preserve">; </w:t>
      </w:r>
      <w:r w:rsidR="001C6A1A">
        <w:rPr>
          <w:sz w:val="20"/>
          <w:szCs w:val="20"/>
        </w:rPr>
        <w:t xml:space="preserve">sólo </w:t>
      </w:r>
      <w:r w:rsidR="002B4108">
        <w:rPr>
          <w:sz w:val="20"/>
          <w:szCs w:val="20"/>
        </w:rPr>
        <w:t>se contará con esta información si la persona quiere compartirla con algún objetivo relacionado con su desempeño como estudiante</w:t>
      </w:r>
      <w:r>
        <w:rPr>
          <w:sz w:val="20"/>
          <w:szCs w:val="20"/>
        </w:rPr>
        <w:t xml:space="preserve">. </w:t>
      </w:r>
    </w:p>
    <w:p w14:paraId="1EBE464F" w14:textId="77777777" w:rsidR="00405198" w:rsidRDefault="00405198" w:rsidP="002B4108">
      <w:pPr>
        <w:pStyle w:val="Default"/>
        <w:jc w:val="both"/>
        <w:rPr>
          <w:sz w:val="20"/>
          <w:szCs w:val="20"/>
        </w:rPr>
      </w:pPr>
    </w:p>
    <w:p w14:paraId="7EFD2678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Fundamento para el tratamiento de datos personales </w:t>
      </w:r>
    </w:p>
    <w:p w14:paraId="50B9D33D" w14:textId="2270A473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Colef trata los datos personales antes señalados con fundamento en el artículo 504, fracciones I y II de la Ley Federal del Trabajo, última reforma publicada en el Diario </w:t>
      </w:r>
      <w:r w:rsidR="003230D7">
        <w:rPr>
          <w:sz w:val="20"/>
          <w:szCs w:val="20"/>
        </w:rPr>
        <w:t xml:space="preserve">Oficial de la Federación el 1ro. </w:t>
      </w: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mayo de 2019. </w:t>
      </w:r>
    </w:p>
    <w:p w14:paraId="049C0823" w14:textId="77777777" w:rsidR="00405198" w:rsidRDefault="00405198" w:rsidP="002B4108">
      <w:pPr>
        <w:pStyle w:val="Default"/>
        <w:jc w:val="both"/>
        <w:rPr>
          <w:sz w:val="20"/>
          <w:szCs w:val="20"/>
        </w:rPr>
      </w:pPr>
    </w:p>
    <w:p w14:paraId="03E99891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¿Dónde puedo ejercer mis derechos ARCO? </w:t>
      </w:r>
    </w:p>
    <w:p w14:paraId="338E9824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Usted podrá ejercer sus derechos de acceso, rectificación, cancelación u oposición de sus datos personales (derechos ARCO) directamente ante la Unidad de Transparencia de El Colef, ubicada en Km. 18.5 Carretera Escénica Tijuana-Ensenada, San Antonio del Mar, Tijuana, Baja California, CP 22560, con número telefónico 664 6316300, ext. 1316, o bien, en el correo electrónico </w:t>
      </w:r>
      <w:r>
        <w:rPr>
          <w:color w:val="0000FF"/>
          <w:sz w:val="20"/>
          <w:szCs w:val="20"/>
        </w:rPr>
        <w:t xml:space="preserve">utransparencia@colef.mx. </w:t>
      </w:r>
      <w:r>
        <w:rPr>
          <w:sz w:val="20"/>
          <w:szCs w:val="20"/>
        </w:rPr>
        <w:t xml:space="preserve">Si desea conocer el procedimiento para el ejercicio de estos derechos puede acudir a la Unidad de Transparencia, enviar un correo electrónico a la dirección antes señalada o comunicarse al número telefónico 664 6316300, ext. 1316. </w:t>
      </w:r>
    </w:p>
    <w:p w14:paraId="70F0EC78" w14:textId="77777777" w:rsidR="00405198" w:rsidRDefault="00405198" w:rsidP="002B4108">
      <w:pPr>
        <w:pStyle w:val="Default"/>
        <w:jc w:val="both"/>
        <w:rPr>
          <w:sz w:val="20"/>
          <w:szCs w:val="20"/>
        </w:rPr>
      </w:pPr>
    </w:p>
    <w:p w14:paraId="006F7007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Transferencia de Datos </w:t>
      </w:r>
    </w:p>
    <w:p w14:paraId="3B9C8392" w14:textId="77777777" w:rsidR="00DE709B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Se informa que no se realizarán transferencias de datos personales, salvo aquéllas que sean necesarias</w:t>
      </w:r>
      <w:r w:rsidR="00405198">
        <w:rPr>
          <w:sz w:val="20"/>
          <w:szCs w:val="20"/>
        </w:rPr>
        <w:t xml:space="preserve"> </w:t>
      </w:r>
      <w:r>
        <w:rPr>
          <w:sz w:val="20"/>
          <w:szCs w:val="20"/>
        </w:rPr>
        <w:t>para atender requerimientos de información de una autoridad competente, que estén de</w:t>
      </w:r>
      <w:r w:rsidR="00DE709B">
        <w:rPr>
          <w:sz w:val="20"/>
          <w:szCs w:val="20"/>
        </w:rPr>
        <w:t>bidamente fundados y motivados, en cuyo caso se solicitará consentimiento y se informará puntualmente.</w:t>
      </w:r>
    </w:p>
    <w:p w14:paraId="37524748" w14:textId="77777777" w:rsidR="00DE709B" w:rsidRDefault="00DE709B" w:rsidP="002B4108">
      <w:pPr>
        <w:pStyle w:val="Default"/>
        <w:jc w:val="both"/>
        <w:rPr>
          <w:sz w:val="20"/>
          <w:szCs w:val="20"/>
        </w:rPr>
      </w:pPr>
    </w:p>
    <w:p w14:paraId="272B5C73" w14:textId="77777777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Cambios al aviso de privacidad </w:t>
      </w:r>
    </w:p>
    <w:p w14:paraId="45865F00" w14:textId="07F86458" w:rsidR="00C96BAD" w:rsidRDefault="00C96BAD" w:rsidP="002B410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El presente aviso de privacidad puede sufrir modificaciones, cambios o actualizaciones derivadas de nuevos requerimientos legales; de nuestras propias necesidades por los servicios que ofrecemos; de nuestras prácticas de privacidad; de cambios en nuestro modelo laboral, o por otras causas. Nos comprometemos a mantenerlo informado sobre los cambios que pueda sufrir el presente aviso de privacidad, lo haremos de su conocim</w:t>
      </w:r>
      <w:r w:rsidR="00405198">
        <w:rPr>
          <w:sz w:val="20"/>
          <w:szCs w:val="20"/>
        </w:rPr>
        <w:t>iento de manera presencial en la UADOP</w:t>
      </w:r>
      <w:r>
        <w:rPr>
          <w:sz w:val="20"/>
          <w:szCs w:val="20"/>
        </w:rPr>
        <w:t xml:space="preserve">. </w:t>
      </w:r>
    </w:p>
    <w:p w14:paraId="01F0DE72" w14:textId="77777777" w:rsidR="00C96BAD" w:rsidRDefault="00C96BAD" w:rsidP="00C96BAD">
      <w:pPr>
        <w:pStyle w:val="Default"/>
        <w:rPr>
          <w:sz w:val="20"/>
          <w:szCs w:val="20"/>
        </w:rPr>
      </w:pPr>
    </w:p>
    <w:p w14:paraId="10927603" w14:textId="77777777" w:rsidR="00C96BAD" w:rsidRDefault="00C96BAD" w:rsidP="00C96BAD">
      <w:pPr>
        <w:pStyle w:val="Default"/>
        <w:rPr>
          <w:sz w:val="20"/>
          <w:szCs w:val="20"/>
        </w:rPr>
      </w:pPr>
    </w:p>
    <w:p w14:paraId="684CED91" w14:textId="77777777" w:rsidR="00CD673B" w:rsidRPr="00CE6C3D" w:rsidRDefault="00CD673B" w:rsidP="00CD673B">
      <w:pPr>
        <w:jc w:val="both"/>
        <w:rPr>
          <w:rFonts w:ascii="Candara" w:hAnsi="Candara"/>
          <w:b/>
        </w:rPr>
      </w:pPr>
      <w:r w:rsidRPr="00CE6C3D">
        <w:rPr>
          <w:rFonts w:ascii="Candara" w:hAnsi="Candara"/>
          <w:b/>
        </w:rPr>
        <w:t>Fecha de actualización: 22 de marzo de 2023</w:t>
      </w:r>
    </w:p>
    <w:p w14:paraId="0C851BBD" w14:textId="70812E71" w:rsidR="00CC14FA" w:rsidRPr="00CD673B" w:rsidRDefault="00CC14FA" w:rsidP="00CD673B"/>
    <w:sectPr w:rsidR="00CC14FA" w:rsidRPr="00CD673B" w:rsidSect="00CC14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7312D" w14:textId="77777777" w:rsidR="00A1755B" w:rsidRDefault="00A1755B" w:rsidP="005C6F62">
      <w:r>
        <w:separator/>
      </w:r>
    </w:p>
  </w:endnote>
  <w:endnote w:type="continuationSeparator" w:id="0">
    <w:p w14:paraId="682458D6" w14:textId="77777777" w:rsidR="00A1755B" w:rsidRDefault="00A1755B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79BB0" w14:textId="77777777" w:rsidR="00E16C43" w:rsidRDefault="00E16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20A16" w14:textId="77777777" w:rsidR="00E16C43" w:rsidRDefault="00E16C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DAE4" w14:textId="77777777" w:rsidR="00E16C43" w:rsidRDefault="00E16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1CF26" w14:textId="77777777" w:rsidR="00A1755B" w:rsidRDefault="00A1755B" w:rsidP="005C6F62">
      <w:r>
        <w:separator/>
      </w:r>
    </w:p>
  </w:footnote>
  <w:footnote w:type="continuationSeparator" w:id="0">
    <w:p w14:paraId="63CE5BD0" w14:textId="77777777" w:rsidR="00A1755B" w:rsidRDefault="00A1755B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0AAFD" w14:textId="77777777" w:rsidR="00E16C43" w:rsidRDefault="00E16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F2995" w14:textId="36960A53" w:rsidR="005C6F62" w:rsidRDefault="005031EF">
    <w:pPr>
      <w:pStyle w:val="Header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516DE21" wp14:editId="6351D0F4">
          <wp:simplePos x="0" y="0"/>
          <wp:positionH relativeFrom="column">
            <wp:posOffset>-815340</wp:posOffset>
          </wp:positionH>
          <wp:positionV relativeFrom="paragraph">
            <wp:posOffset>-467374</wp:posOffset>
          </wp:positionV>
          <wp:extent cx="7855817" cy="1016635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817" cy="101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A90CA" w14:textId="77777777" w:rsidR="00E16C43" w:rsidRDefault="00E16C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62"/>
    <w:rsid w:val="00000EE0"/>
    <w:rsid w:val="000356A5"/>
    <w:rsid w:val="000444A5"/>
    <w:rsid w:val="0005485D"/>
    <w:rsid w:val="00071B35"/>
    <w:rsid w:val="00075990"/>
    <w:rsid w:val="000B27DA"/>
    <w:rsid w:val="000F1175"/>
    <w:rsid w:val="001149BA"/>
    <w:rsid w:val="00147305"/>
    <w:rsid w:val="00152054"/>
    <w:rsid w:val="0018280B"/>
    <w:rsid w:val="001B1FDB"/>
    <w:rsid w:val="001C6A1A"/>
    <w:rsid w:val="001E0A72"/>
    <w:rsid w:val="002B4108"/>
    <w:rsid w:val="002D2C06"/>
    <w:rsid w:val="002D79DE"/>
    <w:rsid w:val="00306586"/>
    <w:rsid w:val="003067D8"/>
    <w:rsid w:val="003230D7"/>
    <w:rsid w:val="003424B4"/>
    <w:rsid w:val="003503AD"/>
    <w:rsid w:val="003654B7"/>
    <w:rsid w:val="00374185"/>
    <w:rsid w:val="003B277E"/>
    <w:rsid w:val="003C20A8"/>
    <w:rsid w:val="003E2B98"/>
    <w:rsid w:val="00405198"/>
    <w:rsid w:val="004337EF"/>
    <w:rsid w:val="004636CF"/>
    <w:rsid w:val="004C64FF"/>
    <w:rsid w:val="004D34E4"/>
    <w:rsid w:val="004E0CD2"/>
    <w:rsid w:val="005031EF"/>
    <w:rsid w:val="00504D28"/>
    <w:rsid w:val="00563455"/>
    <w:rsid w:val="00584EB1"/>
    <w:rsid w:val="005C47D3"/>
    <w:rsid w:val="005C6F62"/>
    <w:rsid w:val="005D5392"/>
    <w:rsid w:val="00621622"/>
    <w:rsid w:val="00650A03"/>
    <w:rsid w:val="006646F0"/>
    <w:rsid w:val="00673B76"/>
    <w:rsid w:val="0069291B"/>
    <w:rsid w:val="006A0EC2"/>
    <w:rsid w:val="006B3BA5"/>
    <w:rsid w:val="006D0505"/>
    <w:rsid w:val="006D3D47"/>
    <w:rsid w:val="006D68C7"/>
    <w:rsid w:val="006E3E2D"/>
    <w:rsid w:val="006F39E5"/>
    <w:rsid w:val="00764008"/>
    <w:rsid w:val="00784358"/>
    <w:rsid w:val="007902DE"/>
    <w:rsid w:val="00804B32"/>
    <w:rsid w:val="00805376"/>
    <w:rsid w:val="0084377C"/>
    <w:rsid w:val="00855761"/>
    <w:rsid w:val="008A1D3D"/>
    <w:rsid w:val="0090066B"/>
    <w:rsid w:val="00907B9E"/>
    <w:rsid w:val="0092612A"/>
    <w:rsid w:val="0096501D"/>
    <w:rsid w:val="0097795D"/>
    <w:rsid w:val="009947F3"/>
    <w:rsid w:val="009C3F7A"/>
    <w:rsid w:val="00A00D9E"/>
    <w:rsid w:val="00A1755B"/>
    <w:rsid w:val="00A316DF"/>
    <w:rsid w:val="00A604D8"/>
    <w:rsid w:val="00A86A7E"/>
    <w:rsid w:val="00B16560"/>
    <w:rsid w:val="00B22F1C"/>
    <w:rsid w:val="00B43B73"/>
    <w:rsid w:val="00B67435"/>
    <w:rsid w:val="00BC5DEB"/>
    <w:rsid w:val="00C4049E"/>
    <w:rsid w:val="00C806D8"/>
    <w:rsid w:val="00C826A2"/>
    <w:rsid w:val="00C83E34"/>
    <w:rsid w:val="00C96BAD"/>
    <w:rsid w:val="00CC14FA"/>
    <w:rsid w:val="00CD673B"/>
    <w:rsid w:val="00CE1375"/>
    <w:rsid w:val="00CE6C3D"/>
    <w:rsid w:val="00D01054"/>
    <w:rsid w:val="00D15D3A"/>
    <w:rsid w:val="00D555C3"/>
    <w:rsid w:val="00D96584"/>
    <w:rsid w:val="00DA0479"/>
    <w:rsid w:val="00DE709B"/>
    <w:rsid w:val="00DF006B"/>
    <w:rsid w:val="00DF51BD"/>
    <w:rsid w:val="00E03D15"/>
    <w:rsid w:val="00E10990"/>
    <w:rsid w:val="00E11E0D"/>
    <w:rsid w:val="00E16C43"/>
    <w:rsid w:val="00E528C1"/>
    <w:rsid w:val="00E9134E"/>
    <w:rsid w:val="00ED1DA1"/>
    <w:rsid w:val="00ED7C86"/>
    <w:rsid w:val="00F1112B"/>
    <w:rsid w:val="00F16E4B"/>
    <w:rsid w:val="00F3285E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96BAD"/>
    <w:pPr>
      <w:autoSpaceDE w:val="0"/>
      <w:autoSpaceDN w:val="0"/>
      <w:adjustRightInd w:val="0"/>
    </w:pPr>
    <w:rPr>
      <w:rFonts w:ascii="Segoe UI" w:eastAsiaTheme="minorHAnsi" w:hAnsi="Segoe UI" w:cs="Segoe UI"/>
      <w:color w:val="000000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96BAD"/>
    <w:pPr>
      <w:autoSpaceDE w:val="0"/>
      <w:autoSpaceDN w:val="0"/>
      <w:adjustRightInd w:val="0"/>
    </w:pPr>
    <w:rPr>
      <w:rFonts w:ascii="Segoe UI" w:eastAsiaTheme="minorHAnsi" w:hAnsi="Segoe UI" w:cs="Segoe UI"/>
      <w:color w:val="000000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4CBFD2-1C68-421B-AB18-A62EDD772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C</dc:creator>
  <cp:lastModifiedBy>Unidad de Transparencia</cp:lastModifiedBy>
  <cp:revision>2</cp:revision>
  <cp:lastPrinted>2018-12-10T18:18:00Z</cp:lastPrinted>
  <dcterms:created xsi:type="dcterms:W3CDTF">2023-03-23T22:54:00Z</dcterms:created>
  <dcterms:modified xsi:type="dcterms:W3CDTF">2023-03-23T22:54:00Z</dcterms:modified>
</cp:coreProperties>
</file>