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4"/>
        <w:gridCol w:w="138"/>
        <w:gridCol w:w="1275"/>
        <w:gridCol w:w="569"/>
        <w:gridCol w:w="564"/>
        <w:gridCol w:w="417"/>
        <w:gridCol w:w="13"/>
        <w:gridCol w:w="707"/>
        <w:gridCol w:w="567"/>
        <w:gridCol w:w="139"/>
        <w:gridCol w:w="406"/>
        <w:gridCol w:w="296"/>
        <w:gridCol w:w="293"/>
        <w:gridCol w:w="427"/>
        <w:gridCol w:w="116"/>
        <w:gridCol w:w="26"/>
        <w:gridCol w:w="411"/>
        <w:gridCol w:w="865"/>
        <w:gridCol w:w="567"/>
      </w:tblGrid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E871F9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C709B7" w:rsidRDefault="00E871F9" w:rsidP="00E871F9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C709B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03261D" w:rsidRDefault="00E871F9" w:rsidP="00E871F9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3F3A82">
              <w:rPr>
                <w:rFonts w:ascii="Tahoma" w:hAnsi="Tahoma" w:cs="Tahoma"/>
                <w:b/>
                <w:szCs w:val="18"/>
                <w:lang w:val="es-ES_tradnl"/>
              </w:rPr>
              <w:t>Planeación económica regional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E57255" w:rsidRDefault="00E871F9" w:rsidP="00E871F9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8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0059FE" w:rsidRDefault="00E871F9" w:rsidP="00E871F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</w:t>
            </w: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:rsidTr="00FE0E23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C709B7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C709B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65.1pt;height:18.8pt" o:ole="">
                  <v:imagedata r:id="rId9" o:title=""/>
                </v:shape>
                <w:control r:id="rId10" w:name="CheckBox4" w:shapeid="_x0000_i1132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31" type="#_x0000_t75" style="width:58.25pt;height:18.8pt" o:ole="">
                  <v:imagedata r:id="rId11" o:title=""/>
                </v:shape>
                <w:control r:id="rId12" w:name="CheckBox5" w:shapeid="_x0000_i113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30" type="#_x0000_t75" style="width:79.5pt;height:18.8pt" o:ole="">
                  <v:imagedata r:id="rId13" o:title=""/>
                </v:shape>
                <w:control r:id="rId14" w:name="CheckBox6" w:shapeid="_x0000_i1130"/>
              </w:objec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9" type="#_x0000_t75" style="width:48.2pt;height:18.8pt" o:ole="">
                  <v:imagedata r:id="rId15" o:title=""/>
                </v:shape>
                <w:control r:id="rId16" w:name="CheckBox1" w:shapeid="_x0000_i1129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8" type="#_x0000_t75" style="width:62pt;height:18.8pt" o:ole="">
                  <v:imagedata r:id="rId17" o:title=""/>
                </v:shape>
                <w:control r:id="rId18" w:name="CheckBox2" w:shapeid="_x0000_i1128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7" type="#_x0000_t75" style="width:48.2pt;height:18.8pt" o:ole="">
                  <v:imagedata r:id="rId19" o:title=""/>
                </v:shape>
                <w:control r:id="rId20" w:name="CheckBox3" w:shapeid="_x0000_i1127"/>
              </w:object>
            </w:r>
          </w:p>
        </w:tc>
      </w:tr>
      <w:tr w:rsidR="009B6F4D" w:rsidRPr="00A850DB" w:rsidTr="00FE0E23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C709B7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C709B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6" type="#_x0000_t75" style="width:63.25pt;height:18.8pt" o:ole="">
                  <v:imagedata r:id="rId21" o:title=""/>
                </v:shape>
                <w:control r:id="rId22" w:name="CheckBox7" w:shapeid="_x0000_i1126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5" type="#_x0000_t75" style="width:90.8pt;height:18.8pt" o:ole="">
                  <v:imagedata r:id="rId23" o:title=""/>
                </v:shape>
                <w:control r:id="rId24" w:name="CheckBox8" w:shapeid="_x0000_i1125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124" type="#_x0000_t75" style="width:40.7pt;height:18.8pt" o:ole="">
                  <v:imagedata r:id="rId25" o:title=""/>
                </v:shape>
                <w:control r:id="rId26" w:name="CheckBox9" w:shapeid="_x0000_i1124"/>
              </w:objec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123" type="#_x0000_t75" style="width:38.2pt;height:18.8pt" o:ole="">
                  <v:imagedata r:id="rId27" o:title=""/>
                </v:shape>
                <w:control r:id="rId28" w:name="CheckBox10" w:shapeid="_x0000_i1123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122" type="#_x0000_t75" style="width:65.75pt;height:18.8pt" o:ole="">
                  <v:imagedata r:id="rId29" o:title=""/>
                </v:shape>
                <w:control r:id="rId30" w:name="CheckBox11" w:shapeid="_x0000_i1122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121" type="#_x0000_t75" style="width:107.05pt;height:18.15pt" o:ole="">
                  <v:imagedata r:id="rId31" o:title=""/>
                </v:shape>
                <w:control r:id="rId32" w:name="TextBox1" w:shapeid="_x0000_i1121"/>
              </w:object>
            </w:r>
          </w:p>
        </w:tc>
      </w:tr>
      <w:tr w:rsidR="009B6F4D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C709B7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C709B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A4983" w:rsidRDefault="00C709B7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highlight w:val="yellow"/>
                <w:lang w:val="es-ES_tradnl"/>
              </w:rPr>
            </w:pPr>
            <w:r w:rsidRPr="00C709B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6OP55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E42AD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E42AD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E42AD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FE0E23">
        <w:trPr>
          <w:trHeight w:val="454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C709B7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C709B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Horas </w:t>
            </w:r>
          </w:p>
          <w:p w:rsidR="00FA506D" w:rsidRPr="00C709B7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C709B7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A4983" w:rsidRDefault="00E871F9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A498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E42A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laboratorio</w:t>
            </w:r>
            <w:r w:rsidRPr="009E42AD">
              <w:rPr>
                <w:rFonts w:ascii="Tahoma" w:hAnsi="Tahoma" w:cs="Tahoma"/>
                <w:b/>
                <w:sz w:val="16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A4983" w:rsidRDefault="00E871F9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A4983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E42A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E42A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E42A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Total </w:t>
            </w:r>
          </w:p>
          <w:p w:rsidR="00FA506D" w:rsidRPr="009E42A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E42A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Total </w:t>
            </w:r>
          </w:p>
          <w:p w:rsidR="00FA506D" w:rsidRPr="009E42A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  <w:lang w:val="es-ES_tradnl"/>
              </w:rPr>
            </w:pPr>
            <w:r w:rsidRPr="009E42AD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E871F9" w:rsidRPr="00A850DB" w:rsidTr="0000184F">
        <w:trPr>
          <w:trHeight w:val="1959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E57255" w:rsidRDefault="00E871F9" w:rsidP="00E871F9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674162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La asignatura se apoya en los cursos de teorías del desarrollo y de crecimiento económico regional. En este último, se revisan los modelos tradicionales, los de naturaleza endógena, y paradigmas alternativos basados en las innovaciones y en el rol de la demanda. </w:t>
            </w:r>
            <w:r w:rsidRPr="00674162">
              <w:rPr>
                <w:rFonts w:ascii="Tahoma" w:hAnsi="Tahoma" w:cs="Tahoma"/>
                <w:sz w:val="18"/>
                <w:szCs w:val="18"/>
              </w:rPr>
              <w:t xml:space="preserve">Se inserta en las vertientes teórico-metodológicas y forma parte de la especialidad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Pr="00674162">
              <w:rPr>
                <w:rFonts w:ascii="Tahoma" w:hAnsi="Tahoma" w:cs="Tahoma"/>
                <w:sz w:val="18"/>
                <w:szCs w:val="18"/>
              </w:rPr>
              <w:t>economía regional.</w:t>
            </w:r>
          </w:p>
          <w:p w:rsidR="00E871F9" w:rsidRPr="00674162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curso </w:t>
            </w:r>
            <w:r w:rsidRPr="00674162">
              <w:rPr>
                <w:rFonts w:ascii="Tahoma" w:hAnsi="Tahoma" w:cs="Tahoma"/>
                <w:sz w:val="18"/>
                <w:szCs w:val="18"/>
              </w:rPr>
              <w:t>permitirá al estudiante ligar la parte teórica con la aplicada en la dimensión de políticas públicas espaciales/regionales, con lo cual contribuye al conocimien</w:t>
            </w:r>
            <w:r>
              <w:rPr>
                <w:rFonts w:ascii="Tahoma" w:hAnsi="Tahoma" w:cs="Tahoma"/>
                <w:sz w:val="18"/>
                <w:szCs w:val="18"/>
              </w:rPr>
              <w:t>to y a las habilidades que está previsto que</w:t>
            </w:r>
            <w:r w:rsidRPr="00674162">
              <w:rPr>
                <w:rFonts w:ascii="Tahoma" w:hAnsi="Tahoma" w:cs="Tahoma"/>
                <w:sz w:val="18"/>
                <w:szCs w:val="18"/>
              </w:rPr>
              <w:t xml:space="preserve"> desarrolle el egresado.</w:t>
            </w:r>
          </w:p>
        </w:tc>
      </w:tr>
      <w:tr w:rsidR="00E871F9" w:rsidRPr="00A850DB" w:rsidTr="0000184F">
        <w:trPr>
          <w:trHeight w:val="1817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E57255" w:rsidRDefault="00E871F9" w:rsidP="00E871F9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674162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La orientación del curso será teórico-conceptual y metodológico enfocado a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analizar la problemática espacial y de política pú</w:t>
            </w: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>blica de fenómenos económicos en varias escalas territoriales (internacional, transfronteriza, nacional, estatal y regional). El estudiante tendrá la habilid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ad de comprender y diagnosticar</w:t>
            </w: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problemáticas económicas regionales; así como también, desarrollar la capacidad de diseñar programas, identificar escenarios de planeación, y evaluar impactos de programas.</w:t>
            </w:r>
          </w:p>
        </w:tc>
      </w:tr>
      <w:tr w:rsidR="00E871F9" w:rsidRPr="00A850DB" w:rsidTr="0000184F">
        <w:trPr>
          <w:trHeight w:val="2392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E57255" w:rsidRDefault="00E871F9" w:rsidP="00E871F9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674162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74162">
              <w:rPr>
                <w:rFonts w:ascii="Tahoma" w:hAnsi="Tahoma" w:cs="Tahoma"/>
                <w:sz w:val="18"/>
                <w:szCs w:val="18"/>
              </w:rPr>
              <w:t>En la vertiente teórica-conceptual el estudiante analizará la importancia que los factores de producción (tierra, capital y trabajo) tienen en la política espacial enfocada a lograr no solo el desarrollo y crecimiento de las regiones, sino también, a promover un equilibrio regional planeado sin sacrifico de competitividad.</w:t>
            </w:r>
          </w:p>
          <w:p w:rsidR="00E871F9" w:rsidRPr="00674162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74162">
              <w:rPr>
                <w:rFonts w:ascii="Tahoma" w:hAnsi="Tahoma" w:cs="Tahoma"/>
                <w:sz w:val="18"/>
                <w:szCs w:val="18"/>
              </w:rPr>
              <w:t xml:space="preserve">Además, el estudiante tendrá los conocimientos teóricos para analizar e incorporar los aspectos institucionales y de gobernanza que son relevantes para la gestión </w:t>
            </w:r>
            <w:r>
              <w:rPr>
                <w:rFonts w:ascii="Tahoma" w:hAnsi="Tahoma" w:cs="Tahoma"/>
                <w:sz w:val="18"/>
                <w:szCs w:val="18"/>
              </w:rPr>
              <w:t>de políticas y planes públicos.</w:t>
            </w:r>
            <w:r w:rsidR="005551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4162">
              <w:rPr>
                <w:rFonts w:ascii="Tahoma" w:hAnsi="Tahoma" w:cs="Tahoma"/>
                <w:sz w:val="18"/>
                <w:szCs w:val="18"/>
              </w:rPr>
              <w:t>En la vertiente metodológica el estudiante tendrá la capacidad de diseñar protocolos de investigación enfocados a evaluar los efectos de los planes y programas regionales.</w:t>
            </w:r>
            <w:r w:rsidR="00197A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51F2" w:rsidRPr="005551F2">
              <w:rPr>
                <w:rFonts w:ascii="Tahoma" w:hAnsi="Tahoma" w:cs="Tahoma"/>
                <w:sz w:val="18"/>
                <w:szCs w:val="18"/>
              </w:rPr>
              <w:t>La asignatura atiende a la línea de especiali</w:t>
            </w:r>
            <w:r w:rsidR="006B55F6">
              <w:rPr>
                <w:rFonts w:ascii="Tahoma" w:hAnsi="Tahoma" w:cs="Tahoma"/>
                <w:sz w:val="18"/>
                <w:szCs w:val="18"/>
              </w:rPr>
              <w:t>zación de Economía R</w:t>
            </w:r>
            <w:r w:rsidR="005551F2" w:rsidRPr="005551F2">
              <w:rPr>
                <w:rFonts w:ascii="Tahoma" w:hAnsi="Tahoma" w:cs="Tahoma"/>
                <w:sz w:val="18"/>
                <w:szCs w:val="18"/>
              </w:rPr>
              <w:t>egional.</w:t>
            </w:r>
          </w:p>
        </w:tc>
      </w:tr>
      <w:tr w:rsidR="00E871F9" w:rsidRPr="00A850DB" w:rsidTr="00A32B3E">
        <w:trPr>
          <w:trHeight w:val="255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71F9" w:rsidRPr="00E57255" w:rsidRDefault="00E871F9" w:rsidP="00E871F9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71F9" w:rsidRPr="00674162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>La asignatura ofrece la posibilidad de profundizar en las técnicas y métodos más utilizados para abordar problemas regionales con información limitada. En concordancia con la especialidad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,</w:t>
            </w: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la asignatura también permite adentrarse en el conocimiento de los procesos de planificación económica regional y en el manejo de los instrumentos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cuantitativos para abordarlos.</w:t>
            </w:r>
          </w:p>
          <w:p w:rsidR="00E871F9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74162">
              <w:rPr>
                <w:rFonts w:ascii="Tahoma" w:hAnsi="Tahoma" w:cs="Tahoma"/>
                <w:sz w:val="18"/>
                <w:szCs w:val="18"/>
                <w:lang w:val="es-ES_tradnl"/>
              </w:rPr>
              <w:t>L</w:t>
            </w:r>
            <w:r w:rsidRPr="00674162">
              <w:rPr>
                <w:rFonts w:ascii="Tahoma" w:hAnsi="Tahoma" w:cs="Tahoma"/>
                <w:sz w:val="18"/>
                <w:szCs w:val="18"/>
              </w:rPr>
              <w:t xml:space="preserve">os métodos de evaluación de impacto, incluyen aquellos de tipo cuasi-experimental--ex </w:t>
            </w:r>
            <w:r w:rsidRPr="00674162">
              <w:rPr>
                <w:rFonts w:ascii="Tahoma" w:hAnsi="Tahoma" w:cs="Tahoma"/>
                <w:i/>
                <w:sz w:val="18"/>
                <w:szCs w:val="18"/>
              </w:rPr>
              <w:t>ante</w:t>
            </w:r>
            <w:r w:rsidRPr="00674162">
              <w:rPr>
                <w:rFonts w:ascii="Tahoma" w:hAnsi="Tahoma" w:cs="Tahoma"/>
                <w:sz w:val="18"/>
                <w:szCs w:val="18"/>
              </w:rPr>
              <w:t xml:space="preserve"> y ex </w:t>
            </w:r>
            <w:r w:rsidRPr="00674162">
              <w:rPr>
                <w:rFonts w:ascii="Tahoma" w:hAnsi="Tahoma" w:cs="Tahoma"/>
                <w:i/>
                <w:sz w:val="18"/>
                <w:szCs w:val="18"/>
              </w:rPr>
              <w:t xml:space="preserve">post </w:t>
            </w:r>
            <w:r w:rsidRPr="00674162">
              <w:rPr>
                <w:rFonts w:ascii="Tahoma" w:hAnsi="Tahoma" w:cs="Tahoma"/>
                <w:sz w:val="18"/>
                <w:szCs w:val="18"/>
              </w:rPr>
              <w:t xml:space="preserve">así como también no experimentales tales como estudios de caso(s). Adicionalmente, se incluyen técnicas de análisis </w:t>
            </w:r>
            <w:r>
              <w:rPr>
                <w:rFonts w:ascii="Tahoma" w:hAnsi="Tahoma" w:cs="Tahoma"/>
                <w:sz w:val="18"/>
                <w:szCs w:val="18"/>
              </w:rPr>
              <w:t>que se aplican en la evaluación,</w:t>
            </w:r>
            <w:r w:rsidRPr="00674162">
              <w:rPr>
                <w:rFonts w:ascii="Tahoma" w:hAnsi="Tahoma" w:cs="Tahoma"/>
                <w:sz w:val="18"/>
                <w:szCs w:val="18"/>
              </w:rPr>
              <w:t xml:space="preserve"> tales como costo-benef</w:t>
            </w:r>
            <w:r>
              <w:rPr>
                <w:rFonts w:ascii="Tahoma" w:hAnsi="Tahoma" w:cs="Tahoma"/>
                <w:sz w:val="18"/>
                <w:szCs w:val="18"/>
              </w:rPr>
              <w:t>icio, costo-efectividad, etc.</w:t>
            </w:r>
          </w:p>
          <w:p w:rsidR="00C709B7" w:rsidRDefault="00C709B7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709B7" w:rsidRPr="00674162" w:rsidRDefault="00C709B7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25CA" w:rsidRPr="00A850DB" w:rsidTr="00A32B3E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25CA" w:rsidRPr="00E268F2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A32B3E" w:rsidRPr="00A850DB" w:rsidTr="00A32B3E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A32B3E" w:rsidRPr="00810E60" w:rsidRDefault="00A32B3E" w:rsidP="00A32B3E">
            <w:pPr>
              <w:spacing w:after="0" w:line="240" w:lineRule="auto"/>
              <w:jc w:val="left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Temario</w:t>
            </w:r>
          </w:p>
        </w:tc>
      </w:tr>
      <w:tr w:rsidR="008D25CA" w:rsidRPr="00A850DB" w:rsidTr="00FE0E23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E871F9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CA7CB8" w:rsidRDefault="00E871F9" w:rsidP="00E871F9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A7CB8">
              <w:rPr>
                <w:rFonts w:ascii="Tahoma" w:hAnsi="Tahoma" w:cs="Tahoma"/>
                <w:sz w:val="18"/>
                <w:szCs w:val="18"/>
              </w:rPr>
              <w:t>1. Teoría de la planeación y economía regional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EA7DE6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Identificar los principales paradigmas de la planificación que son relevantes al análisis de economía regional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3E6A9F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1.1. La planeación racional</w:t>
            </w:r>
          </w:p>
          <w:p w:rsidR="00E871F9" w:rsidRPr="003E6A9F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 La planeación estratégica</w:t>
            </w:r>
          </w:p>
          <w:p w:rsidR="00E871F9" w:rsidRPr="00EA7DE6" w:rsidRDefault="00E871F9" w:rsidP="00E871F9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1.3. La planeación </w:t>
            </w:r>
            <w:r w:rsidRPr="003E6A9F">
              <w:rPr>
                <w:rFonts w:ascii="Tahoma" w:hAnsi="Tahoma" w:cs="Tahoma"/>
                <w:sz w:val="18"/>
                <w:szCs w:val="18"/>
              </w:rPr>
              <w:t>colaborativa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pacing w:val="-2"/>
                <w:sz w:val="18"/>
                <w:szCs w:val="18"/>
              </w:rPr>
              <w:t>Asistencia y participación en la discusión de lecturas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Presentación en clase de estudios de caso</w:t>
            </w:r>
          </w:p>
          <w:p w:rsidR="00E871F9" w:rsidRPr="00BD33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Examen final</w:t>
            </w:r>
          </w:p>
        </w:tc>
      </w:tr>
      <w:tr w:rsidR="00E871F9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CA7CB8" w:rsidRDefault="00E871F9" w:rsidP="0054528F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A7CB8">
              <w:rPr>
                <w:rFonts w:ascii="Tahoma" w:hAnsi="Tahoma" w:cs="Tahoma"/>
                <w:sz w:val="18"/>
                <w:szCs w:val="18"/>
              </w:rPr>
              <w:t>2. Teoría del espacio y</w:t>
            </w:r>
            <w:r w:rsidR="0054528F" w:rsidRPr="00CA7C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7CB8">
              <w:rPr>
                <w:rFonts w:ascii="Tahoma" w:hAnsi="Tahoma" w:cs="Tahoma"/>
                <w:sz w:val="18"/>
                <w:szCs w:val="18"/>
              </w:rPr>
              <w:t>economía regional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A850DB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Discutir las diferentes conceptualizaciones que existen sobre el espacio y su vinculación con la economía regional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B50FDD" w:rsidRDefault="00E871F9" w:rsidP="00E871F9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2.1. La economía y los enfoques espaciales </w:t>
            </w:r>
            <w:bookmarkStart w:id="0" w:name="_GoBack"/>
            <w:bookmarkEnd w:id="0"/>
          </w:p>
          <w:p w:rsidR="00E871F9" w:rsidRPr="00B50FDD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2.1.1. El espacio absoluto: capital natural y enfoques deterministas </w:t>
            </w:r>
          </w:p>
          <w:p w:rsidR="00E871F9" w:rsidRPr="00B50FDD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2.1.2. El espacio relativo: la relación tiempo-espacio y los flujos </w:t>
            </w:r>
          </w:p>
          <w:p w:rsidR="00E871F9" w:rsidRPr="00B50FDD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>2.1.3. El espacio relacional: las redes y asociaciones (el capital social)</w:t>
            </w:r>
          </w:p>
          <w:p w:rsidR="00E871F9" w:rsidRPr="00B50FDD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>2.2. Desequilibrios territoriales y pobreza</w:t>
            </w:r>
          </w:p>
          <w:p w:rsidR="00E871F9" w:rsidRPr="00B50FDD" w:rsidRDefault="00E871F9" w:rsidP="00E871F9">
            <w:pPr>
              <w:spacing w:before="120" w:line="240" w:lineRule="auto"/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>2.2.1. Desigualdades regionales y la políticas públicas</w:t>
            </w:r>
          </w:p>
          <w:p w:rsidR="00E871F9" w:rsidRPr="00B50FDD" w:rsidRDefault="00E871F9" w:rsidP="00E871F9">
            <w:pPr>
              <w:spacing w:before="120" w:line="240" w:lineRule="auto"/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2.2.2. Macrocefalia versus </w:t>
            </w:r>
            <w:proofErr w:type="spellStart"/>
            <w:r w:rsidRPr="00B50FDD">
              <w:rPr>
                <w:rFonts w:ascii="Tahoma" w:hAnsi="Tahoma" w:cs="Tahoma"/>
                <w:sz w:val="17"/>
                <w:szCs w:val="17"/>
              </w:rPr>
              <w:t>policefalia</w:t>
            </w:r>
            <w:proofErr w:type="spellEnd"/>
            <w:r w:rsidRPr="00B50FDD">
              <w:rPr>
                <w:rFonts w:ascii="Tahoma" w:hAnsi="Tahoma" w:cs="Tahoma"/>
                <w:sz w:val="17"/>
                <w:szCs w:val="17"/>
              </w:rPr>
              <w:t xml:space="preserve"> urbana y las políticas de descentralización y desconcentración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pacing w:val="-2"/>
                <w:sz w:val="18"/>
                <w:szCs w:val="18"/>
              </w:rPr>
              <w:t>Asistencia y participación en la discusión de lecturas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Presentación en clase de estudios de caso</w:t>
            </w:r>
          </w:p>
          <w:p w:rsidR="00E871F9" w:rsidRPr="00BD33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Examen final</w:t>
            </w:r>
          </w:p>
        </w:tc>
      </w:tr>
      <w:tr w:rsidR="00E871F9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CA7CB8" w:rsidRDefault="00E871F9" w:rsidP="0054528F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A7CB8">
              <w:rPr>
                <w:rFonts w:ascii="Tahoma" w:hAnsi="Tahoma" w:cs="Tahoma"/>
                <w:sz w:val="18"/>
                <w:szCs w:val="18"/>
              </w:rPr>
              <w:t>3. El Estado y la planificación</w:t>
            </w:r>
            <w:r w:rsidR="0054528F" w:rsidRPr="00CA7C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7CB8">
              <w:rPr>
                <w:rFonts w:ascii="Tahoma" w:hAnsi="Tahoma" w:cs="Tahoma"/>
                <w:sz w:val="18"/>
                <w:szCs w:val="18"/>
              </w:rPr>
              <w:t>económica regional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Default="00E871F9" w:rsidP="00E871F9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Vincular la teoría sobre el rol y función del Estado con las estrategias de economía regional.</w:t>
            </w:r>
          </w:p>
          <w:p w:rsidR="00E871F9" w:rsidRPr="00A850DB" w:rsidRDefault="00E871F9" w:rsidP="00E871F9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Entender el rol que los factores de producción (capital y trabajo) juegan en el desarrollo regional así como también identificar políticas públicas enfocadas al desarrollo de los mismos a partir de estudios de caso nacional e internacional.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B50FDD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3.1. Las fallas de mercado y la intervención del Estado en la política económica regional </w:t>
            </w:r>
          </w:p>
          <w:p w:rsidR="00E871F9" w:rsidRPr="00B50FDD" w:rsidRDefault="00E871F9" w:rsidP="00E871F9">
            <w:pPr>
              <w:spacing w:before="120" w:line="240" w:lineRule="auto"/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>3.1.1. La oferta y producción de</w:t>
            </w:r>
            <w:r w:rsidR="0054528F" w:rsidRPr="00B50FDD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B50FDD">
              <w:rPr>
                <w:rFonts w:ascii="Tahoma" w:hAnsi="Tahoma" w:cs="Tahoma"/>
                <w:sz w:val="17"/>
                <w:szCs w:val="17"/>
              </w:rPr>
              <w:t xml:space="preserve">bienes públicos (la infraestructura física) </w:t>
            </w:r>
          </w:p>
          <w:p w:rsidR="00E871F9" w:rsidRPr="00B50FDD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3.2. Políticas de economía regional enfocadas al factor trabajo: </w:t>
            </w:r>
          </w:p>
          <w:p w:rsidR="00E871F9" w:rsidRPr="00B50FDD" w:rsidRDefault="00E871F9" w:rsidP="00E871F9">
            <w:pPr>
              <w:spacing w:before="120" w:line="240" w:lineRule="auto"/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3.2.1. El capital humano como factor de crecimiento endógeno de las regiones </w:t>
            </w:r>
          </w:p>
          <w:p w:rsidR="00E871F9" w:rsidRPr="00B50FDD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3.3. Políticas de economía regional enfocadas al factor capital: </w:t>
            </w:r>
          </w:p>
          <w:p w:rsidR="00E871F9" w:rsidRPr="00B50FDD" w:rsidRDefault="00E871F9" w:rsidP="00E871F9">
            <w:pPr>
              <w:spacing w:before="120" w:line="240" w:lineRule="auto"/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3.3.1. La tecnología y el desarrollo regional </w:t>
            </w:r>
          </w:p>
          <w:p w:rsidR="00A32B3E" w:rsidRPr="00B50FDD" w:rsidRDefault="00E871F9" w:rsidP="00034575">
            <w:pPr>
              <w:spacing w:before="120" w:line="240" w:lineRule="auto"/>
              <w:ind w:left="36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B50FDD">
              <w:rPr>
                <w:rFonts w:ascii="Tahoma" w:hAnsi="Tahoma" w:cs="Tahoma"/>
                <w:sz w:val="17"/>
                <w:szCs w:val="17"/>
              </w:rPr>
              <w:t xml:space="preserve">3.3.2. El rol del </w:t>
            </w:r>
            <w:r w:rsidR="00AD57F7" w:rsidRPr="00B50FDD">
              <w:rPr>
                <w:rFonts w:ascii="Tahoma" w:hAnsi="Tahoma" w:cs="Tahoma"/>
                <w:sz w:val="17"/>
                <w:szCs w:val="17"/>
              </w:rPr>
              <w:t>“</w:t>
            </w:r>
            <w:r w:rsidRPr="00B50FDD">
              <w:rPr>
                <w:rFonts w:ascii="Tahoma" w:hAnsi="Tahoma" w:cs="Tahoma"/>
                <w:sz w:val="17"/>
                <w:szCs w:val="17"/>
              </w:rPr>
              <w:t>emprendedor</w:t>
            </w:r>
            <w:r w:rsidR="00AD57F7" w:rsidRPr="00B50FDD">
              <w:rPr>
                <w:rFonts w:ascii="Tahoma" w:hAnsi="Tahoma" w:cs="Tahoma"/>
                <w:sz w:val="17"/>
                <w:szCs w:val="17"/>
              </w:rPr>
              <w:t>”</w:t>
            </w:r>
            <w:r w:rsidRPr="00B50FDD">
              <w:rPr>
                <w:rFonts w:ascii="Tahoma" w:hAnsi="Tahoma" w:cs="Tahoma"/>
                <w:sz w:val="17"/>
                <w:szCs w:val="17"/>
              </w:rPr>
              <w:t xml:space="preserve"> en el desarrollo regional: asociaciones y redes 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pacing w:val="-2"/>
                <w:sz w:val="18"/>
                <w:szCs w:val="18"/>
              </w:rPr>
              <w:t>Asistencia y participación en la discusión de lecturas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Presentación en clase de estudios de caso</w:t>
            </w:r>
          </w:p>
          <w:p w:rsidR="00E871F9" w:rsidRPr="00BD33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Examen final</w:t>
            </w:r>
          </w:p>
        </w:tc>
      </w:tr>
      <w:tr w:rsidR="00E871F9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CA7CB8" w:rsidRDefault="00E871F9" w:rsidP="00E871F9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A7CB8">
              <w:rPr>
                <w:rFonts w:ascii="Tahoma" w:hAnsi="Tahoma" w:cs="Tahoma"/>
                <w:sz w:val="18"/>
                <w:szCs w:val="18"/>
              </w:rPr>
              <w:lastRenderedPageBreak/>
              <w:t>4. Metodología para la evaluación de políticas de economía regional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A850DB" w:rsidRDefault="00E871F9" w:rsidP="00E871F9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Introducir los métodos, diseños y técnicas cuantitativas de investigación aplicadas a la evaluación de políticas y programas económicos regionales.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E727E4" w:rsidRDefault="00E871F9" w:rsidP="00E871F9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727E4">
              <w:rPr>
                <w:rFonts w:ascii="Tahoma" w:hAnsi="Tahoma" w:cs="Tahoma"/>
                <w:sz w:val="18"/>
                <w:szCs w:val="18"/>
              </w:rPr>
              <w:t>4.1. El enfoque de “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fecto del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ratamiento” y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iseños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E727E4">
              <w:rPr>
                <w:rFonts w:ascii="Tahoma" w:hAnsi="Tahoma" w:cs="Tahoma"/>
                <w:sz w:val="18"/>
                <w:szCs w:val="18"/>
              </w:rPr>
              <w:t>xperimentales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4.1.1. </w:t>
            </w:r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 xml:space="preserve">El </w:t>
            </w:r>
            <w:proofErr w:type="spellStart"/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>enfoque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 xml:space="preserve"> de “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t</w:t>
            </w:r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>reatment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>effect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  <w:lang w:val="fr-FR"/>
              </w:rPr>
              <w:t>”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4.1.2. 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Supuestos y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727E4">
              <w:rPr>
                <w:rFonts w:ascii="Tahoma" w:hAnsi="Tahoma" w:cs="Tahoma"/>
                <w:sz w:val="18"/>
                <w:szCs w:val="18"/>
              </w:rPr>
              <w:t>arámetros de interés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4.1.3. 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El problema del </w:t>
            </w:r>
            <w:proofErr w:type="spellStart"/>
            <w:r w:rsidRPr="00E727E4">
              <w:rPr>
                <w:rFonts w:ascii="Tahoma" w:hAnsi="Tahoma" w:cs="Tahoma"/>
                <w:sz w:val="18"/>
                <w:szCs w:val="18"/>
              </w:rPr>
              <w:t>contrafactual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</w:rPr>
              <w:t xml:space="preserve"> falso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4.1.4. </w:t>
            </w:r>
            <w:r w:rsidRPr="00E727E4">
              <w:rPr>
                <w:rFonts w:ascii="Tahoma" w:hAnsi="Tahoma" w:cs="Tahoma"/>
                <w:sz w:val="18"/>
                <w:szCs w:val="18"/>
              </w:rPr>
              <w:t>Diseños experimentales con programas sociales (</w:t>
            </w: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Pr="00E727E4">
              <w:rPr>
                <w:rFonts w:ascii="Tahoma" w:hAnsi="Tahoma" w:cs="Tahoma"/>
                <w:sz w:val="18"/>
                <w:szCs w:val="18"/>
              </w:rPr>
              <w:t>rupo control</w:t>
            </w:r>
            <w:r w:rsidRPr="00E727E4">
              <w:rPr>
                <w:rFonts w:ascii="Tahoma" w:hAnsi="Tahoma" w:cs="Tahoma"/>
                <w:sz w:val="18"/>
                <w:szCs w:val="18"/>
              </w:rPr>
              <w:br/>
              <w:t>pre-tratamiento post-tratamiento, múltiple tratamiento)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4.1.5. </w:t>
            </w:r>
            <w:r w:rsidRPr="00E727E4">
              <w:rPr>
                <w:rFonts w:ascii="Tahoma" w:hAnsi="Tahoma" w:cs="Tahoma"/>
                <w:sz w:val="18"/>
                <w:szCs w:val="18"/>
              </w:rPr>
              <w:t>Consideraciones ética</w:t>
            </w:r>
            <w:r>
              <w:rPr>
                <w:rFonts w:ascii="Tahoma" w:hAnsi="Tahoma" w:cs="Tahoma"/>
                <w:sz w:val="18"/>
                <w:szCs w:val="18"/>
              </w:rPr>
              <w:t>s de los métodos experimentales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727E4">
              <w:rPr>
                <w:rFonts w:ascii="Tahoma" w:hAnsi="Tahoma" w:cs="Tahoma"/>
                <w:sz w:val="18"/>
                <w:szCs w:val="18"/>
              </w:rPr>
              <w:t xml:space="preserve">4.2. Técnicas 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E727E4">
              <w:rPr>
                <w:rFonts w:ascii="Tahoma" w:hAnsi="Tahoma" w:cs="Tahoma"/>
                <w:sz w:val="18"/>
                <w:szCs w:val="18"/>
              </w:rPr>
              <w:t>uasi-experimentales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4.2.1. </w:t>
            </w:r>
            <w:r w:rsidRPr="00E727E4">
              <w:rPr>
                <w:rFonts w:ascii="Tahoma" w:hAnsi="Tahoma" w:cs="Tahoma"/>
                <w:sz w:val="18"/>
                <w:szCs w:val="18"/>
              </w:rPr>
              <w:t>Variables instrumentales o control estadístico</w:t>
            </w:r>
          </w:p>
          <w:p w:rsidR="00E871F9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4.2.2. </w:t>
            </w:r>
            <w:r w:rsidRPr="00E727E4">
              <w:rPr>
                <w:rFonts w:ascii="Tahoma" w:hAnsi="Tahoma" w:cs="Tahoma"/>
                <w:sz w:val="18"/>
                <w:szCs w:val="18"/>
              </w:rPr>
              <w:t>Regresión discontinua</w:t>
            </w:r>
            <w:r w:rsidRPr="00E727E4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iferencias en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727E4">
              <w:rPr>
                <w:rFonts w:ascii="Tahoma" w:hAnsi="Tahoma" w:cs="Tahoma"/>
                <w:sz w:val="18"/>
                <w:szCs w:val="18"/>
              </w:rPr>
              <w:t>iferencias o doble diferencia</w:t>
            </w:r>
          </w:p>
          <w:p w:rsidR="00E871F9" w:rsidRPr="00E727E4" w:rsidRDefault="00E871F9" w:rsidP="00E871F9">
            <w:pPr>
              <w:widowControl/>
              <w:adjustRightInd/>
              <w:spacing w:before="120" w:line="240" w:lineRule="auto"/>
              <w:ind w:left="36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4.2.3. </w:t>
            </w:r>
            <w:proofErr w:type="spellStart"/>
            <w:r w:rsidRPr="00E727E4">
              <w:rPr>
                <w:rFonts w:ascii="Tahoma" w:hAnsi="Tahoma" w:cs="Tahoma"/>
                <w:sz w:val="18"/>
                <w:szCs w:val="18"/>
              </w:rPr>
              <w:t>Pareamiento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E727E4">
              <w:rPr>
                <w:rFonts w:ascii="Tahoma" w:hAnsi="Tahoma" w:cs="Tahoma"/>
                <w:sz w:val="18"/>
                <w:szCs w:val="18"/>
              </w:rPr>
              <w:t>atching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</w:rPr>
              <w:t xml:space="preserve">) y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727E4">
              <w:rPr>
                <w:rFonts w:ascii="Tahoma" w:hAnsi="Tahoma" w:cs="Tahoma"/>
                <w:sz w:val="18"/>
                <w:szCs w:val="18"/>
              </w:rPr>
              <w:t xml:space="preserve">robabilidad de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727E4">
              <w:rPr>
                <w:rFonts w:ascii="Tahoma" w:hAnsi="Tahoma" w:cs="Tahoma"/>
                <w:sz w:val="18"/>
                <w:szCs w:val="18"/>
              </w:rPr>
              <w:t>articipar (</w:t>
            </w:r>
            <w:proofErr w:type="spellStart"/>
            <w:r w:rsidRPr="00E727E4">
              <w:rPr>
                <w:rFonts w:ascii="Tahoma" w:hAnsi="Tahoma" w:cs="Tahoma"/>
                <w:sz w:val="18"/>
                <w:szCs w:val="18"/>
              </w:rPr>
              <w:t>propensity</w:t>
            </w:r>
            <w:proofErr w:type="spellEnd"/>
            <w:r w:rsidRPr="00E727E4">
              <w:rPr>
                <w:rFonts w:ascii="Tahoma" w:hAnsi="Tahoma" w:cs="Tahoma"/>
                <w:sz w:val="18"/>
                <w:szCs w:val="18"/>
              </w:rPr>
              <w:t xml:space="preserve"> score)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pacing w:val="-2"/>
                <w:sz w:val="18"/>
                <w:szCs w:val="18"/>
              </w:rPr>
              <w:t>Asistencia y participación en la discusión de lecturas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Presentación en clase de estudios de caso</w:t>
            </w:r>
          </w:p>
          <w:p w:rsidR="00E871F9" w:rsidRPr="00C10063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Examen final</w:t>
            </w:r>
          </w:p>
          <w:p w:rsidR="00E871F9" w:rsidRPr="00BD33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180" w:hanging="18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BD33F9">
              <w:rPr>
                <w:rFonts w:ascii="Tahoma" w:hAnsi="Tahoma" w:cs="Tahoma"/>
                <w:sz w:val="18"/>
                <w:szCs w:val="18"/>
              </w:rPr>
              <w:t>rotocolo de evaluación de política económica regional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E871F9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BD33F9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El curso se desarrollará mediante los siguientes elementos: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Revisión crítica de propuestas teóricas y metodológicas.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Discusión grupal de material bibliográfico.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Presentaciones de artículos relevantes.</w:t>
            </w:r>
          </w:p>
          <w:p w:rsidR="00E871F9" w:rsidRPr="00B50FDD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Diseño de un protocolo de evaluación de política económica regional</w:t>
            </w:r>
            <w:r>
              <w:t>.</w:t>
            </w:r>
          </w:p>
          <w:p w:rsidR="00B50FDD" w:rsidRPr="00BD33F9" w:rsidRDefault="00B50FDD" w:rsidP="00B50FDD">
            <w:pPr>
              <w:spacing w:before="120" w:line="240" w:lineRule="auto"/>
              <w:ind w:left="567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E871F9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1F9" w:rsidRPr="00BD33F9" w:rsidRDefault="00E871F9" w:rsidP="00E871F9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pacing w:val="-2"/>
                <w:sz w:val="18"/>
                <w:szCs w:val="18"/>
              </w:rPr>
              <w:t>Asistencia y participación, 20%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Presentación en clase de estudios de caso, 20%</w:t>
            </w:r>
          </w:p>
          <w:p w:rsidR="00E871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Diseño</w:t>
            </w:r>
            <w:r w:rsidRPr="00BD33F9">
              <w:rPr>
                <w:rFonts w:ascii="Tahoma" w:hAnsi="Tahoma" w:cs="Tahoma"/>
                <w:spacing w:val="-2"/>
                <w:sz w:val="18"/>
                <w:szCs w:val="18"/>
              </w:rPr>
              <w:t xml:space="preserve"> de un protocolo de evaluación de un problema de economía regional incorporando ya sea un diseño no-experimental o cuasi-experimental así como técnicas de evaluación</w:t>
            </w:r>
            <w:r w:rsidRPr="00BD33F9">
              <w:rPr>
                <w:rFonts w:ascii="Tahoma" w:hAnsi="Tahoma" w:cs="Tahoma"/>
                <w:sz w:val="18"/>
                <w:szCs w:val="18"/>
              </w:rPr>
              <w:t>, 30%</w:t>
            </w:r>
          </w:p>
          <w:p w:rsidR="00E871F9" w:rsidRPr="00BD33F9" w:rsidRDefault="00E871F9" w:rsidP="00E871F9">
            <w:pPr>
              <w:numPr>
                <w:ilvl w:val="0"/>
                <w:numId w:val="7"/>
              </w:numPr>
              <w:spacing w:before="120" w:line="240" w:lineRule="auto"/>
              <w:ind w:left="567" w:hanging="180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BD33F9">
              <w:rPr>
                <w:rFonts w:ascii="Tahoma" w:hAnsi="Tahoma" w:cs="Tahoma"/>
                <w:sz w:val="18"/>
                <w:szCs w:val="18"/>
              </w:rPr>
              <w:t>Examen final, 30%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Bibliografía</w:t>
            </w:r>
          </w:p>
        </w:tc>
      </w:tr>
      <w:tr w:rsidR="00E871F9" w:rsidRPr="009E42AD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871F9" w:rsidRPr="003F7BDA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F21B35">
              <w:rPr>
                <w:rFonts w:ascii="Tahoma" w:hAnsi="Tahoma" w:cs="Tahoma"/>
                <w:sz w:val="18"/>
                <w:szCs w:val="18"/>
              </w:rPr>
              <w:t>Aguilar Villanueva,</w:t>
            </w:r>
            <w:r w:rsidR="00197ACA">
              <w:rPr>
                <w:rFonts w:ascii="Tahoma" w:hAnsi="Tahoma" w:cs="Tahoma"/>
                <w:sz w:val="18"/>
                <w:szCs w:val="18"/>
              </w:rPr>
              <w:t xml:space="preserve"> Luis F., 1996,</w:t>
            </w:r>
            <w:r w:rsidRPr="00F21B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1B35">
              <w:rPr>
                <w:rFonts w:ascii="Tahoma" w:hAnsi="Tahoma" w:cs="Tahoma"/>
                <w:i/>
                <w:sz w:val="18"/>
                <w:szCs w:val="18"/>
              </w:rPr>
              <w:t>La implementación de las políticas</w:t>
            </w:r>
            <w:r w:rsidR="005551F2">
              <w:rPr>
                <w:rFonts w:ascii="Tahoma" w:hAnsi="Tahoma" w:cs="Tahoma"/>
                <w:sz w:val="18"/>
                <w:szCs w:val="18"/>
              </w:rPr>
              <w:t>, México,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 Miguel Ángel </w:t>
            </w:r>
            <w:r w:rsidR="005551F2" w:rsidRPr="003F7BDA">
              <w:rPr>
                <w:rFonts w:ascii="Tahoma" w:hAnsi="Tahoma" w:cs="Tahoma"/>
                <w:sz w:val="18"/>
                <w:szCs w:val="18"/>
              </w:rPr>
              <w:t>Porrúa</w:t>
            </w:r>
            <w:r w:rsidR="00197AC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871F9" w:rsidRPr="00197ACA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Alonso</w:t>
            </w:r>
            <w:r w:rsidR="00197ACA" w:rsidRPr="00197AC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William y John </w:t>
            </w:r>
            <w:proofErr w:type="spellStart"/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Friedmann</w:t>
            </w:r>
            <w:proofErr w:type="spellEnd"/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 1975,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197ACA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Regional Policy: Read</w:t>
            </w:r>
            <w:r w:rsidR="00197ACA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ings in Theory and Applications,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Cambridge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5551F2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The MIT Press.</w:t>
            </w:r>
          </w:p>
          <w:p w:rsidR="00E871F9" w:rsidRPr="005551F2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Armst</w:t>
            </w:r>
            <w:r w:rsidRPr="00F21B35">
              <w:rPr>
                <w:rFonts w:ascii="Tahoma" w:hAnsi="Tahoma" w:cs="Tahoma"/>
                <w:sz w:val="18"/>
                <w:szCs w:val="18"/>
                <w:lang w:val="en-US"/>
              </w:rPr>
              <w:t>rong, Harvey y Jim Taylor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 2000</w:t>
            </w:r>
            <w:r w:rsidRPr="00F21B3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F21B35"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Regional Economics and Policy</w:t>
            </w:r>
            <w:r w:rsidR="005551F2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5551F2" w:rsidRPr="005551F2">
              <w:rPr>
                <w:rFonts w:ascii="Tahoma" w:hAnsi="Tahoma" w:cs="Tahoma"/>
                <w:sz w:val="18"/>
                <w:szCs w:val="18"/>
                <w:lang w:val="en-US"/>
              </w:rPr>
              <w:t>New York,</w:t>
            </w:r>
            <w:r w:rsidRPr="005551F2">
              <w:rPr>
                <w:rFonts w:ascii="Tahoma" w:hAnsi="Tahoma" w:cs="Tahoma"/>
                <w:sz w:val="18"/>
                <w:szCs w:val="18"/>
                <w:lang w:val="en-US"/>
              </w:rPr>
              <w:t xml:space="preserve"> Blackwell Publishers.</w:t>
            </w:r>
          </w:p>
          <w:p w:rsidR="00E871F9" w:rsidRPr="00CB310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Baker, J.</w:t>
            </w:r>
            <w:r w:rsidR="00197ACA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2000, </w:t>
            </w:r>
            <w:r w:rsidRPr="00CB310E">
              <w:rPr>
                <w:rFonts w:ascii="Tahoma" w:hAnsi="Tahoma" w:cs="Tahoma"/>
                <w:i/>
                <w:sz w:val="18"/>
                <w:szCs w:val="18"/>
              </w:rPr>
              <w:t>Evaluación del impacto de los proyectos de desarrollo en la pobreza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10E">
              <w:rPr>
                <w:rFonts w:ascii="Tahoma" w:hAnsi="Tahoma" w:cs="Tahoma"/>
                <w:sz w:val="18"/>
                <w:szCs w:val="18"/>
                <w:lang w:val="es-ES"/>
              </w:rPr>
              <w:t>Manual para Profesionales, Banco Mundial.</w:t>
            </w:r>
          </w:p>
          <w:p w:rsidR="00E871F9" w:rsidRPr="00213C2E" w:rsidRDefault="00197ACA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Bardach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Eugene, 2005,</w:t>
            </w:r>
            <w:r w:rsidR="00E871F9"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E871F9"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A Practical Guide for Policy Analysis: The Eightfold Path to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More Effective Problem Solving,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Washington D.C.,</w:t>
            </w:r>
            <w:r w:rsidR="00E871F9"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CQ Press. </w:t>
            </w:r>
          </w:p>
          <w:p w:rsidR="00E871F9" w:rsidRPr="00213C2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Barro</w:t>
            </w:r>
            <w:proofErr w:type="spellEnd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, Robert J.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 1999,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B310E">
              <w:rPr>
                <w:rFonts w:ascii="Tahoma" w:hAnsi="Tahoma" w:cs="Tahoma"/>
                <w:i/>
                <w:sz w:val="18"/>
                <w:szCs w:val="18"/>
                <w:lang w:val="en-US"/>
              </w:rPr>
              <w:t>Determinants of Economic Growth: A Cross-Country Empirical Study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Cambridge,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The MIT Press. </w:t>
            </w:r>
          </w:p>
          <w:p w:rsidR="00E871F9" w:rsidRPr="00213C2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Becker, Gary S.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 1993,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>Human Capital: A Theoretical and Empirical Analysis with Special Reference to Education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Chicago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The</w:t>
            </w:r>
            <w:proofErr w:type="gramEnd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University of Chicago Press. </w:t>
            </w:r>
          </w:p>
          <w:p w:rsidR="00E871F9" w:rsidRPr="00213C2E" w:rsidRDefault="00197ACA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Blair, John, 1995,</w:t>
            </w:r>
            <w:r w:rsidR="00E871F9"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E871F9"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>Local Economic Development Analysis and Practice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Thousand Oaks, </w:t>
            </w:r>
            <w:r w:rsidR="00E871F9"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Sage Publications. </w:t>
            </w:r>
          </w:p>
          <w:p w:rsidR="00E871F9" w:rsidRPr="00213C2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Blair, John y</w:t>
            </w:r>
            <w:r w:rsidR="005452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97ACA"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Michael C. 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Carroll, 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2009,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>Local Economic Development Analys</w:t>
            </w:r>
            <w:r w:rsidR="00197ACA">
              <w:rPr>
                <w:rFonts w:ascii="Tahoma" w:hAnsi="Tahoma" w:cs="Tahoma"/>
                <w:i/>
                <w:sz w:val="18"/>
                <w:szCs w:val="18"/>
                <w:lang w:val="en-US"/>
              </w:rPr>
              <w:t>is, Practices and Globalization,</w:t>
            </w:r>
            <w:r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Los Angeles,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Sage Publications. </w:t>
            </w:r>
          </w:p>
          <w:p w:rsidR="00E871F9" w:rsidRPr="00213C2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Blakely, Edw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ard y</w:t>
            </w:r>
            <w:r w:rsidR="005452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Nancey</w:t>
            </w:r>
            <w:proofErr w:type="spellEnd"/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Green-Leigh, 2009,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B310E">
              <w:rPr>
                <w:rFonts w:ascii="Tahoma" w:hAnsi="Tahoma" w:cs="Tahoma"/>
                <w:i/>
                <w:sz w:val="18"/>
                <w:szCs w:val="18"/>
                <w:lang w:val="en-US"/>
              </w:rPr>
              <w:t>Planning Local Economic Development: Theory and Practice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, 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Thousand Oaks,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Sage Publications.</w:t>
            </w:r>
          </w:p>
          <w:p w:rsidR="00E871F9" w:rsidRPr="00197ACA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Blundell, R. </w:t>
            </w:r>
            <w:r w:rsidR="00197ACA" w:rsidRPr="00197ACA">
              <w:rPr>
                <w:rFonts w:ascii="Tahoma" w:hAnsi="Tahoma" w:cs="Tahoma"/>
                <w:sz w:val="18"/>
                <w:szCs w:val="18"/>
                <w:lang w:val="en-US"/>
              </w:rPr>
              <w:t>y M. C. Díaz,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2000, 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Evaluation Methods for Non-Experimental Data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197ACA" w:rsidRPr="00197ACA">
              <w:rPr>
                <w:rFonts w:ascii="Tahoma" w:hAnsi="Tahoma" w:cs="Tahoma"/>
                <w:i/>
                <w:sz w:val="18"/>
                <w:szCs w:val="18"/>
                <w:lang w:val="en-US"/>
              </w:rPr>
              <w:t>Fiscal Studies</w:t>
            </w:r>
            <w:r w:rsidR="00197ACA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, vol. 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  <w:r w:rsidR="00197ACA" w:rsidRPr="00197ACA">
              <w:rPr>
                <w:rFonts w:ascii="Tahoma" w:hAnsi="Tahoma" w:cs="Tahoma"/>
                <w:sz w:val="18"/>
                <w:szCs w:val="18"/>
                <w:lang w:val="en-US"/>
              </w:rPr>
              <w:t>, núm. 4, pp.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427-468.</w:t>
            </w:r>
          </w:p>
          <w:p w:rsidR="00E871F9" w:rsidRPr="00197ACA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Blundell, R. </w:t>
            </w:r>
            <w:r w:rsidR="00197ACA" w:rsidRPr="00197ACA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M. C. Diaz,</w:t>
            </w:r>
            <w:r w:rsidR="00E7391B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2002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Alternative Approaches to evaluation in Empirical Microeconomics</w:t>
            </w:r>
            <w:r w:rsidR="00197ACA" w:rsidRPr="00197ACA">
              <w:rPr>
                <w:rFonts w:ascii="Tahoma" w:hAnsi="Tahoma" w:cs="Tahoma"/>
                <w:sz w:val="18"/>
                <w:szCs w:val="18"/>
                <w:lang w:val="en-US"/>
              </w:rPr>
              <w:t>”, en M. C. Dias, London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, University College London a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nd Institute for Fiscal Studies,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pp. </w:t>
            </w:r>
            <w:r w:rsidRPr="00197ACA">
              <w:rPr>
                <w:rFonts w:ascii="Tahoma" w:hAnsi="Tahoma" w:cs="Tahoma"/>
                <w:sz w:val="18"/>
                <w:szCs w:val="18"/>
                <w:lang w:val="en-US"/>
              </w:rPr>
              <w:t>1-40.</w:t>
            </w:r>
          </w:p>
          <w:p w:rsidR="00E871F9" w:rsidRPr="00213C2E" w:rsidRDefault="00197ACA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Bratberg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E.;</w:t>
            </w:r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A. </w:t>
            </w:r>
            <w:proofErr w:type="spellStart"/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>Grasdal</w:t>
            </w:r>
            <w:proofErr w:type="spellEnd"/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>, et al.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>Evaluating Social Policy by Experimental and Nonexperimental Methods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E871F9" w:rsidRP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E871F9" w:rsidRPr="00197ACA">
              <w:rPr>
                <w:rFonts w:ascii="Tahoma" w:hAnsi="Tahoma" w:cs="Tahoma"/>
                <w:i/>
                <w:sz w:val="18"/>
                <w:szCs w:val="18"/>
                <w:lang w:val="en-US"/>
              </w:rPr>
              <w:t>Scand. J. of Economics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vol. </w:t>
            </w:r>
            <w:r w:rsidR="00E871F9" w:rsidRPr="00213C2E">
              <w:rPr>
                <w:rFonts w:ascii="Tahoma" w:hAnsi="Tahoma" w:cs="Tahoma"/>
                <w:sz w:val="18"/>
                <w:szCs w:val="18"/>
                <w:lang w:val="en-US"/>
              </w:rPr>
              <w:t>104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núm. 1, pp.</w:t>
            </w:r>
            <w:r w:rsidR="00E871F9"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147-171.</w:t>
            </w:r>
          </w:p>
          <w:p w:rsidR="00E871F9" w:rsidRPr="00213C2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Brooks, Michael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2002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>Planning Theory for Practitioners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, Chicago,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APA Planning Press. </w:t>
            </w:r>
          </w:p>
          <w:p w:rsidR="00E871F9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Bryson, John M. y </w:t>
            </w:r>
            <w:r w:rsidR="00197ACA" w:rsidRPr="00213C2E">
              <w:rPr>
                <w:rFonts w:ascii="Tahoma" w:hAnsi="Tahoma" w:cs="Tahoma"/>
                <w:sz w:val="18"/>
                <w:szCs w:val="18"/>
                <w:lang w:val="en-US"/>
              </w:rPr>
              <w:t>Robert C.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Einsweiler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1988,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B310E">
              <w:rPr>
                <w:rFonts w:ascii="Tahoma" w:hAnsi="Tahoma" w:cs="Tahoma"/>
                <w:i/>
                <w:sz w:val="18"/>
                <w:szCs w:val="18"/>
                <w:lang w:val="en-US"/>
              </w:rPr>
              <w:t>Strategic Planning: Threats</w:t>
            </w:r>
            <w:r w:rsidR="00197ACA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and Opportunities for Planners</w:t>
            </w:r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, Chicago, </w:t>
            </w:r>
            <w:proofErr w:type="gramStart"/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>APA</w:t>
            </w:r>
            <w:proofErr w:type="gramEnd"/>
            <w:r w:rsidR="00197ACA">
              <w:rPr>
                <w:rFonts w:ascii="Tahoma" w:hAnsi="Tahoma" w:cs="Tahoma"/>
                <w:sz w:val="18"/>
                <w:szCs w:val="18"/>
                <w:lang w:val="en-US"/>
              </w:rPr>
              <w:t xml:space="preserve"> Planners Press.</w:t>
            </w:r>
          </w:p>
          <w:p w:rsidR="00E871F9" w:rsidRPr="00E727E4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131F4">
              <w:rPr>
                <w:rFonts w:ascii="Tahoma" w:hAnsi="Tahoma" w:cs="Tahoma"/>
                <w:sz w:val="18"/>
                <w:szCs w:val="18"/>
                <w:lang w:val="en-US"/>
              </w:rPr>
              <w:t>Bryson, Jo</w:t>
            </w:r>
            <w:r w:rsidR="00197ACA" w:rsidRPr="006131F4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6131F4">
              <w:rPr>
                <w:rFonts w:ascii="Tahoma" w:hAnsi="Tahoma" w:cs="Tahoma"/>
                <w:sz w:val="18"/>
                <w:szCs w:val="18"/>
                <w:lang w:val="en-US"/>
              </w:rPr>
              <w:t xml:space="preserve">n, 2004, </w:t>
            </w:r>
            <w:r w:rsidRPr="006131F4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Strategic Planning for Public and Nonprofit Organizations: a </w:t>
            </w:r>
            <w:r w:rsidR="00197ACA" w:rsidRPr="006131F4">
              <w:rPr>
                <w:rFonts w:ascii="Tahoma" w:hAnsi="Tahoma" w:cs="Tahoma"/>
                <w:i/>
                <w:sz w:val="18"/>
                <w:szCs w:val="18"/>
                <w:lang w:val="en-US"/>
              </w:rPr>
              <w:t>Guide</w:t>
            </w:r>
            <w:r w:rsidRPr="006131F4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to Strengthening and Sustaining Organizational Achievement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San Francisco,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Jossey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>-Bass.</w:t>
            </w:r>
          </w:p>
          <w:p w:rsidR="00E871F9" w:rsidRPr="003F7BDA" w:rsidRDefault="00F75D0C" w:rsidP="00197ACA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Cook, Thomas D. y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 Donald T. 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 xml:space="preserve">Campbell, </w:t>
            </w:r>
            <w:r>
              <w:rPr>
                <w:rFonts w:ascii="Tahoma" w:hAnsi="Tahoma" w:cs="Tahoma"/>
                <w:sz w:val="18"/>
                <w:szCs w:val="18"/>
              </w:rPr>
              <w:t>1979,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71F9" w:rsidRPr="003F7BDA">
              <w:rPr>
                <w:rFonts w:ascii="Tahoma" w:hAnsi="Tahoma" w:cs="Tahoma"/>
                <w:i/>
                <w:sz w:val="18"/>
                <w:szCs w:val="18"/>
              </w:rPr>
              <w:t xml:space="preserve">Quasi-Experimentation: Design &amp; Analysis Issues for Field </w:t>
            </w:r>
            <w:proofErr w:type="gramStart"/>
            <w:r w:rsidR="00E871F9" w:rsidRPr="003F7BDA">
              <w:rPr>
                <w:rFonts w:ascii="Tahoma" w:hAnsi="Tahoma" w:cs="Tahoma"/>
                <w:i/>
                <w:sz w:val="18"/>
                <w:szCs w:val="18"/>
              </w:rPr>
              <w:t>Setting</w:t>
            </w:r>
            <w:r>
              <w:rPr>
                <w:rFonts w:ascii="Tahoma" w:hAnsi="Tahoma" w:cs="Tahoma"/>
                <w:sz w:val="18"/>
                <w:szCs w:val="18"/>
              </w:rPr>
              <w:t>.,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Boston,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 xml:space="preserve"> Houghton Mifflin Co.</w:t>
            </w:r>
          </w:p>
          <w:p w:rsidR="00E871F9" w:rsidRPr="003F7BDA" w:rsidRDefault="00F75D0C" w:rsidP="00197ACA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Dehejia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R. H., 2005,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57F7">
              <w:rPr>
                <w:rFonts w:ascii="Tahoma" w:hAnsi="Tahoma" w:cs="Tahoma"/>
                <w:sz w:val="18"/>
                <w:szCs w:val="18"/>
              </w:rPr>
              <w:t>“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>Program evaluation as a decision problem</w:t>
            </w:r>
            <w:r w:rsidR="00AD57F7">
              <w:rPr>
                <w:rFonts w:ascii="Tahoma" w:hAnsi="Tahoma" w:cs="Tahoma"/>
                <w:sz w:val="18"/>
                <w:szCs w:val="18"/>
              </w:rPr>
              <w:t>”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71F9" w:rsidRPr="003F7BDA">
              <w:rPr>
                <w:rFonts w:ascii="Tahoma" w:hAnsi="Tahoma" w:cs="Tahoma"/>
                <w:i/>
                <w:sz w:val="18"/>
                <w:szCs w:val="18"/>
              </w:rPr>
              <w:t>Journal of Econometrics</w:t>
            </w:r>
            <w:r>
              <w:rPr>
                <w:rFonts w:ascii="Tahoma" w:hAnsi="Tahoma" w:cs="Tahoma"/>
                <w:sz w:val="18"/>
                <w:szCs w:val="18"/>
              </w:rPr>
              <w:t>, vol. 125, pp.</w:t>
            </w:r>
            <w:r w:rsidR="00E871F9" w:rsidRPr="003F7BDA">
              <w:rPr>
                <w:rFonts w:ascii="Tahoma" w:hAnsi="Tahoma" w:cs="Tahoma"/>
                <w:sz w:val="18"/>
                <w:szCs w:val="18"/>
              </w:rPr>
              <w:t xml:space="preserve"> 141-173.</w:t>
            </w:r>
          </w:p>
          <w:p w:rsidR="00E871F9" w:rsidRPr="003F7BDA" w:rsidRDefault="00E871F9" w:rsidP="00197ACA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5D0C">
              <w:rPr>
                <w:rFonts w:ascii="Tahoma" w:hAnsi="Tahoma" w:cs="Tahoma"/>
                <w:sz w:val="18"/>
                <w:szCs w:val="18"/>
              </w:rPr>
              <w:t>Dehejia</w:t>
            </w:r>
            <w:proofErr w:type="spellEnd"/>
            <w:r w:rsidRPr="00F75D0C">
              <w:rPr>
                <w:rFonts w:ascii="Tahoma" w:hAnsi="Tahoma" w:cs="Tahoma"/>
                <w:sz w:val="18"/>
                <w:szCs w:val="18"/>
              </w:rPr>
              <w:t xml:space="preserve">, R. H. </w:t>
            </w:r>
            <w:r w:rsidR="00197ACA" w:rsidRPr="00F75D0C">
              <w:rPr>
                <w:rFonts w:ascii="Tahoma" w:hAnsi="Tahoma" w:cs="Tahoma"/>
                <w:sz w:val="18"/>
                <w:szCs w:val="18"/>
              </w:rPr>
              <w:t>y</w:t>
            </w:r>
            <w:r w:rsidRPr="00F75D0C">
              <w:rPr>
                <w:rFonts w:ascii="Tahoma" w:hAnsi="Tahoma" w:cs="Tahoma"/>
                <w:sz w:val="18"/>
                <w:szCs w:val="18"/>
              </w:rPr>
              <w:t xml:space="preserve"> S. </w:t>
            </w:r>
            <w:proofErr w:type="spellStart"/>
            <w:r w:rsidRPr="00F75D0C">
              <w:rPr>
                <w:rFonts w:ascii="Tahoma" w:hAnsi="Tahoma" w:cs="Tahoma"/>
                <w:sz w:val="18"/>
                <w:szCs w:val="18"/>
              </w:rPr>
              <w:t>W</w:t>
            </w:r>
            <w:r w:rsidR="00F75D0C">
              <w:rPr>
                <w:rFonts w:ascii="Tahoma" w:hAnsi="Tahoma" w:cs="Tahoma"/>
                <w:sz w:val="18"/>
                <w:szCs w:val="18"/>
              </w:rPr>
              <w:t>ahba</w:t>
            </w:r>
            <w:proofErr w:type="spellEnd"/>
            <w:r w:rsidR="00F75D0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75D0C" w:rsidRPr="00F75D0C">
              <w:rPr>
                <w:rFonts w:ascii="Tahoma" w:hAnsi="Tahoma" w:cs="Tahoma"/>
                <w:sz w:val="18"/>
                <w:szCs w:val="18"/>
              </w:rPr>
              <w:t>1999,</w:t>
            </w:r>
            <w:r w:rsidRPr="00F75D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57F7">
              <w:rPr>
                <w:rFonts w:ascii="Tahoma" w:hAnsi="Tahoma" w:cs="Tahoma"/>
                <w:sz w:val="18"/>
                <w:szCs w:val="18"/>
              </w:rPr>
              <w:t>“</w:t>
            </w:r>
            <w:r w:rsidRPr="003F7BDA">
              <w:rPr>
                <w:rFonts w:ascii="Tahoma" w:hAnsi="Tahoma" w:cs="Tahoma"/>
                <w:sz w:val="18"/>
                <w:szCs w:val="18"/>
              </w:rPr>
              <w:t>Causal Effects in Nonexperimental Studies: Reevaluating the Evaluation of Training Programs</w:t>
            </w:r>
            <w:r w:rsidR="00AD57F7">
              <w:rPr>
                <w:rFonts w:ascii="Tahoma" w:hAnsi="Tahoma" w:cs="Tahoma"/>
                <w:sz w:val="18"/>
                <w:szCs w:val="18"/>
              </w:rPr>
              <w:t>”</w:t>
            </w:r>
            <w:r w:rsidR="00F75D0C">
              <w:rPr>
                <w:rFonts w:ascii="Tahoma" w:hAnsi="Tahoma" w:cs="Tahoma"/>
                <w:sz w:val="18"/>
                <w:szCs w:val="18"/>
              </w:rPr>
              <w:t>,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7BDA">
              <w:rPr>
                <w:rFonts w:ascii="Tahoma" w:hAnsi="Tahoma" w:cs="Tahoma"/>
                <w:i/>
                <w:sz w:val="18"/>
                <w:szCs w:val="18"/>
              </w:rPr>
              <w:t>Journal of the American Statistical Association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75D0C">
              <w:rPr>
                <w:rFonts w:ascii="Tahoma" w:hAnsi="Tahoma" w:cs="Tahoma"/>
                <w:sz w:val="18"/>
                <w:szCs w:val="18"/>
              </w:rPr>
              <w:t>vol. 94, núm. 448, pp.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 1053-1062.</w:t>
            </w:r>
          </w:p>
          <w:p w:rsidR="00E871F9" w:rsidRPr="003F7BDA" w:rsidRDefault="00E871F9" w:rsidP="00197ACA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75D0C">
              <w:rPr>
                <w:rFonts w:ascii="Tahoma" w:hAnsi="Tahoma" w:cs="Tahoma"/>
                <w:sz w:val="18"/>
                <w:szCs w:val="18"/>
              </w:rPr>
              <w:t>Dehejia</w:t>
            </w:r>
            <w:proofErr w:type="spellEnd"/>
            <w:r w:rsidRPr="00F75D0C">
              <w:rPr>
                <w:rFonts w:ascii="Tahoma" w:hAnsi="Tahoma" w:cs="Tahoma"/>
                <w:sz w:val="18"/>
                <w:szCs w:val="18"/>
              </w:rPr>
              <w:t xml:space="preserve">, R. H. </w:t>
            </w:r>
            <w:r w:rsidR="00197ACA" w:rsidRPr="00F75D0C">
              <w:rPr>
                <w:rFonts w:ascii="Tahoma" w:hAnsi="Tahoma" w:cs="Tahoma"/>
                <w:sz w:val="18"/>
                <w:szCs w:val="18"/>
              </w:rPr>
              <w:t>y</w:t>
            </w:r>
            <w:r w:rsidR="00F75D0C" w:rsidRPr="00F75D0C">
              <w:rPr>
                <w:rFonts w:ascii="Tahoma" w:hAnsi="Tahoma" w:cs="Tahoma"/>
                <w:sz w:val="18"/>
                <w:szCs w:val="18"/>
              </w:rPr>
              <w:t xml:space="preserve"> S. </w:t>
            </w:r>
            <w:proofErr w:type="spellStart"/>
            <w:r w:rsidR="00F75D0C" w:rsidRPr="00F75D0C">
              <w:rPr>
                <w:rFonts w:ascii="Tahoma" w:hAnsi="Tahoma" w:cs="Tahoma"/>
                <w:sz w:val="18"/>
                <w:szCs w:val="18"/>
              </w:rPr>
              <w:t>Wahba</w:t>
            </w:r>
            <w:proofErr w:type="spellEnd"/>
            <w:r w:rsidR="00F75D0C" w:rsidRPr="00F75D0C">
              <w:rPr>
                <w:rFonts w:ascii="Tahoma" w:hAnsi="Tahoma" w:cs="Tahoma"/>
                <w:sz w:val="18"/>
                <w:szCs w:val="18"/>
              </w:rPr>
              <w:t>, 2002,</w:t>
            </w:r>
            <w:r w:rsidRPr="00F75D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57F7">
              <w:rPr>
                <w:rFonts w:ascii="Tahoma" w:hAnsi="Tahoma" w:cs="Tahoma"/>
                <w:sz w:val="18"/>
                <w:szCs w:val="18"/>
              </w:rPr>
              <w:t>“</w:t>
            </w:r>
            <w:r w:rsidRPr="003F7BDA">
              <w:rPr>
                <w:rFonts w:ascii="Tahoma" w:hAnsi="Tahoma" w:cs="Tahoma"/>
                <w:sz w:val="18"/>
                <w:szCs w:val="18"/>
              </w:rPr>
              <w:t>Propensity Score-Matching Methods for Nonexperimental Causal Studies</w:t>
            </w:r>
            <w:r w:rsidR="00AD57F7">
              <w:rPr>
                <w:rFonts w:ascii="Tahoma" w:hAnsi="Tahoma" w:cs="Tahoma"/>
                <w:sz w:val="18"/>
                <w:szCs w:val="18"/>
              </w:rPr>
              <w:t>”</w:t>
            </w:r>
            <w:r w:rsidR="00F75D0C">
              <w:rPr>
                <w:rFonts w:ascii="Tahoma" w:hAnsi="Tahoma" w:cs="Tahoma"/>
                <w:sz w:val="18"/>
                <w:szCs w:val="18"/>
              </w:rPr>
              <w:t>,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7BDA">
              <w:rPr>
                <w:rFonts w:ascii="Tahoma" w:hAnsi="Tahoma" w:cs="Tahoma"/>
                <w:i/>
                <w:sz w:val="18"/>
                <w:szCs w:val="18"/>
              </w:rPr>
              <w:t>The Rev</w:t>
            </w:r>
            <w:r w:rsidR="00F75D0C">
              <w:rPr>
                <w:rFonts w:ascii="Tahoma" w:hAnsi="Tahoma" w:cs="Tahoma"/>
                <w:i/>
                <w:sz w:val="18"/>
                <w:szCs w:val="18"/>
              </w:rPr>
              <w:t>iew of Economics and Statistics</w:t>
            </w:r>
            <w:r w:rsidR="00F75D0C" w:rsidRPr="00F75D0C">
              <w:rPr>
                <w:rFonts w:ascii="Tahoma" w:hAnsi="Tahoma" w:cs="Tahoma"/>
                <w:sz w:val="18"/>
                <w:szCs w:val="18"/>
              </w:rPr>
              <w:t>, vol. 84, núm. 1, pp.</w:t>
            </w:r>
            <w:r w:rsidRPr="00F75D0C">
              <w:rPr>
                <w:rFonts w:ascii="Tahoma" w:hAnsi="Tahoma" w:cs="Tahoma"/>
                <w:sz w:val="18"/>
                <w:szCs w:val="18"/>
              </w:rPr>
              <w:t xml:space="preserve"> 151-161.</w:t>
            </w:r>
          </w:p>
          <w:p w:rsidR="00E871F9" w:rsidRPr="00E871F9" w:rsidRDefault="00E871F9" w:rsidP="00197ACA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E871F9">
              <w:rPr>
                <w:rFonts w:ascii="Tahoma" w:hAnsi="Tahoma" w:cs="Tahoma"/>
                <w:sz w:val="18"/>
                <w:szCs w:val="18"/>
                <w:lang w:val="es-MX"/>
              </w:rPr>
              <w:t xml:space="preserve">Díaz Bautista, Alejandro, 2003, </w:t>
            </w:r>
            <w:r w:rsidRPr="00E871F9">
              <w:rPr>
                <w:rFonts w:ascii="Tahoma" w:hAnsi="Tahoma" w:cs="Tahoma"/>
                <w:i/>
                <w:sz w:val="18"/>
                <w:szCs w:val="18"/>
                <w:lang w:val="es-MX"/>
              </w:rPr>
              <w:t>Los Determinantes del Crecimiento Económico: Comercio Internacional, Convergencia y las Instituciones</w:t>
            </w:r>
            <w:r w:rsidR="00197ACA">
              <w:rPr>
                <w:rFonts w:ascii="Tahoma" w:hAnsi="Tahoma" w:cs="Tahoma"/>
                <w:sz w:val="18"/>
                <w:szCs w:val="18"/>
                <w:lang w:val="es-MX"/>
              </w:rPr>
              <w:t>, México,</w:t>
            </w:r>
            <w:r w:rsidRPr="00E871F9">
              <w:rPr>
                <w:rFonts w:ascii="Tahoma" w:hAnsi="Tahoma" w:cs="Tahoma"/>
                <w:sz w:val="18"/>
                <w:szCs w:val="18"/>
                <w:lang w:val="es-MX"/>
              </w:rPr>
              <w:t xml:space="preserve"> El Colegio de la Frontera Norte-Plaza y Valdés Editores. </w:t>
            </w:r>
          </w:p>
          <w:p w:rsidR="00E871F9" w:rsidRPr="003F7BDA" w:rsidRDefault="00E871F9" w:rsidP="00197ACA">
            <w:pPr>
              <w:pStyle w:val="BodyText"/>
              <w:spacing w:before="120" w:after="120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3F7BDA">
              <w:rPr>
                <w:rFonts w:ascii="Tahoma" w:hAnsi="Tahoma" w:cs="Tahoma"/>
                <w:sz w:val="18"/>
                <w:szCs w:val="18"/>
              </w:rPr>
              <w:t xml:space="preserve">Edwards, Mary E., 2007, </w:t>
            </w:r>
            <w:r w:rsidRPr="003F7BDA">
              <w:rPr>
                <w:rFonts w:ascii="Tahoma" w:hAnsi="Tahoma" w:cs="Tahoma"/>
                <w:i/>
                <w:sz w:val="18"/>
                <w:szCs w:val="18"/>
              </w:rPr>
              <w:t>Regional and Urban Economics and Economic Development: Theory and Method</w:t>
            </w:r>
            <w:r w:rsidR="00F75D0C">
              <w:rPr>
                <w:rFonts w:ascii="Tahoma" w:hAnsi="Tahoma" w:cs="Tahoma"/>
                <w:sz w:val="18"/>
                <w:szCs w:val="18"/>
              </w:rPr>
              <w:t>s, New York,</w:t>
            </w:r>
            <w:r w:rsidRPr="003F7B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7BDA">
              <w:rPr>
                <w:rFonts w:ascii="Tahoma" w:hAnsi="Tahoma" w:cs="Tahoma"/>
                <w:sz w:val="18"/>
                <w:szCs w:val="18"/>
              </w:rPr>
              <w:t>Auerbach</w:t>
            </w:r>
            <w:proofErr w:type="spellEnd"/>
            <w:r w:rsidRPr="003F7BDA">
              <w:rPr>
                <w:rFonts w:ascii="Tahoma" w:hAnsi="Tahoma" w:cs="Tahoma"/>
                <w:sz w:val="18"/>
                <w:szCs w:val="18"/>
              </w:rPr>
              <w:t xml:space="preserve"> Publications.</w:t>
            </w:r>
          </w:p>
          <w:p w:rsidR="00E871F9" w:rsidRPr="00F75D0C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Friedmann</w:t>
            </w:r>
            <w:proofErr w:type="spellEnd"/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>, John y Clyde Weaver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1997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213C2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213C2E">
              <w:rPr>
                <w:rFonts w:ascii="Tahoma" w:hAnsi="Tahoma" w:cs="Tahoma"/>
                <w:i/>
                <w:sz w:val="18"/>
                <w:szCs w:val="18"/>
                <w:lang w:val="en-US"/>
              </w:rPr>
              <w:t>Territory and Function. The Evolution of Regional Planning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>Berkeley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University of California Press.</w:t>
            </w:r>
          </w:p>
          <w:p w:rsidR="00E871F9" w:rsidRPr="00213C2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 w:rsidRPr="00213C2E">
              <w:rPr>
                <w:rFonts w:ascii="Tahoma" w:hAnsi="Tahoma" w:cs="Tahoma"/>
                <w:sz w:val="18"/>
                <w:szCs w:val="18"/>
                <w:lang w:val="es-ES"/>
              </w:rPr>
              <w:t>Fujita</w:t>
            </w:r>
            <w:proofErr w:type="spellEnd"/>
            <w:r w:rsidRPr="00213C2E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Masahisa</w:t>
            </w:r>
            <w:proofErr w:type="spellEnd"/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;</w:t>
            </w:r>
            <w:r w:rsidR="0054528F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F75D0C" w:rsidRPr="00213C2E">
              <w:rPr>
                <w:rFonts w:ascii="Tahoma" w:hAnsi="Tahoma" w:cs="Tahoma"/>
                <w:sz w:val="18"/>
                <w:szCs w:val="18"/>
                <w:lang w:val="es-ES"/>
              </w:rPr>
              <w:t xml:space="preserve">Paul </w:t>
            </w:r>
            <w:proofErr w:type="spellStart"/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Krugman</w:t>
            </w:r>
            <w:proofErr w:type="spellEnd"/>
            <w:r w:rsidRPr="00213C2E">
              <w:rPr>
                <w:rFonts w:ascii="Tahoma" w:hAnsi="Tahoma" w:cs="Tahoma"/>
                <w:sz w:val="18"/>
                <w:szCs w:val="18"/>
                <w:lang w:val="es-ES"/>
              </w:rPr>
              <w:t xml:space="preserve"> y</w:t>
            </w:r>
            <w:r w:rsidR="0054528F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F75D0C" w:rsidRPr="00213C2E">
              <w:rPr>
                <w:rFonts w:ascii="Tahoma" w:hAnsi="Tahoma" w:cs="Tahoma"/>
                <w:sz w:val="18"/>
                <w:szCs w:val="18"/>
                <w:lang w:val="es-ES"/>
              </w:rPr>
              <w:t xml:space="preserve">Anthony J. </w:t>
            </w:r>
            <w:r w:rsidRPr="00213C2E">
              <w:rPr>
                <w:rFonts w:ascii="Tahoma" w:hAnsi="Tahoma" w:cs="Tahoma"/>
                <w:sz w:val="18"/>
                <w:szCs w:val="18"/>
                <w:lang w:val="es-ES"/>
              </w:rPr>
              <w:t xml:space="preserve">Venables, </w:t>
            </w:r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1999,</w:t>
            </w:r>
            <w:r w:rsidRPr="00213C2E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213C2E">
              <w:rPr>
                <w:rFonts w:ascii="Tahoma" w:hAnsi="Tahoma" w:cs="Tahoma"/>
                <w:i/>
                <w:sz w:val="18"/>
                <w:szCs w:val="18"/>
                <w:lang w:val="es-ES"/>
              </w:rPr>
              <w:t>Economía Espacial: Las Ciudades, las Regiones y el Comercio Internacional</w:t>
            </w:r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, Barcelona,</w:t>
            </w:r>
            <w:r w:rsidRPr="00213C2E">
              <w:rPr>
                <w:rFonts w:ascii="Tahoma" w:hAnsi="Tahoma" w:cs="Tahoma"/>
                <w:sz w:val="18"/>
                <w:szCs w:val="18"/>
                <w:lang w:val="es-ES"/>
              </w:rPr>
              <w:t xml:space="preserve"> Ariel. </w:t>
            </w:r>
          </w:p>
          <w:p w:rsidR="00E871F9" w:rsidRPr="00433E13" w:rsidRDefault="00F75D0C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Garza, Gustavo, 1999,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E871F9" w:rsidRPr="00433E13">
              <w:rPr>
                <w:rFonts w:ascii="Tahoma" w:hAnsi="Tahoma" w:cs="Tahoma"/>
                <w:i/>
                <w:sz w:val="18"/>
                <w:szCs w:val="18"/>
                <w:lang w:val="es-ES"/>
              </w:rPr>
              <w:t>Cincuenta</w:t>
            </w:r>
            <w:r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 Años de Investigación Urbana y Regional en México, 1940-1991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 México,</w:t>
            </w:r>
            <w:r w:rsidR="00E871F9">
              <w:rPr>
                <w:rFonts w:ascii="Tahoma" w:hAnsi="Tahoma" w:cs="Tahoma"/>
                <w:sz w:val="18"/>
                <w:szCs w:val="18"/>
                <w:lang w:val="es-ES"/>
              </w:rPr>
              <w:t xml:space="preserve"> El Colegio de 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México. </w:t>
            </w:r>
          </w:p>
          <w:p w:rsidR="00D521A6" w:rsidRDefault="00D521A6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E871F9" w:rsidRPr="00433E13" w:rsidRDefault="00F75D0C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Garza, Gustavo, 2005,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E871F9" w:rsidRPr="00433E13">
              <w:rPr>
                <w:rFonts w:ascii="Tahoma" w:hAnsi="Tahoma" w:cs="Tahoma"/>
                <w:i/>
                <w:sz w:val="18"/>
                <w:szCs w:val="18"/>
                <w:lang w:val="es-ES"/>
              </w:rPr>
              <w:t>La Urbanización de México en el Siglo XX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México, 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El Colegio de México. </w:t>
            </w:r>
          </w:p>
          <w:p w:rsidR="00E871F9" w:rsidRPr="00433E13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>Harvey</w:t>
            </w:r>
            <w:r w:rsidR="00F75D0C" w:rsidRPr="00F75D0C">
              <w:rPr>
                <w:rFonts w:ascii="Tahoma" w:hAnsi="Tahoma" w:cs="Tahoma"/>
                <w:sz w:val="18"/>
                <w:szCs w:val="18"/>
                <w:lang w:val="en-US"/>
              </w:rPr>
              <w:t>, David,</w:t>
            </w:r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2006,</w:t>
            </w: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33E13">
              <w:rPr>
                <w:rFonts w:ascii="Tahoma" w:hAnsi="Tahoma" w:cs="Tahoma"/>
                <w:i/>
                <w:sz w:val="18"/>
                <w:szCs w:val="18"/>
                <w:lang w:val="en-US"/>
              </w:rPr>
              <w:t>Spaces of Global Capitalism: Towards a Theory of Uneven Geographical Development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, UK, </w:t>
            </w:r>
            <w:proofErr w:type="gramStart"/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Verso</w:t>
            </w:r>
            <w:proofErr w:type="gramEnd"/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 Press.</w:t>
            </w:r>
          </w:p>
          <w:p w:rsidR="00E871F9" w:rsidRPr="00433E13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>Heikkila, Eric J.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, 2000,</w:t>
            </w: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75D0C"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 Economics of Planning</w:t>
            </w:r>
            <w:r w:rsidR="00F75D0C" w:rsidRPr="00F75D0C">
              <w:rPr>
                <w:rFonts w:ascii="Tahoma" w:hAnsi="Tahoma" w:cs="Tahoma"/>
                <w:sz w:val="18"/>
                <w:szCs w:val="18"/>
                <w:lang w:val="en-US"/>
              </w:rPr>
              <w:t>, New Brunswick,</w:t>
            </w:r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 Rutgers, The State</w:t>
            </w: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University of New Jersey. </w:t>
            </w:r>
          </w:p>
          <w:p w:rsidR="00E871F9" w:rsidRPr="00F75D0C" w:rsidRDefault="00F75D0C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i/>
                <w:sz w:val="18"/>
                <w:szCs w:val="18"/>
              </w:rPr>
            </w:pPr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>Hernández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Sampieri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>, Roberto;</w:t>
            </w:r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Carlos Fernández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Collado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y Pilar Baptista Lucio,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1998,</w:t>
            </w:r>
            <w:r w:rsidR="00E871F9" w:rsidRPr="00F75D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71F9" w:rsidRPr="00F75D0C">
              <w:rPr>
                <w:rFonts w:ascii="Tahoma" w:hAnsi="Tahoma" w:cs="Tahoma"/>
                <w:i/>
                <w:sz w:val="18"/>
                <w:szCs w:val="18"/>
              </w:rPr>
              <w:t>Metodología de la Investigación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E871F9" w:rsidRPr="00F75D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540F" w:rsidRPr="00F75D0C">
              <w:rPr>
                <w:rFonts w:ascii="Tahoma" w:hAnsi="Tahoma" w:cs="Tahoma"/>
                <w:sz w:val="18"/>
                <w:szCs w:val="18"/>
              </w:rPr>
              <w:t>México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E871F9" w:rsidRPr="00F75D0C">
              <w:rPr>
                <w:rFonts w:ascii="Tahoma" w:hAnsi="Tahoma" w:cs="Tahoma"/>
                <w:sz w:val="18"/>
                <w:szCs w:val="18"/>
              </w:rPr>
              <w:t xml:space="preserve"> McGraw Hill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E871F9" w:rsidRPr="00CB310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310E">
              <w:rPr>
                <w:rFonts w:ascii="Tahoma" w:hAnsi="Tahoma" w:cs="Tahoma"/>
                <w:sz w:val="18"/>
                <w:szCs w:val="18"/>
                <w:lang w:val="en-US"/>
              </w:rPr>
              <w:t xml:space="preserve">Higgins, Benjamin 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="00F75D0C" w:rsidRPr="00CB310E">
              <w:rPr>
                <w:rFonts w:ascii="Tahoma" w:hAnsi="Tahoma" w:cs="Tahoma"/>
                <w:sz w:val="18"/>
                <w:szCs w:val="18"/>
                <w:lang w:val="en-US"/>
              </w:rPr>
              <w:t xml:space="preserve"> Donald </w:t>
            </w:r>
            <w:proofErr w:type="spellStart"/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Savoie</w:t>
            </w:r>
            <w:proofErr w:type="spellEnd"/>
            <w:r w:rsidRPr="00CB310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1995,</w:t>
            </w: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B310E"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Regional Development Theories &amp; Their Application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B310E">
              <w:rPr>
                <w:rFonts w:ascii="Tahoma" w:hAnsi="Tahoma" w:cs="Tahoma"/>
                <w:sz w:val="18"/>
                <w:szCs w:val="18"/>
                <w:lang w:val="en-US"/>
              </w:rPr>
              <w:t>New Brunswick</w:t>
            </w:r>
            <w:r w:rsidR="00F75D0C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CB310E">
              <w:rPr>
                <w:rFonts w:ascii="Tahoma" w:hAnsi="Tahoma" w:cs="Tahoma"/>
                <w:sz w:val="18"/>
                <w:szCs w:val="18"/>
                <w:lang w:val="en-US"/>
              </w:rPr>
              <w:t xml:space="preserve"> Transaction Publishers. </w:t>
            </w:r>
          </w:p>
          <w:p w:rsidR="00E871F9" w:rsidRPr="00433E13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>Iracheta</w:t>
            </w:r>
            <w:proofErr w:type="spellEnd"/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>, Alfonso X.</w:t>
            </w:r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1997</w:t>
            </w:r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433E13">
              <w:rPr>
                <w:rFonts w:ascii="Tahoma" w:hAnsi="Tahoma" w:cs="Tahoma"/>
                <w:i/>
                <w:sz w:val="18"/>
                <w:szCs w:val="18"/>
                <w:lang w:val="es-ES"/>
              </w:rPr>
              <w:t>Planeación y Desarrollo Una Visión del Futuro</w:t>
            </w:r>
            <w:r w:rsidR="00F75D0C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433E13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433E13">
              <w:rPr>
                <w:rFonts w:ascii="Tahoma" w:hAnsi="Tahoma" w:cs="Tahoma"/>
                <w:sz w:val="18"/>
                <w:szCs w:val="18"/>
              </w:rPr>
              <w:t>México</w:t>
            </w:r>
            <w:r w:rsidR="00F75D0C">
              <w:rPr>
                <w:rFonts w:ascii="Tahoma" w:hAnsi="Tahoma" w:cs="Tahoma"/>
                <w:sz w:val="18"/>
                <w:szCs w:val="18"/>
              </w:rPr>
              <w:t>,</w:t>
            </w:r>
            <w:r w:rsidRPr="00433E13">
              <w:rPr>
                <w:rFonts w:ascii="Tahoma" w:hAnsi="Tahoma" w:cs="Tahoma"/>
                <w:sz w:val="18"/>
                <w:szCs w:val="18"/>
              </w:rPr>
              <w:t xml:space="preserve"> Plaza y Valdez. </w:t>
            </w:r>
          </w:p>
          <w:p w:rsidR="00E871F9" w:rsidRPr="00A04AA3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>Isard</w:t>
            </w:r>
            <w:proofErr w:type="spellEnd"/>
            <w:r w:rsidRPr="00F75D0C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Wal</w:t>
            </w:r>
            <w:r w:rsidR="00A04AA3" w:rsidRPr="00A04AA3">
              <w:rPr>
                <w:rFonts w:ascii="Tahoma" w:hAnsi="Tahoma" w:cs="Tahoma"/>
                <w:sz w:val="18"/>
                <w:szCs w:val="18"/>
                <w:lang w:val="en-US"/>
              </w:rPr>
              <w:t>ter y</w:t>
            </w:r>
            <w:r w:rsidR="00F75D0C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John H. Cumberland,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1961</w:t>
            </w:r>
            <w:r w:rsidR="00F75D0C" w:rsidRPr="00A04AA3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Regional Economic Planning: Techniques of Analysis</w:t>
            </w:r>
            <w:r w:rsidR="00F75D0C"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>,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The Organization for</w:t>
            </w:r>
            <w:r w:rsidR="00F75D0C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European Economic Cooperation.</w:t>
            </w:r>
          </w:p>
          <w:p w:rsidR="00E871F9" w:rsidRPr="00A04AA3" w:rsidRDefault="00F75D0C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Kellow</w:t>
            </w:r>
            <w:proofErr w:type="spellEnd"/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, J. T., 1998,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>Beyond Statistical Significant Tests: The Importance of Using Other Estimates of Treatment Effects to Interpret Evaluation Results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E871F9"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>American Journal of Evaluation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, vol. 19, núm. 1, pp.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123-134.</w:t>
            </w:r>
          </w:p>
          <w:p w:rsidR="00E871F9" w:rsidRPr="00A04AA3" w:rsidRDefault="00F75D0C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Krugman, Paul,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1997, </w:t>
            </w:r>
            <w:r w:rsidR="00E871F9"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>Development, Geography and Economic Theory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>, Cambridge</w:t>
            </w:r>
            <w:r w:rsidR="00A04AA3" w:rsidRPr="00A04AA3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The MIT Press. </w:t>
            </w:r>
          </w:p>
          <w:p w:rsidR="00E871F9" w:rsidRPr="00A04AA3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>Langbein</w:t>
            </w:r>
            <w:proofErr w:type="spellEnd"/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, Laura, 2006, </w:t>
            </w:r>
            <w:proofErr w:type="spellStart"/>
            <w:r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>Publica</w:t>
            </w:r>
            <w:proofErr w:type="spellEnd"/>
            <w:r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Program Evaluation: A Statistical Guide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A04AA3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New York, </w:t>
            </w:r>
            <w:r w:rsidR="00A04AA3">
              <w:rPr>
                <w:rFonts w:ascii="Tahoma" w:hAnsi="Tahoma" w:cs="Tahoma"/>
                <w:sz w:val="18"/>
                <w:szCs w:val="18"/>
                <w:lang w:val="en-US"/>
              </w:rPr>
              <w:t>M.E. Sharpe</w:t>
            </w: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</w:p>
          <w:p w:rsidR="00E871F9" w:rsidRPr="00A04AA3" w:rsidRDefault="00A04AA3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Lee, M. 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>J.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2005, </w:t>
            </w:r>
            <w:proofErr w:type="spellStart"/>
            <w:r w:rsidR="00E871F9"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>Microeconometrics</w:t>
            </w:r>
            <w:proofErr w:type="spellEnd"/>
            <w:r w:rsidR="00E871F9" w:rsidRPr="00A04AA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for policy, program, and treatment effects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>, Oxford University Press.</w:t>
            </w:r>
          </w:p>
          <w:p w:rsidR="00E871F9" w:rsidRPr="00A04AA3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A04AA3">
              <w:rPr>
                <w:rFonts w:ascii="Tahoma" w:hAnsi="Tahoma" w:cs="Tahoma"/>
                <w:sz w:val="18"/>
                <w:szCs w:val="18"/>
                <w:lang w:val="es-ES"/>
              </w:rPr>
              <w:t>Mendoza, Eduardo y Alejandro Díaz-</w:t>
            </w:r>
            <w:r w:rsidR="00A04AA3">
              <w:rPr>
                <w:rFonts w:ascii="Tahoma" w:hAnsi="Tahoma" w:cs="Tahoma"/>
                <w:sz w:val="18"/>
                <w:szCs w:val="18"/>
              </w:rPr>
              <w:t>Bautista, 2006</w:t>
            </w:r>
            <w:r w:rsidRPr="00A04AA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A04AA3">
              <w:rPr>
                <w:rFonts w:ascii="Tahoma" w:hAnsi="Tahoma" w:cs="Tahoma"/>
                <w:i/>
                <w:sz w:val="18"/>
                <w:szCs w:val="18"/>
              </w:rPr>
              <w:t>Economía Regional Moderna. Teoría y Práctica</w:t>
            </w:r>
            <w:r w:rsidR="00A04AA3">
              <w:rPr>
                <w:rFonts w:ascii="Tahoma" w:hAnsi="Tahoma" w:cs="Tahoma"/>
                <w:sz w:val="18"/>
                <w:szCs w:val="18"/>
              </w:rPr>
              <w:t>,</w:t>
            </w:r>
            <w:r w:rsidRPr="00A04AA3">
              <w:rPr>
                <w:rFonts w:ascii="Tahoma" w:hAnsi="Tahoma" w:cs="Tahoma"/>
                <w:sz w:val="18"/>
                <w:szCs w:val="18"/>
              </w:rPr>
              <w:t xml:space="preserve"> El Colegio de la</w:t>
            </w:r>
            <w:r w:rsidR="005452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4AA3">
              <w:rPr>
                <w:rFonts w:ascii="Tahoma" w:hAnsi="Tahoma" w:cs="Tahoma"/>
                <w:sz w:val="18"/>
                <w:szCs w:val="18"/>
              </w:rPr>
              <w:t>Frontera Norte, Universidad de Guadalajara y Plaza y Valdez Editores.</w:t>
            </w:r>
          </w:p>
          <w:p w:rsidR="00E871F9" w:rsidRPr="00433E13" w:rsidRDefault="00A04AA3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Moffitt, R., 1991,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E871F9" w:rsidRPr="00A04AA3">
              <w:rPr>
                <w:rFonts w:ascii="Tahoma" w:hAnsi="Tahoma" w:cs="Tahoma"/>
                <w:sz w:val="18"/>
                <w:szCs w:val="18"/>
                <w:lang w:val="en-US"/>
              </w:rPr>
              <w:t>Program Evaluation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with Nonexperimental Data</w:t>
            </w:r>
            <w:r w:rsidR="00AD57F7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E871F9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E871F9" w:rsidRPr="003E6A9F">
              <w:rPr>
                <w:rFonts w:ascii="Tahoma" w:hAnsi="Tahoma" w:cs="Tahoma"/>
                <w:i/>
                <w:sz w:val="18"/>
                <w:szCs w:val="18"/>
                <w:lang w:val="en-US"/>
              </w:rPr>
              <w:t>Evaluation Review</w:t>
            </w:r>
            <w:r w:rsid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, vol. 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  <w:r w:rsidR="007062DE">
              <w:rPr>
                <w:rFonts w:ascii="Tahoma" w:hAnsi="Tahoma" w:cs="Tahoma"/>
                <w:sz w:val="18"/>
                <w:szCs w:val="18"/>
                <w:lang w:val="en-US"/>
              </w:rPr>
              <w:t>, núm. 3, pp.</w:t>
            </w:r>
            <w:r w:rsidR="00E871F9"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291-314.</w:t>
            </w:r>
          </w:p>
          <w:p w:rsidR="00E871F9" w:rsidRPr="007062DE" w:rsidRDefault="00E871F9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North, Douglas C., 1990,</w:t>
            </w:r>
            <w:r w:rsidRPr="00433E1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33E13">
              <w:rPr>
                <w:rFonts w:ascii="Tahoma" w:hAnsi="Tahoma" w:cs="Tahoma"/>
                <w:i/>
                <w:sz w:val="18"/>
                <w:szCs w:val="18"/>
                <w:lang w:val="en-US"/>
              </w:rPr>
              <w:t>Institutions, Institutional Change and Economic Performance</w:t>
            </w:r>
            <w:r w:rsidR="007062DE">
              <w:rPr>
                <w:rFonts w:ascii="Tahoma" w:hAnsi="Tahoma" w:cs="Tahoma"/>
                <w:i/>
                <w:sz w:val="18"/>
                <w:szCs w:val="18"/>
                <w:lang w:val="en-US"/>
              </w:rPr>
              <w:t>,</w:t>
            </w:r>
            <w:r w:rsid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 Cambridge,</w:t>
            </w:r>
            <w:r w:rsidR="007062DE"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 Cambridge </w:t>
            </w:r>
            <w:r w:rsidRPr="007062DE">
              <w:rPr>
                <w:rFonts w:ascii="Tahoma" w:hAnsi="Tahoma" w:cs="Tahoma"/>
                <w:sz w:val="18"/>
                <w:szCs w:val="18"/>
                <w:lang w:val="en-US"/>
              </w:rPr>
              <w:t>University Press.</w:t>
            </w:r>
          </w:p>
          <w:p w:rsidR="00E871F9" w:rsidRPr="007062DE" w:rsidRDefault="007062DE" w:rsidP="00197ACA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Ñopo, H. y</w:t>
            </w:r>
            <w:r w:rsidRPr="00433E13">
              <w:rPr>
                <w:rFonts w:ascii="Tahoma" w:hAnsi="Tahoma" w:cs="Tahoma"/>
                <w:sz w:val="18"/>
                <w:szCs w:val="18"/>
              </w:rPr>
              <w:t xml:space="preserve"> M.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Robles</w:t>
            </w:r>
            <w:r w:rsidR="00E871F9">
              <w:rPr>
                <w:rFonts w:ascii="Tahoma" w:hAnsi="Tahoma" w:cs="Tahoma"/>
                <w:sz w:val="18"/>
                <w:szCs w:val="18"/>
              </w:rPr>
              <w:t>, 2002,</w:t>
            </w:r>
            <w:r w:rsidR="00E871F9" w:rsidRPr="00433E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71F9" w:rsidRPr="007062DE">
              <w:rPr>
                <w:rFonts w:ascii="Tahoma" w:hAnsi="Tahoma" w:cs="Tahoma"/>
                <w:i/>
                <w:sz w:val="18"/>
                <w:szCs w:val="18"/>
              </w:rPr>
              <w:t xml:space="preserve">Evaluación de programas sociales: importancia y metodologías, estimación econométrica para el Caso de </w:t>
            </w:r>
            <w:proofErr w:type="spellStart"/>
            <w:r w:rsidR="00E871F9" w:rsidRPr="007062DE">
              <w:rPr>
                <w:rFonts w:ascii="Tahoma" w:hAnsi="Tahoma" w:cs="Tahoma"/>
                <w:i/>
                <w:sz w:val="18"/>
                <w:szCs w:val="18"/>
              </w:rPr>
              <w:t>PROJoven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E871F9" w:rsidRPr="00433E13">
              <w:rPr>
                <w:rFonts w:ascii="Tahoma" w:hAnsi="Tahoma" w:cs="Tahoma"/>
                <w:sz w:val="18"/>
                <w:szCs w:val="18"/>
              </w:rPr>
              <w:t xml:space="preserve"> Consorcio de Investigación Económica y Social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E871F9" w:rsidRPr="00433E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Proyectos Medianos, </w:t>
            </w:r>
            <w:r w:rsidR="00E871F9" w:rsidRPr="007062DE">
              <w:rPr>
                <w:rFonts w:ascii="Tahoma" w:hAnsi="Tahoma" w:cs="Tahoma"/>
                <w:sz w:val="18"/>
                <w:szCs w:val="18"/>
              </w:rPr>
              <w:t xml:space="preserve">pp. 1-66. </w:t>
            </w:r>
          </w:p>
          <w:p w:rsidR="00E871F9" w:rsidRDefault="007062DE" w:rsidP="007062D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062DE">
              <w:rPr>
                <w:rFonts w:ascii="Tahoma" w:hAnsi="Tahoma" w:cs="Tahoma"/>
                <w:sz w:val="18"/>
                <w:szCs w:val="18"/>
                <w:lang w:val="en-US"/>
              </w:rPr>
              <w:t>Rossi, Peter H.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  <w:r w:rsidR="00E871F9"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Mark W. </w:t>
            </w:r>
            <w:proofErr w:type="spellStart"/>
            <w:r w:rsidR="00E871F9" w:rsidRPr="007062DE">
              <w:rPr>
                <w:rFonts w:ascii="Tahoma" w:hAnsi="Tahoma" w:cs="Tahoma"/>
                <w:sz w:val="18"/>
                <w:szCs w:val="18"/>
                <w:lang w:val="en-US"/>
              </w:rPr>
              <w:t>Lipsey</w:t>
            </w:r>
            <w:proofErr w:type="spellEnd"/>
            <w:r w:rsidR="00E871F9"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 y </w:t>
            </w:r>
            <w:r w:rsidRPr="007062DE">
              <w:rPr>
                <w:rFonts w:ascii="Tahoma" w:hAnsi="Tahoma" w:cs="Tahoma"/>
                <w:sz w:val="18"/>
                <w:szCs w:val="18"/>
                <w:lang w:val="en-US"/>
              </w:rPr>
              <w:t>Howard E.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Freeman</w:t>
            </w:r>
            <w:r w:rsidR="00E871F9"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, 2004, </w:t>
            </w:r>
            <w:r w:rsidR="00E871F9" w:rsidRPr="007062DE">
              <w:rPr>
                <w:rFonts w:ascii="Tahoma" w:hAnsi="Tahoma" w:cs="Tahoma"/>
                <w:i/>
                <w:sz w:val="18"/>
                <w:szCs w:val="18"/>
                <w:lang w:val="en-US"/>
              </w:rPr>
              <w:t>Evaluation a Systematic Approach</w:t>
            </w:r>
            <w:r w:rsidR="00E871F9"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Thousand Oaks,</w:t>
            </w:r>
            <w:r w:rsidR="00E871F9" w:rsidRPr="007062DE">
              <w:rPr>
                <w:rFonts w:ascii="Tahoma" w:hAnsi="Tahoma" w:cs="Tahoma"/>
                <w:sz w:val="18"/>
                <w:szCs w:val="18"/>
                <w:lang w:val="en-US"/>
              </w:rPr>
              <w:t xml:space="preserve"> Sage Pu</w:t>
            </w:r>
            <w:r w:rsidR="00E871F9" w:rsidRPr="003E6A9F">
              <w:rPr>
                <w:rFonts w:ascii="Tahoma" w:hAnsi="Tahoma" w:cs="Tahoma"/>
                <w:sz w:val="18"/>
                <w:szCs w:val="18"/>
                <w:lang w:val="en-US"/>
              </w:rPr>
              <w:t>blications.</w:t>
            </w:r>
          </w:p>
          <w:p w:rsidR="00D521A6" w:rsidRPr="00674162" w:rsidRDefault="00D521A6" w:rsidP="007062DE">
            <w:pPr>
              <w:spacing w:before="120" w:line="240" w:lineRule="auto"/>
              <w:ind w:left="567" w:hanging="425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</w:p>
        </w:tc>
      </w:tr>
    </w:tbl>
    <w:p w:rsidR="00820272" w:rsidRPr="00E871F9" w:rsidRDefault="00820272">
      <w:pPr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RPr="00E871F9" w:rsidSect="00A32B3E">
      <w:headerReference w:type="default" r:id="rId33"/>
      <w:footerReference w:type="default" r:id="rId34"/>
      <w:headerReference w:type="first" r:id="rId35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37" w:rsidRDefault="00606737" w:rsidP="00EA7DE6">
      <w:pPr>
        <w:spacing w:after="0" w:line="240" w:lineRule="auto"/>
      </w:pPr>
      <w:r>
        <w:separator/>
      </w:r>
    </w:p>
  </w:endnote>
  <w:endnote w:type="continuationSeparator" w:id="0">
    <w:p w:rsidR="00606737" w:rsidRDefault="00606737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A" w:rsidRPr="00FB2AA3" w:rsidRDefault="00197ACA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034575">
      <w:rPr>
        <w:rFonts w:ascii="Tahoma" w:hAnsi="Tahoma" w:cs="Tahoma"/>
        <w:noProof/>
        <w:sz w:val="16"/>
        <w:szCs w:val="16"/>
      </w:rPr>
      <w:t>5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034575">
      <w:rPr>
        <w:rFonts w:ascii="Tahoma" w:hAnsi="Tahoma" w:cs="Tahoma"/>
        <w:noProof/>
        <w:sz w:val="16"/>
        <w:szCs w:val="16"/>
      </w:rPr>
      <w:t>5</w:t>
    </w:r>
    <w:r w:rsidRPr="00FB2AA3">
      <w:rPr>
        <w:rFonts w:ascii="Tahoma" w:hAnsi="Tahoma" w:cs="Tahoma"/>
        <w:sz w:val="16"/>
        <w:szCs w:val="16"/>
      </w:rPr>
      <w:fldChar w:fldCharType="end"/>
    </w:r>
  </w:p>
  <w:p w:rsidR="00197ACA" w:rsidRDefault="00197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37" w:rsidRDefault="00606737" w:rsidP="00EA7DE6">
      <w:pPr>
        <w:spacing w:after="0" w:line="240" w:lineRule="auto"/>
      </w:pPr>
      <w:r>
        <w:separator/>
      </w:r>
    </w:p>
  </w:footnote>
  <w:footnote w:type="continuationSeparator" w:id="0">
    <w:p w:rsidR="00606737" w:rsidRDefault="00606737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A" w:rsidRDefault="00034575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6F3FD4D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:rsidR="00197ACA" w:rsidRPr="00596158" w:rsidRDefault="00197ACA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197ACA" w:rsidRPr="00596158" w:rsidRDefault="00C709B7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Asignaturas optativas</w:t>
                </w:r>
              </w:p>
            </w:txbxContent>
          </v:textbox>
        </v:shape>
      </w:pict>
    </w:r>
    <w:r>
      <w:rPr>
        <w:noProof/>
        <w:lang w:eastAsia="zh-TW"/>
      </w:rPr>
      <w:pict w14:anchorId="6F3FD4D8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197ACA" w:rsidRPr="00244FF1" w:rsidRDefault="00156DAA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14CE6F57" wp14:editId="4E921DF1">
                      <wp:extent cx="1680845" cy="531495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A" w:rsidRDefault="00034575">
    <w:pPr>
      <w:pStyle w:val="Header"/>
    </w:pPr>
    <w:r>
      <w:rPr>
        <w:noProof/>
        <w:lang w:val="en-US" w:bidi="ar-SA"/>
      </w:rPr>
      <w:pict w14:anchorId="6F3FD4D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197ACA" w:rsidRPr="00244FF1" w:rsidRDefault="00156DAA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1B0CE986" wp14:editId="5967862E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6F3FD4DA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197ACA" w:rsidRPr="00596158" w:rsidRDefault="00197AC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197ACA" w:rsidRPr="00596158" w:rsidRDefault="00197ACA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184F"/>
    <w:rsid w:val="000059FE"/>
    <w:rsid w:val="00017EB5"/>
    <w:rsid w:val="000307EE"/>
    <w:rsid w:val="00034575"/>
    <w:rsid w:val="00055034"/>
    <w:rsid w:val="000978F1"/>
    <w:rsid w:val="000A1F68"/>
    <w:rsid w:val="000D0BE6"/>
    <w:rsid w:val="000E2F46"/>
    <w:rsid w:val="000F551B"/>
    <w:rsid w:val="000F61F7"/>
    <w:rsid w:val="00156DAA"/>
    <w:rsid w:val="00181324"/>
    <w:rsid w:val="0018773C"/>
    <w:rsid w:val="00196985"/>
    <w:rsid w:val="00197ACA"/>
    <w:rsid w:val="001A3489"/>
    <w:rsid w:val="001D5516"/>
    <w:rsid w:val="001D6D68"/>
    <w:rsid w:val="001E28E2"/>
    <w:rsid w:val="00200CFD"/>
    <w:rsid w:val="002230EB"/>
    <w:rsid w:val="002410CE"/>
    <w:rsid w:val="00244FF1"/>
    <w:rsid w:val="002B09FF"/>
    <w:rsid w:val="002B2C5B"/>
    <w:rsid w:val="002B4819"/>
    <w:rsid w:val="00317666"/>
    <w:rsid w:val="00375533"/>
    <w:rsid w:val="003809FD"/>
    <w:rsid w:val="003B19FD"/>
    <w:rsid w:val="003B67F1"/>
    <w:rsid w:val="003D1019"/>
    <w:rsid w:val="00431B7B"/>
    <w:rsid w:val="00457E20"/>
    <w:rsid w:val="00466399"/>
    <w:rsid w:val="00487DE5"/>
    <w:rsid w:val="004A2F44"/>
    <w:rsid w:val="004B3387"/>
    <w:rsid w:val="004C50F4"/>
    <w:rsid w:val="004E228A"/>
    <w:rsid w:val="004F688D"/>
    <w:rsid w:val="0050234C"/>
    <w:rsid w:val="00514821"/>
    <w:rsid w:val="00515EE2"/>
    <w:rsid w:val="0054528F"/>
    <w:rsid w:val="005551F2"/>
    <w:rsid w:val="005574B1"/>
    <w:rsid w:val="00567926"/>
    <w:rsid w:val="0057161E"/>
    <w:rsid w:val="00596158"/>
    <w:rsid w:val="005C4C6A"/>
    <w:rsid w:val="005C689A"/>
    <w:rsid w:val="005D1B26"/>
    <w:rsid w:val="005E31F7"/>
    <w:rsid w:val="005E5E08"/>
    <w:rsid w:val="005E7325"/>
    <w:rsid w:val="005F24AD"/>
    <w:rsid w:val="00606737"/>
    <w:rsid w:val="00612460"/>
    <w:rsid w:val="00634C07"/>
    <w:rsid w:val="00680236"/>
    <w:rsid w:val="006B55F6"/>
    <w:rsid w:val="006B5F49"/>
    <w:rsid w:val="006D0EE9"/>
    <w:rsid w:val="006E553A"/>
    <w:rsid w:val="006F3069"/>
    <w:rsid w:val="00705418"/>
    <w:rsid w:val="007062DE"/>
    <w:rsid w:val="00711C3F"/>
    <w:rsid w:val="00743468"/>
    <w:rsid w:val="007639FD"/>
    <w:rsid w:val="00777A23"/>
    <w:rsid w:val="007A400B"/>
    <w:rsid w:val="00820272"/>
    <w:rsid w:val="008225F5"/>
    <w:rsid w:val="008662CD"/>
    <w:rsid w:val="0087025A"/>
    <w:rsid w:val="008B3C53"/>
    <w:rsid w:val="008D25CA"/>
    <w:rsid w:val="008E784F"/>
    <w:rsid w:val="009019BA"/>
    <w:rsid w:val="00904824"/>
    <w:rsid w:val="0093036E"/>
    <w:rsid w:val="00947AFF"/>
    <w:rsid w:val="00947B86"/>
    <w:rsid w:val="00953D66"/>
    <w:rsid w:val="0097003B"/>
    <w:rsid w:val="009775ED"/>
    <w:rsid w:val="009A353F"/>
    <w:rsid w:val="009A4983"/>
    <w:rsid w:val="009B30E1"/>
    <w:rsid w:val="009B6F4D"/>
    <w:rsid w:val="009E32E3"/>
    <w:rsid w:val="009E42AD"/>
    <w:rsid w:val="009E45F6"/>
    <w:rsid w:val="009F48EC"/>
    <w:rsid w:val="00A04AA3"/>
    <w:rsid w:val="00A32B3E"/>
    <w:rsid w:val="00A8144F"/>
    <w:rsid w:val="00A82A81"/>
    <w:rsid w:val="00A90514"/>
    <w:rsid w:val="00A97E8E"/>
    <w:rsid w:val="00AD57F7"/>
    <w:rsid w:val="00AE1E0E"/>
    <w:rsid w:val="00AE6FFF"/>
    <w:rsid w:val="00AF1846"/>
    <w:rsid w:val="00B22646"/>
    <w:rsid w:val="00B50FDD"/>
    <w:rsid w:val="00B72121"/>
    <w:rsid w:val="00B7518E"/>
    <w:rsid w:val="00BB2C1A"/>
    <w:rsid w:val="00BD15BA"/>
    <w:rsid w:val="00BF380F"/>
    <w:rsid w:val="00C03CB4"/>
    <w:rsid w:val="00C1186A"/>
    <w:rsid w:val="00C20A62"/>
    <w:rsid w:val="00C225A5"/>
    <w:rsid w:val="00C22AF8"/>
    <w:rsid w:val="00C34FAD"/>
    <w:rsid w:val="00C43151"/>
    <w:rsid w:val="00C56A1A"/>
    <w:rsid w:val="00C709B7"/>
    <w:rsid w:val="00C768A5"/>
    <w:rsid w:val="00C94528"/>
    <w:rsid w:val="00CA7CB8"/>
    <w:rsid w:val="00CC0A78"/>
    <w:rsid w:val="00CE0A71"/>
    <w:rsid w:val="00CE1BA1"/>
    <w:rsid w:val="00CE7740"/>
    <w:rsid w:val="00D0099B"/>
    <w:rsid w:val="00D404BE"/>
    <w:rsid w:val="00D521A6"/>
    <w:rsid w:val="00D57F5D"/>
    <w:rsid w:val="00D6540F"/>
    <w:rsid w:val="00D71502"/>
    <w:rsid w:val="00D8416C"/>
    <w:rsid w:val="00D90D2F"/>
    <w:rsid w:val="00DB5D4F"/>
    <w:rsid w:val="00DE36E7"/>
    <w:rsid w:val="00DF46AA"/>
    <w:rsid w:val="00E00B13"/>
    <w:rsid w:val="00E03234"/>
    <w:rsid w:val="00E04F54"/>
    <w:rsid w:val="00E06D04"/>
    <w:rsid w:val="00E13F7E"/>
    <w:rsid w:val="00E16B7A"/>
    <w:rsid w:val="00E16EEC"/>
    <w:rsid w:val="00E268F2"/>
    <w:rsid w:val="00E354A4"/>
    <w:rsid w:val="00E4439E"/>
    <w:rsid w:val="00E52861"/>
    <w:rsid w:val="00E57255"/>
    <w:rsid w:val="00E61EA2"/>
    <w:rsid w:val="00E7391B"/>
    <w:rsid w:val="00E75402"/>
    <w:rsid w:val="00E82E0D"/>
    <w:rsid w:val="00E871F9"/>
    <w:rsid w:val="00EA7DE6"/>
    <w:rsid w:val="00F0114D"/>
    <w:rsid w:val="00F3349C"/>
    <w:rsid w:val="00F3763D"/>
    <w:rsid w:val="00F46ACC"/>
    <w:rsid w:val="00F558C6"/>
    <w:rsid w:val="00F7339F"/>
    <w:rsid w:val="00F75D0C"/>
    <w:rsid w:val="00F76AB3"/>
    <w:rsid w:val="00F822EE"/>
    <w:rsid w:val="00F94C0B"/>
    <w:rsid w:val="00FA506D"/>
    <w:rsid w:val="00FA742C"/>
    <w:rsid w:val="00FD178E"/>
    <w:rsid w:val="00FE0E23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link w:val="BodyTextChar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character" w:customStyle="1" w:styleId="BodyTextChar">
    <w:name w:val="Body Text Char"/>
    <w:link w:val="BodyText"/>
    <w:rsid w:val="00E871F9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B8CB-D2A1-421D-98B3-4ECB0C56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2001</Words>
  <Characters>11008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13</cp:revision>
  <cp:lastPrinted>2019-01-08T20:07:00Z</cp:lastPrinted>
  <dcterms:created xsi:type="dcterms:W3CDTF">2017-08-08T17:26:00Z</dcterms:created>
  <dcterms:modified xsi:type="dcterms:W3CDTF">2019-01-08T20:07:00Z</dcterms:modified>
</cp:coreProperties>
</file>