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7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565"/>
        <w:gridCol w:w="138"/>
        <w:gridCol w:w="1275"/>
        <w:gridCol w:w="569"/>
        <w:gridCol w:w="564"/>
        <w:gridCol w:w="417"/>
        <w:gridCol w:w="13"/>
        <w:gridCol w:w="707"/>
        <w:gridCol w:w="567"/>
        <w:gridCol w:w="139"/>
        <w:gridCol w:w="702"/>
        <w:gridCol w:w="295"/>
        <w:gridCol w:w="425"/>
        <w:gridCol w:w="144"/>
        <w:gridCol w:w="140"/>
        <w:gridCol w:w="269"/>
        <w:gridCol w:w="867"/>
        <w:gridCol w:w="567"/>
      </w:tblGrid>
      <w:tr w:rsidR="009B6F4D" w:rsidRPr="00A850DB" w:rsidTr="00FE0E23">
        <w:trPr>
          <w:trHeight w:val="283"/>
        </w:trPr>
        <w:tc>
          <w:tcPr>
            <w:tcW w:w="1003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9B6F4D" w:rsidRPr="00A850DB" w:rsidRDefault="009B6F4D" w:rsidP="00FE0E23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Datos de identificación</w:t>
            </w:r>
          </w:p>
        </w:tc>
      </w:tr>
      <w:tr w:rsidR="009B6F4D" w:rsidRPr="00A850DB" w:rsidTr="00C64A07">
        <w:trPr>
          <w:trHeight w:val="283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E57255" w:rsidRDefault="009B6F4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Nombre de la asignatura</w:t>
            </w:r>
          </w:p>
        </w:tc>
        <w:tc>
          <w:tcPr>
            <w:tcW w:w="5951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4E228A" w:rsidRDefault="002A5EE1" w:rsidP="00FE0E23">
            <w:pPr>
              <w:spacing w:after="0" w:line="240" w:lineRule="auto"/>
              <w:jc w:val="left"/>
              <w:rPr>
                <w:rFonts w:ascii="Tahoma" w:hAnsi="Tahoma" w:cs="Tahoma"/>
                <w:b/>
                <w:lang w:val="es-ES_tradnl"/>
              </w:rPr>
            </w:pPr>
            <w:r w:rsidRPr="002A5EE1">
              <w:rPr>
                <w:rFonts w:ascii="Tahoma" w:hAnsi="Tahoma" w:cs="Tahoma"/>
                <w:b/>
                <w:lang w:val="es-ES_tradnl"/>
              </w:rPr>
              <w:t>Econometría espacial aplicada al análisis urbano regional</w:t>
            </w:r>
          </w:p>
        </w:tc>
        <w:tc>
          <w:tcPr>
            <w:tcW w:w="7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E57255" w:rsidRDefault="009B6F4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Ciclo</w:t>
            </w:r>
          </w:p>
        </w:tc>
        <w:tc>
          <w:tcPr>
            <w:tcW w:w="170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0059FE" w:rsidRDefault="003D1019" w:rsidP="00FE0E23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Terc</w:t>
            </w:r>
            <w:r w:rsidR="00196985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er </w:t>
            </w:r>
            <w:r w:rsidR="001E28E2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s</w:t>
            </w:r>
            <w:r w:rsidR="006F3069" w:rsidRPr="000059F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emestre</w:t>
            </w:r>
          </w:p>
        </w:tc>
      </w:tr>
      <w:tr w:rsidR="009B6F4D" w:rsidRPr="00A850DB" w:rsidTr="00C64A07">
        <w:trPr>
          <w:trHeight w:val="790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7A400B" w:rsidRDefault="009B6F4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7A400B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Tipo de Asignatura</w:t>
            </w:r>
          </w:p>
        </w:tc>
        <w:tc>
          <w:tcPr>
            <w:tcW w:w="495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A850DB" w:rsidRDefault="009B6F4D" w:rsidP="00FE0E23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317666" w:rsidRPr="005F7BA8">
              <w:rPr>
                <w:rFonts w:ascii="Tahoma" w:hAnsi="Tahoma" w:cs="Tahoma"/>
                <w:color w:val="808080"/>
                <w:sz w:val="18"/>
                <w:szCs w:val="18"/>
                <w:lang w:val="es-ES_tradn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65.1pt;height:19pt" o:ole="">
                  <v:imagedata r:id="rId8" o:title=""/>
                </v:shape>
                <w:control r:id="rId9" w:name="CheckBox4" w:shapeid="_x0000_i1049"/>
              </w:objec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    </w:t>
            </w:r>
            <w:r w:rsidR="00317666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1" type="#_x0000_t75" style="width:58.75pt;height:19pt" o:ole="">
                  <v:imagedata r:id="rId10" o:title=""/>
                </v:shape>
                <w:control r:id="rId11" w:name="CheckBox5" w:shapeid="_x0000_i1051"/>
              </w:objec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</w:t>
            </w:r>
            <w:r w:rsidR="00317666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3" type="#_x0000_t75" style="width:79.5pt;height:19pt" o:ole="">
                  <v:imagedata r:id="rId12" o:title=""/>
                </v:shape>
                <w:control r:id="rId13" w:name="CheckBox6" w:shapeid="_x0000_i1053"/>
              </w:object>
            </w:r>
          </w:p>
        </w:tc>
        <w:tc>
          <w:tcPr>
            <w:tcW w:w="3409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A850DB" w:rsidRDefault="00317666" w:rsidP="00FE0E23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5" type="#_x0000_t75" style="width:47.8pt;height:19pt" o:ole="">
                  <v:imagedata r:id="rId14" o:title=""/>
                </v:shape>
                <w:control r:id="rId15" w:name="CheckBox1" w:shapeid="_x0000_i1055"/>
              </w:object>
            </w:r>
            <w:r w:rsidR="009B6F4D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7" type="#_x0000_t75" style="width:62.2pt;height:19pt" o:ole="">
                  <v:imagedata r:id="rId16" o:title=""/>
                </v:shape>
                <w:control r:id="rId17" w:name="CheckBox2" w:shapeid="_x0000_i1057"/>
              </w:object>
            </w:r>
            <w:r w:rsidR="009B6F4D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 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9" type="#_x0000_t75" style="width:47.8pt;height:19pt" o:ole="">
                  <v:imagedata r:id="rId18" o:title=""/>
                </v:shape>
                <w:control r:id="rId19" w:name="CheckBox3" w:shapeid="_x0000_i1059"/>
              </w:object>
            </w:r>
          </w:p>
        </w:tc>
      </w:tr>
      <w:tr w:rsidR="009B6F4D" w:rsidRPr="00A850DB" w:rsidTr="00C64A07">
        <w:trPr>
          <w:trHeight w:val="843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E57255" w:rsidRDefault="009B6F4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Modalidad</w:t>
            </w:r>
          </w:p>
        </w:tc>
        <w:tc>
          <w:tcPr>
            <w:tcW w:w="352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A850DB" w:rsidRDefault="00317666" w:rsidP="00FE0E23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61" type="#_x0000_t75" style="width:62.8pt;height:19pt" o:ole="">
                  <v:imagedata r:id="rId20" o:title=""/>
                </v:shape>
                <w:control r:id="rId21" w:name="CheckBox7" w:shapeid="_x0000_i1061"/>
              </w:object>
            </w:r>
            <w:r w:rsidR="009B6F4D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63" type="#_x0000_t75" style="width:91pt;height:19pt" o:ole="">
                  <v:imagedata r:id="rId22" o:title=""/>
                </v:shape>
                <w:control r:id="rId23" w:name="CheckBox8" w:shapeid="_x0000_i1063"/>
              </w:object>
            </w:r>
            <w:r w:rsidR="009B6F4D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9B6F4D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                         </w:t>
            </w:r>
            <w:r w:rsidR="009B6F4D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65" type="#_x0000_t75" style="width:40.3pt;height:19pt" o:ole="">
                  <v:imagedata r:id="rId24" o:title=""/>
                </v:shape>
                <w:control r:id="rId25" w:name="CheckBox9" w:shapeid="_x0000_i1065"/>
              </w:object>
            </w:r>
          </w:p>
        </w:tc>
        <w:tc>
          <w:tcPr>
            <w:tcW w:w="14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E57255" w:rsidRDefault="009B6F4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7"/>
                <w:szCs w:val="17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7"/>
                <w:szCs w:val="17"/>
                <w:lang w:val="es-ES_tradnl"/>
              </w:rPr>
              <w:t>Instalaciones</w:t>
            </w:r>
          </w:p>
        </w:tc>
        <w:tc>
          <w:tcPr>
            <w:tcW w:w="3409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A850DB" w:rsidRDefault="009B6F4D" w:rsidP="00FE0E23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A850DB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317666" w:rsidRPr="00A850DB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067" type="#_x0000_t75" style="width:38pt;height:19pt" o:ole="">
                  <v:imagedata r:id="rId26" o:title=""/>
                </v:shape>
                <w:control r:id="rId27" w:name="CheckBox10" w:shapeid="_x0000_i1067"/>
              </w:object>
            </w:r>
            <w:r w:rsidRPr="00A850DB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317666" w:rsidRPr="00A850DB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069" type="#_x0000_t75" style="width:66.25pt;height:19pt" o:ole="">
                  <v:imagedata r:id="rId28" o:title=""/>
                </v:shape>
                <w:control r:id="rId29" w:name="CheckBox11" w:shapeid="_x0000_i1069"/>
              </w:object>
            </w:r>
            <w:r w:rsidRPr="00A850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9B6F4D">
              <w:rPr>
                <w:rFonts w:ascii="Tahoma" w:hAnsi="Tahoma" w:cs="Tahoma"/>
                <w:color w:val="808080"/>
                <w:sz w:val="18"/>
                <w:szCs w:val="18"/>
              </w:rPr>
              <w:t>Otro:</w:t>
            </w:r>
            <w:r w:rsidRPr="00A850DB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317666" w:rsidRPr="00A850DB">
              <w:rPr>
                <w:rFonts w:ascii="Tahoma" w:hAnsi="Tahoma" w:cs="Tahoma"/>
                <w:color w:val="808080"/>
                <w:sz w:val="18"/>
                <w:szCs w:val="18"/>
              </w:rPr>
              <w:object w:dxaOrig="225" w:dyaOrig="225">
                <v:shape id="_x0000_i1071" type="#_x0000_t75" style="width:107.15pt;height:17.85pt" o:ole="">
                  <v:imagedata r:id="rId30" o:title=""/>
                </v:shape>
                <w:control r:id="rId31" w:name="TextBox1" w:shapeid="_x0000_i1071"/>
              </w:object>
            </w:r>
          </w:p>
        </w:tc>
      </w:tr>
      <w:tr w:rsidR="009B6F4D" w:rsidRPr="00A850DB" w:rsidTr="00C64A07">
        <w:trPr>
          <w:trHeight w:val="283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E57255" w:rsidRDefault="009B6F4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Clave</w:t>
            </w:r>
          </w:p>
        </w:tc>
        <w:tc>
          <w:tcPr>
            <w:tcW w:w="197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0059FE" w:rsidRDefault="00C47DCA" w:rsidP="00C111F0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6OP</w:t>
            </w:r>
            <w:r w:rsidR="00C111F0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19</w:t>
            </w:r>
            <w:bookmarkStart w:id="0" w:name="_GoBack"/>
            <w:bookmarkEnd w:id="0"/>
          </w:p>
        </w:tc>
        <w:tc>
          <w:tcPr>
            <w:tcW w:w="11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E57255" w:rsidRDefault="009B6F4D" w:rsidP="00FE0E23">
            <w:pPr>
              <w:spacing w:after="0" w:line="240" w:lineRule="auto"/>
              <w:jc w:val="right"/>
              <w:rPr>
                <w:rFonts w:ascii="Tahoma" w:hAnsi="Tahoma" w:cs="Tahoma"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Seriación</w:t>
            </w:r>
          </w:p>
        </w:tc>
        <w:tc>
          <w:tcPr>
            <w:tcW w:w="254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1E28E2" w:rsidRDefault="009B6F4D" w:rsidP="00FE0E23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E57255" w:rsidRDefault="009B6F4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Clave seriación</w:t>
            </w:r>
          </w:p>
        </w:tc>
        <w:tc>
          <w:tcPr>
            <w:tcW w:w="14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A850DB" w:rsidRDefault="009B6F4D" w:rsidP="00FE0E23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</w:p>
        </w:tc>
      </w:tr>
      <w:tr w:rsidR="00FA506D" w:rsidRPr="009B6F4D" w:rsidTr="00C64A07">
        <w:trPr>
          <w:trHeight w:val="454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E57255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Horas </w:t>
            </w:r>
          </w:p>
          <w:p w:rsidR="00FA506D" w:rsidRPr="00E57255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teóricas</w:t>
            </w:r>
          </w:p>
        </w:tc>
        <w:tc>
          <w:tcPr>
            <w:tcW w:w="7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854717" w:rsidRDefault="002A5EE1" w:rsidP="00FE0E2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854717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23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E57255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Horas </w:t>
            </w:r>
          </w:p>
          <w:p w:rsidR="00FA506D" w:rsidRPr="009B6F4D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laboratorio</w:t>
            </w:r>
            <w:r w:rsidRPr="009B6F4D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854717" w:rsidRDefault="002A5EE1" w:rsidP="00FE0E2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854717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22</w:t>
            </w:r>
          </w:p>
        </w:tc>
        <w:tc>
          <w:tcPr>
            <w:tcW w:w="170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E57255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Horas prácticas de campo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9B6F4D" w:rsidRDefault="00FA506D" w:rsidP="00FE0E2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E57255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Total </w:t>
            </w:r>
          </w:p>
          <w:p w:rsidR="00FA506D" w:rsidRPr="009B6F4D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de horas</w:t>
            </w:r>
          </w:p>
        </w:tc>
        <w:tc>
          <w:tcPr>
            <w:tcW w:w="5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0059FE" w:rsidRDefault="00FA506D" w:rsidP="00FE0E2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0059F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45</w:t>
            </w:r>
          </w:p>
        </w:tc>
        <w:tc>
          <w:tcPr>
            <w:tcW w:w="127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Total </w:t>
            </w:r>
          </w:p>
          <w:p w:rsidR="00FA506D" w:rsidRPr="009B6F4D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de </w:t>
            </w: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créditos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0059FE" w:rsidRDefault="00FA506D" w:rsidP="00FE0E2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0059F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</w:p>
        </w:tc>
      </w:tr>
      <w:tr w:rsidR="009B6F4D" w:rsidRPr="00A850DB" w:rsidTr="00FE0E23">
        <w:trPr>
          <w:trHeight w:val="283"/>
        </w:trPr>
        <w:tc>
          <w:tcPr>
            <w:tcW w:w="10031" w:type="dxa"/>
            <w:gridSpan w:val="19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9B6F4D" w:rsidRPr="00A850DB" w:rsidRDefault="009B6F4D" w:rsidP="00FE0E23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Definiciones generales de la asignatura</w:t>
            </w:r>
          </w:p>
        </w:tc>
      </w:tr>
      <w:tr w:rsidR="002A5EE1" w:rsidRPr="00A850DB" w:rsidTr="00C64A07">
        <w:trPr>
          <w:trHeight w:val="283"/>
        </w:trPr>
        <w:tc>
          <w:tcPr>
            <w:tcW w:w="237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5EE1" w:rsidRPr="00E57255" w:rsidRDefault="002A5EE1" w:rsidP="002A5EE1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Aportación de esta materia al perfil de egreso de la/el estudiante</w:t>
            </w:r>
          </w:p>
        </w:tc>
        <w:tc>
          <w:tcPr>
            <w:tcW w:w="7660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5EE1" w:rsidRPr="007F2C18" w:rsidRDefault="002A5EE1" w:rsidP="002A5EE1">
            <w:pPr>
              <w:widowControl/>
              <w:adjustRightInd/>
              <w:spacing w:before="120" w:line="240" w:lineRule="auto"/>
              <w:textAlignment w:val="auto"/>
              <w:rPr>
                <w:rFonts w:ascii="Tahoma" w:eastAsia="Times New Roman" w:hAnsi="Tahoma" w:cs="Tahoma"/>
                <w:sz w:val="18"/>
                <w:szCs w:val="18"/>
                <w:lang w:val="es-ES" w:eastAsia="es-MX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s-ES_tradnl" w:eastAsia="es-MX"/>
              </w:rPr>
              <w:t>La asignatura contribuye a la formación del alumno en cuanto al desarrollo de habilidades para manejar</w:t>
            </w:r>
            <w:r w:rsidRPr="00FE33EE">
              <w:rPr>
                <w:rFonts w:ascii="Tahoma" w:eastAsia="Times New Roman" w:hAnsi="Tahoma" w:cs="Tahoma"/>
                <w:sz w:val="18"/>
                <w:szCs w:val="18"/>
                <w:lang w:val="es-ES" w:eastAsia="es-MX"/>
              </w:rPr>
              <w:t xml:space="preserve"> herramientas e instrumentos avanzados en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MX"/>
              </w:rPr>
              <w:t xml:space="preserve"> investigación.</w:t>
            </w:r>
          </w:p>
        </w:tc>
      </w:tr>
      <w:tr w:rsidR="002A5EE1" w:rsidRPr="00A850DB" w:rsidTr="00C64A07">
        <w:trPr>
          <w:trHeight w:val="1069"/>
        </w:trPr>
        <w:tc>
          <w:tcPr>
            <w:tcW w:w="237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5EE1" w:rsidRPr="00E57255" w:rsidRDefault="002A5EE1" w:rsidP="002A5EE1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Descripción de la orientación de la asignatura en coherencia con el perfil de egreso</w:t>
            </w:r>
          </w:p>
        </w:tc>
        <w:tc>
          <w:tcPr>
            <w:tcW w:w="7660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5EE1" w:rsidRPr="00015CAE" w:rsidRDefault="002A5EE1" w:rsidP="002A5EE1">
            <w:pPr>
              <w:spacing w:before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15CAE">
              <w:rPr>
                <w:rFonts w:ascii="Tahoma" w:hAnsi="Tahoma" w:cs="Tahoma"/>
                <w:sz w:val="18"/>
                <w:szCs w:val="18"/>
              </w:rPr>
              <w:t>Familiarizar a los alumnos con las técnicas de la econometría espacial en las que el espacio y la localización de la información juegan un papel preponderante para explicar diversos fenómenos socioeconómicos. Se presentarán al alumno los conceptos teóricos más importantes y las herramientas informáticas para estimar y evaluar los modelos de este tipo.</w:t>
            </w:r>
          </w:p>
        </w:tc>
      </w:tr>
      <w:tr w:rsidR="002A5EE1" w:rsidRPr="00A850DB" w:rsidTr="00C64A07">
        <w:trPr>
          <w:trHeight w:val="283"/>
        </w:trPr>
        <w:tc>
          <w:tcPr>
            <w:tcW w:w="237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5EE1" w:rsidRPr="00E57255" w:rsidRDefault="002A5EE1" w:rsidP="002A5EE1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color w:val="808080"/>
                <w:sz w:val="18"/>
                <w:szCs w:val="18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Cobertura de la asignatura</w:t>
            </w:r>
          </w:p>
        </w:tc>
        <w:tc>
          <w:tcPr>
            <w:tcW w:w="7660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5EE1" w:rsidRPr="00015CAE" w:rsidRDefault="002A5EE1" w:rsidP="00015CAE">
            <w:pPr>
              <w:spacing w:before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15CAE">
              <w:rPr>
                <w:rFonts w:ascii="Tahoma" w:hAnsi="Tahoma" w:cs="Tahoma"/>
                <w:color w:val="000000"/>
                <w:sz w:val="18"/>
                <w:szCs w:val="18"/>
              </w:rPr>
              <w:t xml:space="preserve">Esta asignatura se articula con el eje de métodos cuantitativos del programa, en particular con los cursos de matemáticas y econometría. La materia es transversal </w:t>
            </w:r>
            <w:r w:rsidR="00015CAE" w:rsidRPr="00015CAE">
              <w:rPr>
                <w:rFonts w:ascii="Tahoma" w:hAnsi="Tahoma" w:cs="Tahoma"/>
                <w:color w:val="000000"/>
                <w:sz w:val="18"/>
                <w:szCs w:val="18"/>
              </w:rPr>
              <w:t xml:space="preserve">a las distintas </w:t>
            </w:r>
            <w:r w:rsidR="00015CAE">
              <w:rPr>
                <w:rFonts w:ascii="Tahoma" w:hAnsi="Tahoma" w:cs="Tahoma"/>
                <w:color w:val="000000"/>
                <w:sz w:val="18"/>
                <w:szCs w:val="18"/>
              </w:rPr>
              <w:t>especialidades</w:t>
            </w:r>
            <w:r w:rsidR="00015CAE" w:rsidRPr="00015CA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015CAE">
              <w:rPr>
                <w:rFonts w:ascii="Tahoma" w:hAnsi="Tahoma" w:cs="Tahoma"/>
                <w:color w:val="000000"/>
                <w:sz w:val="18"/>
                <w:szCs w:val="18"/>
              </w:rPr>
              <w:t>del plan de estudios, no obstante,</w:t>
            </w:r>
            <w:r w:rsidR="00015CAE" w:rsidRPr="00015CA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guarda particular relación</w:t>
            </w:r>
            <w:r w:rsidR="00015CA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con</w:t>
            </w:r>
            <w:r w:rsidR="00015CAE" w:rsidRPr="00015CA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015CAE">
              <w:rPr>
                <w:rFonts w:ascii="Tahoma" w:hAnsi="Tahoma" w:cs="Tahoma"/>
                <w:color w:val="000000"/>
                <w:sz w:val="18"/>
                <w:szCs w:val="18"/>
              </w:rPr>
              <w:t xml:space="preserve">la </w:t>
            </w:r>
            <w:r w:rsidR="00015CAE">
              <w:rPr>
                <w:rFonts w:ascii="Tahoma" w:hAnsi="Tahoma" w:cs="Tahoma"/>
                <w:color w:val="000000"/>
                <w:sz w:val="18"/>
                <w:szCs w:val="18"/>
              </w:rPr>
              <w:t>línea</w:t>
            </w:r>
            <w:r w:rsidRPr="00015CA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de </w:t>
            </w:r>
            <w:r w:rsidR="00015CAE" w:rsidRPr="00015CAE">
              <w:rPr>
                <w:rFonts w:ascii="Tahoma" w:hAnsi="Tahoma" w:cs="Tahoma"/>
                <w:color w:val="000000"/>
                <w:sz w:val="18"/>
                <w:szCs w:val="18"/>
              </w:rPr>
              <w:t>Economía Regional</w:t>
            </w:r>
            <w:r w:rsidRPr="00015CAE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</w:tr>
      <w:tr w:rsidR="002A5EE1" w:rsidRPr="00A850DB" w:rsidTr="00C64A07">
        <w:trPr>
          <w:trHeight w:val="283"/>
        </w:trPr>
        <w:tc>
          <w:tcPr>
            <w:tcW w:w="237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5EE1" w:rsidRPr="00E57255" w:rsidRDefault="002A5EE1" w:rsidP="002A5EE1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Profundidad de la asignatura</w:t>
            </w:r>
          </w:p>
        </w:tc>
        <w:tc>
          <w:tcPr>
            <w:tcW w:w="7660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5EE1" w:rsidRPr="00015CAE" w:rsidRDefault="002A5EE1" w:rsidP="002A5EE1">
            <w:pPr>
              <w:spacing w:before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15CAE">
              <w:rPr>
                <w:rFonts w:ascii="Tahoma" w:hAnsi="Tahoma" w:cs="Tahoma"/>
                <w:sz w:val="18"/>
                <w:szCs w:val="18"/>
              </w:rPr>
              <w:t>Aunque se presentan las demostraciones estadísticas fundamentales de los diversos modelos, la asignatura resalta el alcance de sus aplicaciones para propósitos de análisis urbano-regional. En la bibliografía se indica en forma no exhaustiva, algunas de las aplicaciones de este tipo de técnicas.</w:t>
            </w:r>
          </w:p>
        </w:tc>
      </w:tr>
      <w:tr w:rsidR="008D25CA" w:rsidRPr="00A850DB" w:rsidTr="00FE0E23">
        <w:trPr>
          <w:trHeight w:val="283"/>
        </w:trPr>
        <w:tc>
          <w:tcPr>
            <w:tcW w:w="1003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8D25CA" w:rsidRPr="00E268F2" w:rsidRDefault="008D25CA" w:rsidP="00FE0E23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E268F2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Temario</w:t>
            </w:r>
          </w:p>
        </w:tc>
      </w:tr>
      <w:tr w:rsidR="008D25CA" w:rsidRPr="00A850DB" w:rsidTr="00C64A07">
        <w:trPr>
          <w:trHeight w:val="283"/>
        </w:trPr>
        <w:tc>
          <w:tcPr>
            <w:tcW w:w="22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D25CA" w:rsidRPr="00810E60" w:rsidRDefault="008D25CA" w:rsidP="00FE0E2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10E60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Unidad</w:t>
            </w:r>
          </w:p>
        </w:tc>
        <w:tc>
          <w:tcPr>
            <w:tcW w:w="297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D25CA" w:rsidRPr="00810E60" w:rsidRDefault="008D25CA" w:rsidP="00FE0E2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10E60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Objetivo</w:t>
            </w:r>
          </w:p>
        </w:tc>
        <w:tc>
          <w:tcPr>
            <w:tcW w:w="283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D25CA" w:rsidRPr="00810E60" w:rsidRDefault="008D25CA" w:rsidP="00FE0E2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10E60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Tema</w:t>
            </w:r>
          </w:p>
        </w:tc>
        <w:tc>
          <w:tcPr>
            <w:tcW w:w="198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D25CA" w:rsidRPr="00810E60" w:rsidRDefault="008D25CA" w:rsidP="00FE0E2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10E60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 xml:space="preserve">Producto a evaluar </w:t>
            </w:r>
          </w:p>
        </w:tc>
      </w:tr>
      <w:tr w:rsidR="002A5EE1" w:rsidRPr="00A850DB" w:rsidTr="00C64A07">
        <w:tc>
          <w:tcPr>
            <w:tcW w:w="22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5EE1" w:rsidRPr="00D46F3C" w:rsidRDefault="002A5EE1" w:rsidP="002A5EE1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D46F3C">
              <w:rPr>
                <w:rFonts w:ascii="Tahoma" w:hAnsi="Tahoma" w:cs="Tahoma"/>
                <w:bCs/>
                <w:sz w:val="18"/>
                <w:szCs w:val="18"/>
              </w:rPr>
              <w:t>1. Introducción a la econometría espacial</w:t>
            </w:r>
          </w:p>
        </w:tc>
        <w:tc>
          <w:tcPr>
            <w:tcW w:w="297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5EE1" w:rsidRPr="0064557A" w:rsidRDefault="002A5EE1" w:rsidP="002A5EE1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Conocer</w:t>
            </w:r>
            <w:r w:rsidRPr="004C7375">
              <w:rPr>
                <w:rFonts w:ascii="Tahoma" w:hAnsi="Tahoma" w:cs="Tahoma"/>
                <w:sz w:val="18"/>
                <w:szCs w:val="18"/>
              </w:rPr>
              <w:t xml:space="preserve"> los principales co</w:t>
            </w:r>
            <w:r>
              <w:rPr>
                <w:rFonts w:ascii="Tahoma" w:hAnsi="Tahoma" w:cs="Tahoma"/>
                <w:sz w:val="18"/>
                <w:szCs w:val="18"/>
              </w:rPr>
              <w:t xml:space="preserve">nceptos, aplicaciones y </w:t>
            </w:r>
            <w:r w:rsidRPr="00265BB5">
              <w:rPr>
                <w:rFonts w:ascii="Tahoma" w:hAnsi="Tahoma" w:cs="Tahoma"/>
                <w:i/>
                <w:sz w:val="18"/>
                <w:szCs w:val="18"/>
              </w:rPr>
              <w:t>software</w:t>
            </w:r>
            <w:r w:rsidRPr="004C7375">
              <w:rPr>
                <w:rFonts w:ascii="Tahoma" w:hAnsi="Tahoma" w:cs="Tahoma"/>
                <w:sz w:val="18"/>
                <w:szCs w:val="18"/>
              </w:rPr>
              <w:t xml:space="preserve"> en econ</w:t>
            </w:r>
            <w:r>
              <w:rPr>
                <w:rFonts w:ascii="Tahoma" w:hAnsi="Tahoma" w:cs="Tahoma"/>
                <w:sz w:val="18"/>
                <w:szCs w:val="18"/>
              </w:rPr>
              <w:t>ometría espacial.</w:t>
            </w:r>
          </w:p>
        </w:tc>
        <w:tc>
          <w:tcPr>
            <w:tcW w:w="283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5EE1" w:rsidRPr="00BC14CB" w:rsidRDefault="002A5EE1" w:rsidP="002A5EE1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BC14CB">
              <w:rPr>
                <w:rFonts w:ascii="Tahoma" w:hAnsi="Tahoma" w:cs="Tahoma"/>
                <w:sz w:val="16"/>
                <w:szCs w:val="16"/>
              </w:rPr>
              <w:t>1.1. Econometría espacial y estadística espacial</w:t>
            </w:r>
          </w:p>
          <w:p w:rsidR="002A5EE1" w:rsidRPr="00BC14CB" w:rsidRDefault="002A5EE1" w:rsidP="002A5EE1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BC14CB">
              <w:rPr>
                <w:rFonts w:ascii="Tahoma" w:hAnsi="Tahoma" w:cs="Tahoma"/>
                <w:sz w:val="16"/>
                <w:szCs w:val="16"/>
              </w:rPr>
              <w:t>1.2. Fines de la econometría espacial</w:t>
            </w:r>
          </w:p>
          <w:p w:rsidR="002A5EE1" w:rsidRPr="00BC14CB" w:rsidRDefault="002A5EE1" w:rsidP="002A5EE1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BC14CB">
              <w:rPr>
                <w:rFonts w:ascii="Tahoma" w:hAnsi="Tahoma" w:cs="Tahoma"/>
                <w:sz w:val="16"/>
                <w:szCs w:val="16"/>
              </w:rPr>
              <w:t>1.3. Perspectiva histórica en el tratamiento de datos espaciales</w:t>
            </w:r>
          </w:p>
          <w:p w:rsidR="002A5EE1" w:rsidRPr="00BC14CB" w:rsidRDefault="002A5EE1" w:rsidP="002A5EE1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BC14CB">
              <w:rPr>
                <w:rFonts w:ascii="Tahoma" w:hAnsi="Tahoma" w:cs="Tahoma"/>
                <w:sz w:val="16"/>
                <w:szCs w:val="16"/>
              </w:rPr>
              <w:t>1.4. Principios básicos en el tratamiento de datos espaciales</w:t>
            </w:r>
          </w:p>
          <w:p w:rsidR="002A5EE1" w:rsidRPr="00BC14CB" w:rsidRDefault="002A5EE1" w:rsidP="002A5EE1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BC14CB">
              <w:rPr>
                <w:rFonts w:ascii="Tahoma" w:hAnsi="Tahoma" w:cs="Tahoma"/>
                <w:sz w:val="16"/>
                <w:szCs w:val="16"/>
              </w:rPr>
              <w:t>1.5. Efectos espaciales: heterogeneidad espacial, autocorrelación espacial y dependencia espacial</w:t>
            </w:r>
          </w:p>
          <w:p w:rsidR="002A5EE1" w:rsidRPr="00BC14CB" w:rsidRDefault="002A5EE1" w:rsidP="002A5EE1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BC14CB">
              <w:rPr>
                <w:rFonts w:ascii="Tahoma" w:hAnsi="Tahoma" w:cs="Tahoma"/>
                <w:sz w:val="16"/>
                <w:szCs w:val="16"/>
              </w:rPr>
              <w:t>1.6. Principales aplicaciones empíricas en el ámbito de la econometría espacial</w:t>
            </w:r>
          </w:p>
          <w:p w:rsidR="002A5EE1" w:rsidRPr="00BC14CB" w:rsidRDefault="002A5EE1" w:rsidP="002A5EE1">
            <w:pPr>
              <w:pStyle w:val="Header"/>
              <w:widowControl/>
              <w:tabs>
                <w:tab w:val="clear" w:pos="4320"/>
                <w:tab w:val="clear" w:pos="8640"/>
              </w:tabs>
              <w:adjustRightInd/>
              <w:spacing w:before="120" w:line="240" w:lineRule="auto"/>
              <w:jc w:val="lef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BC14CB">
              <w:rPr>
                <w:rFonts w:ascii="Tahoma" w:hAnsi="Tahoma" w:cs="Tahoma"/>
                <w:sz w:val="16"/>
                <w:szCs w:val="16"/>
              </w:rPr>
              <w:t>1.7. Software utilizado en econometría espacial</w:t>
            </w:r>
          </w:p>
        </w:tc>
        <w:tc>
          <w:tcPr>
            <w:tcW w:w="198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5EE1" w:rsidRPr="004A7D76" w:rsidRDefault="002A5EE1" w:rsidP="002A5EE1">
            <w:pPr>
              <w:pStyle w:val="ListParagraph"/>
              <w:widowControl w:val="0"/>
              <w:numPr>
                <w:ilvl w:val="0"/>
                <w:numId w:val="7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4A7D76">
              <w:rPr>
                <w:rFonts w:ascii="Tahoma" w:hAnsi="Tahoma" w:cs="Tahoma"/>
                <w:sz w:val="18"/>
                <w:szCs w:val="18"/>
                <w:lang w:val="es-ES_tradnl"/>
              </w:rPr>
              <w:t>Res</w:t>
            </w: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olución de ejercicios prácticos</w:t>
            </w:r>
          </w:p>
          <w:p w:rsidR="002A5EE1" w:rsidRPr="004A7D76" w:rsidRDefault="002A5EE1" w:rsidP="002A5EE1">
            <w:pPr>
              <w:pStyle w:val="ListParagraph"/>
              <w:widowControl w:val="0"/>
              <w:numPr>
                <w:ilvl w:val="0"/>
                <w:numId w:val="7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Presentación de trabajos</w:t>
            </w:r>
          </w:p>
          <w:p w:rsidR="002A5EE1" w:rsidRPr="004A7D76" w:rsidRDefault="002A5EE1" w:rsidP="002A5EE1">
            <w:pPr>
              <w:pStyle w:val="ListParagraph"/>
              <w:widowControl w:val="0"/>
              <w:numPr>
                <w:ilvl w:val="0"/>
                <w:numId w:val="7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T</w:t>
            </w:r>
            <w:r w:rsidRPr="004A7D76">
              <w:rPr>
                <w:rFonts w:ascii="Tahoma" w:hAnsi="Tahoma" w:cs="Tahoma"/>
                <w:sz w:val="18"/>
                <w:szCs w:val="18"/>
                <w:lang w:val="es-ES_tradnl"/>
              </w:rPr>
              <w:t>rabajo final</w:t>
            </w:r>
          </w:p>
        </w:tc>
      </w:tr>
      <w:tr w:rsidR="002A5EE1" w:rsidRPr="00A850DB" w:rsidTr="00C64A07">
        <w:tc>
          <w:tcPr>
            <w:tcW w:w="22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5EE1" w:rsidRPr="00D46F3C" w:rsidRDefault="002A5EE1" w:rsidP="002A5EE1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46F3C">
              <w:rPr>
                <w:rFonts w:ascii="Tahoma" w:hAnsi="Tahoma" w:cs="Tahoma"/>
                <w:sz w:val="18"/>
                <w:szCs w:val="18"/>
              </w:rPr>
              <w:t>2. Análisis exploratorio de datos espaciales</w:t>
            </w:r>
          </w:p>
        </w:tc>
        <w:tc>
          <w:tcPr>
            <w:tcW w:w="297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5EE1" w:rsidRPr="005A7BCD" w:rsidRDefault="002A5EE1" w:rsidP="002A5EE1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Comprender</w:t>
            </w:r>
            <w:r w:rsidRPr="005A7BCD">
              <w:rPr>
                <w:rFonts w:ascii="Tahoma" w:hAnsi="Tahoma" w:cs="Tahoma"/>
                <w:sz w:val="18"/>
                <w:szCs w:val="18"/>
              </w:rPr>
              <w:t xml:space="preserve"> las principales técnicas de análisis exploratorio </w:t>
            </w:r>
            <w:r w:rsidRPr="005A7BCD">
              <w:rPr>
                <w:rFonts w:ascii="Tahoma" w:hAnsi="Tahoma" w:cs="Tahoma"/>
                <w:sz w:val="18"/>
                <w:szCs w:val="18"/>
              </w:rPr>
              <w:lastRenderedPageBreak/>
              <w:t>de datos espaciales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5EE1" w:rsidRPr="005A7BCD" w:rsidRDefault="002A5EE1" w:rsidP="002A5EE1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5A7BCD">
              <w:rPr>
                <w:rFonts w:ascii="Tahoma" w:hAnsi="Tahoma" w:cs="Tahoma"/>
                <w:sz w:val="18"/>
                <w:szCs w:val="18"/>
              </w:rPr>
              <w:lastRenderedPageBreak/>
              <w:t>2.1. Justificación del análisis exploratorio de datos espaciales</w:t>
            </w:r>
          </w:p>
          <w:p w:rsidR="002A5EE1" w:rsidRPr="005A7BCD" w:rsidRDefault="002A5EE1" w:rsidP="002A5EE1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5A7BCD">
              <w:rPr>
                <w:rFonts w:ascii="Tahoma" w:hAnsi="Tahoma" w:cs="Tahoma"/>
                <w:sz w:val="18"/>
                <w:szCs w:val="18"/>
              </w:rPr>
              <w:lastRenderedPageBreak/>
              <w:t>2.2. Definición de matrices de pesos espaciales</w:t>
            </w:r>
          </w:p>
          <w:p w:rsidR="002A5EE1" w:rsidRPr="005A7BCD" w:rsidRDefault="002A5EE1" w:rsidP="002A5EE1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2.3. </w:t>
            </w:r>
            <w:r w:rsidRPr="005A7BCD">
              <w:rPr>
                <w:rFonts w:ascii="Tahoma" w:hAnsi="Tahoma" w:cs="Tahoma"/>
                <w:sz w:val="18"/>
                <w:szCs w:val="18"/>
              </w:rPr>
              <w:t>Indicadores de autocorrelación espacial local y global</w:t>
            </w:r>
          </w:p>
          <w:p w:rsidR="002A5EE1" w:rsidRPr="005A7BCD" w:rsidRDefault="002A5EE1" w:rsidP="002A5EE1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5A7BCD">
              <w:rPr>
                <w:rFonts w:ascii="Tahoma" w:hAnsi="Tahoma" w:cs="Tahoma"/>
                <w:sz w:val="18"/>
                <w:szCs w:val="18"/>
              </w:rPr>
              <w:t>2.4</w:t>
            </w:r>
            <w:r>
              <w:rPr>
                <w:rFonts w:ascii="Tahoma" w:hAnsi="Tahoma" w:cs="Tahoma"/>
                <w:sz w:val="18"/>
                <w:szCs w:val="18"/>
              </w:rPr>
              <w:t>. G</w:t>
            </w:r>
            <w:r w:rsidRPr="005A7BCD">
              <w:rPr>
                <w:rFonts w:ascii="Tahoma" w:hAnsi="Tahoma" w:cs="Tahoma"/>
                <w:sz w:val="18"/>
                <w:szCs w:val="18"/>
              </w:rPr>
              <w:t>ráfico de Moran</w:t>
            </w:r>
          </w:p>
          <w:p w:rsidR="002A5EE1" w:rsidRPr="005A7BCD" w:rsidRDefault="002A5EE1" w:rsidP="002A5EE1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5A7BCD">
              <w:rPr>
                <w:rFonts w:ascii="Tahoma" w:hAnsi="Tahoma" w:cs="Tahoma"/>
                <w:sz w:val="18"/>
                <w:szCs w:val="18"/>
              </w:rPr>
              <w:t>2.5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5A7BCD">
              <w:rPr>
                <w:rFonts w:ascii="Tahoma" w:hAnsi="Tahoma" w:cs="Tahoma"/>
                <w:sz w:val="18"/>
                <w:szCs w:val="18"/>
              </w:rPr>
              <w:t xml:space="preserve">Mapas Lisa, cartogramas e identificación de </w:t>
            </w:r>
            <w:proofErr w:type="spellStart"/>
            <w:r w:rsidRPr="005A7BCD">
              <w:rPr>
                <w:rFonts w:ascii="Tahoma" w:hAnsi="Tahoma" w:cs="Tahoma"/>
                <w:sz w:val="18"/>
                <w:szCs w:val="18"/>
              </w:rPr>
              <w:t>clusters</w:t>
            </w:r>
            <w:proofErr w:type="spellEnd"/>
            <w:r w:rsidRPr="005A7BCD">
              <w:rPr>
                <w:rFonts w:ascii="Tahoma" w:hAnsi="Tahoma" w:cs="Tahoma"/>
                <w:sz w:val="18"/>
                <w:szCs w:val="18"/>
              </w:rPr>
              <w:t xml:space="preserve"> espaciales</w:t>
            </w:r>
          </w:p>
          <w:p w:rsidR="002A5EE1" w:rsidRPr="005A7BCD" w:rsidRDefault="002A5EE1" w:rsidP="002A5EE1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5A7BCD">
              <w:rPr>
                <w:rFonts w:ascii="Tahoma" w:hAnsi="Tahoma" w:cs="Tahoma"/>
                <w:sz w:val="18"/>
                <w:szCs w:val="18"/>
              </w:rPr>
              <w:t>2.6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Pr="005A7BCD">
              <w:rPr>
                <w:rFonts w:ascii="Tahoma" w:hAnsi="Tahoma" w:cs="Tahoma"/>
                <w:sz w:val="18"/>
                <w:szCs w:val="18"/>
              </w:rPr>
              <w:t xml:space="preserve"> Otras técnicas de visualización de la presencia de efectos espaciales</w:t>
            </w:r>
          </w:p>
          <w:p w:rsidR="002A5EE1" w:rsidRPr="005A7BCD" w:rsidRDefault="002A5EE1" w:rsidP="008145EA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5A7BCD">
              <w:rPr>
                <w:rFonts w:ascii="Tahoma" w:hAnsi="Tahoma" w:cs="Tahoma"/>
                <w:sz w:val="18"/>
                <w:szCs w:val="18"/>
              </w:rPr>
              <w:t>2.7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="008145E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A7BCD">
              <w:rPr>
                <w:rFonts w:ascii="Tahoma" w:hAnsi="Tahoma" w:cs="Tahoma"/>
                <w:sz w:val="18"/>
                <w:szCs w:val="18"/>
              </w:rPr>
              <w:t>Aplicaciones</w:t>
            </w:r>
          </w:p>
        </w:tc>
        <w:tc>
          <w:tcPr>
            <w:tcW w:w="198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5EE1" w:rsidRPr="004A7D76" w:rsidRDefault="002A5EE1" w:rsidP="002A5EE1">
            <w:pPr>
              <w:pStyle w:val="ListParagraph"/>
              <w:widowControl w:val="0"/>
              <w:numPr>
                <w:ilvl w:val="0"/>
                <w:numId w:val="7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4A7D76">
              <w:rPr>
                <w:rFonts w:ascii="Tahoma" w:hAnsi="Tahoma" w:cs="Tahoma"/>
                <w:sz w:val="18"/>
                <w:szCs w:val="18"/>
                <w:lang w:val="es-ES_tradnl"/>
              </w:rPr>
              <w:lastRenderedPageBreak/>
              <w:t>Res</w:t>
            </w: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olución de ejercicios prácticos</w:t>
            </w:r>
          </w:p>
          <w:p w:rsidR="002A5EE1" w:rsidRPr="004A7D76" w:rsidRDefault="002A5EE1" w:rsidP="002A5EE1">
            <w:pPr>
              <w:pStyle w:val="ListParagraph"/>
              <w:widowControl w:val="0"/>
              <w:numPr>
                <w:ilvl w:val="0"/>
                <w:numId w:val="7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sz w:val="18"/>
                <w:szCs w:val="18"/>
                <w:lang w:val="es-ES_tradnl"/>
              </w:rPr>
              <w:lastRenderedPageBreak/>
              <w:t>Presentación de trabajos</w:t>
            </w:r>
          </w:p>
          <w:p w:rsidR="002A5EE1" w:rsidRPr="004A7D76" w:rsidRDefault="002A5EE1" w:rsidP="002A5EE1">
            <w:pPr>
              <w:pStyle w:val="ListParagraph"/>
              <w:widowControl w:val="0"/>
              <w:numPr>
                <w:ilvl w:val="0"/>
                <w:numId w:val="7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4A7D76">
              <w:rPr>
                <w:rFonts w:ascii="Tahoma" w:hAnsi="Tahoma" w:cs="Tahoma"/>
                <w:sz w:val="18"/>
                <w:szCs w:val="18"/>
                <w:lang w:val="es-ES_tradnl"/>
              </w:rPr>
              <w:t>Trabajo final</w:t>
            </w:r>
          </w:p>
        </w:tc>
      </w:tr>
      <w:tr w:rsidR="002A5EE1" w:rsidRPr="00A850DB" w:rsidTr="00C64A07">
        <w:tc>
          <w:tcPr>
            <w:tcW w:w="22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5EE1" w:rsidRPr="00D46F3C" w:rsidRDefault="002A5EE1" w:rsidP="002A5EE1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46F3C">
              <w:rPr>
                <w:rFonts w:ascii="Tahoma" w:hAnsi="Tahoma" w:cs="Tahoma"/>
                <w:sz w:val="18"/>
                <w:szCs w:val="18"/>
              </w:rPr>
              <w:lastRenderedPageBreak/>
              <w:t>3. Modelos econométricos con datos espaciales</w:t>
            </w:r>
          </w:p>
        </w:tc>
        <w:tc>
          <w:tcPr>
            <w:tcW w:w="297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5EE1" w:rsidRPr="004827A9" w:rsidRDefault="002A5EE1" w:rsidP="002A5EE1">
            <w:pPr>
              <w:pStyle w:val="Header"/>
              <w:tabs>
                <w:tab w:val="clear" w:pos="4320"/>
                <w:tab w:val="clear" w:pos="8640"/>
              </w:tabs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4827A9">
              <w:rPr>
                <w:rFonts w:ascii="Tahoma" w:hAnsi="Tahoma" w:cs="Tahoma"/>
                <w:sz w:val="18"/>
                <w:szCs w:val="18"/>
              </w:rPr>
              <w:t>Abordar el estudio y aplicación de modelos econométricos para datos espaciales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5EE1" w:rsidRPr="004827A9" w:rsidRDefault="002A5EE1" w:rsidP="002A5EE1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3.1. Consecuencias econométricas de</w:t>
            </w:r>
            <w:r w:rsidRPr="004827A9">
              <w:rPr>
                <w:rFonts w:ascii="Tahoma" w:hAnsi="Tahoma" w:cs="Tahoma"/>
                <w:sz w:val="18"/>
                <w:szCs w:val="18"/>
              </w:rPr>
              <w:t xml:space="preserve"> no considerar la autocorrelación o la heterogeneidad espacial</w:t>
            </w:r>
          </w:p>
          <w:p w:rsidR="002A5EE1" w:rsidRPr="004827A9" w:rsidRDefault="002A5EE1" w:rsidP="002A5EE1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4827A9">
              <w:rPr>
                <w:rFonts w:ascii="Tahoma" w:hAnsi="Tahoma" w:cs="Tahoma"/>
                <w:sz w:val="18"/>
                <w:szCs w:val="18"/>
              </w:rPr>
              <w:t>3.2. Taxonomías de modelos econométricos con efectos espaciales</w:t>
            </w:r>
          </w:p>
          <w:p w:rsidR="002A5EE1" w:rsidRPr="004827A9" w:rsidRDefault="002A5EE1" w:rsidP="002A5EE1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3.3. </w:t>
            </w:r>
            <w:r w:rsidRPr="004827A9">
              <w:rPr>
                <w:rFonts w:ascii="Tahoma" w:hAnsi="Tahoma" w:cs="Tahoma"/>
                <w:sz w:val="18"/>
                <w:szCs w:val="18"/>
              </w:rPr>
              <w:t>Contrastación de la dependencia espacial en un modelo de regresión</w:t>
            </w:r>
          </w:p>
          <w:p w:rsidR="002A5EE1" w:rsidRPr="004827A9" w:rsidRDefault="002A5EE1" w:rsidP="002A5EE1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4827A9">
              <w:rPr>
                <w:rFonts w:ascii="Tahoma" w:hAnsi="Tahoma" w:cs="Tahoma"/>
                <w:sz w:val="18"/>
                <w:szCs w:val="18"/>
              </w:rPr>
              <w:t>3.4. Estimación en presencia de dependencia espacial</w:t>
            </w:r>
          </w:p>
          <w:p w:rsidR="002A5EE1" w:rsidRPr="004827A9" w:rsidRDefault="002A5EE1" w:rsidP="002A5EE1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4827A9">
              <w:rPr>
                <w:rFonts w:ascii="Tahoma" w:hAnsi="Tahoma" w:cs="Tahoma"/>
                <w:sz w:val="18"/>
                <w:szCs w:val="18"/>
              </w:rPr>
              <w:t>3.5. Limitaciones del estimador MCO en presencia de efectos espaciales</w:t>
            </w:r>
          </w:p>
          <w:p w:rsidR="002A5EE1" w:rsidRPr="004827A9" w:rsidRDefault="002A5EE1" w:rsidP="002A5EE1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4827A9">
              <w:rPr>
                <w:rFonts w:ascii="Tahoma" w:hAnsi="Tahoma" w:cs="Tahoma"/>
                <w:sz w:val="18"/>
                <w:szCs w:val="18"/>
              </w:rPr>
              <w:t>3.6. Contrastes habituales para controlar la dependencia espacial</w:t>
            </w:r>
          </w:p>
          <w:p w:rsidR="002A5EE1" w:rsidRPr="004827A9" w:rsidRDefault="002A5EE1" w:rsidP="002A5EE1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4827A9">
              <w:rPr>
                <w:rFonts w:ascii="Tahoma" w:hAnsi="Tahoma" w:cs="Tahoma"/>
                <w:sz w:val="18"/>
                <w:szCs w:val="18"/>
              </w:rPr>
              <w:t>3.7. Estrategias de selección de modelos espaciales</w:t>
            </w:r>
          </w:p>
          <w:p w:rsidR="002A5EE1" w:rsidRPr="004827A9" w:rsidRDefault="002A5EE1" w:rsidP="002A5EE1">
            <w:pPr>
              <w:widowControl/>
              <w:adjustRightInd/>
              <w:spacing w:before="120" w:line="240" w:lineRule="auto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4827A9">
              <w:rPr>
                <w:rFonts w:ascii="Tahoma" w:hAnsi="Tahoma" w:cs="Tahoma"/>
                <w:sz w:val="18"/>
                <w:szCs w:val="18"/>
              </w:rPr>
              <w:t>3.8. Aplicaciones</w:t>
            </w:r>
          </w:p>
        </w:tc>
        <w:tc>
          <w:tcPr>
            <w:tcW w:w="198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5EE1" w:rsidRPr="004A7D76" w:rsidRDefault="002A5EE1" w:rsidP="002A5EE1">
            <w:pPr>
              <w:pStyle w:val="ListParagraph"/>
              <w:widowControl w:val="0"/>
              <w:numPr>
                <w:ilvl w:val="0"/>
                <w:numId w:val="7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4A7D76">
              <w:rPr>
                <w:rFonts w:ascii="Tahoma" w:hAnsi="Tahoma" w:cs="Tahoma"/>
                <w:sz w:val="18"/>
                <w:szCs w:val="18"/>
                <w:lang w:val="es-ES_tradnl"/>
              </w:rPr>
              <w:t>Res</w:t>
            </w: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olución de ejercicios prácticos</w:t>
            </w:r>
          </w:p>
          <w:p w:rsidR="002A5EE1" w:rsidRPr="004A7D76" w:rsidRDefault="002A5EE1" w:rsidP="002A5EE1">
            <w:pPr>
              <w:pStyle w:val="ListParagraph"/>
              <w:widowControl w:val="0"/>
              <w:numPr>
                <w:ilvl w:val="0"/>
                <w:numId w:val="7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Presentación de trabajos</w:t>
            </w:r>
          </w:p>
          <w:p w:rsidR="002A5EE1" w:rsidRPr="004A7D76" w:rsidRDefault="002A5EE1" w:rsidP="002A5EE1">
            <w:pPr>
              <w:pStyle w:val="ListParagraph"/>
              <w:widowControl w:val="0"/>
              <w:numPr>
                <w:ilvl w:val="0"/>
                <w:numId w:val="7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4A7D76">
              <w:rPr>
                <w:rFonts w:ascii="Tahoma" w:hAnsi="Tahoma" w:cs="Tahoma"/>
                <w:sz w:val="18"/>
                <w:szCs w:val="18"/>
                <w:lang w:val="es-ES_tradnl"/>
              </w:rPr>
              <w:t>Trabajo final</w:t>
            </w:r>
          </w:p>
        </w:tc>
      </w:tr>
      <w:tr w:rsidR="002A5EE1" w:rsidRPr="00A850DB" w:rsidTr="00C64A07">
        <w:tc>
          <w:tcPr>
            <w:tcW w:w="22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5EE1" w:rsidRPr="00D46F3C" w:rsidRDefault="002A5EE1" w:rsidP="002A5EE1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46F3C">
              <w:rPr>
                <w:rFonts w:ascii="Tahoma" w:hAnsi="Tahoma" w:cs="Tahoma"/>
                <w:sz w:val="18"/>
                <w:szCs w:val="18"/>
              </w:rPr>
              <w:t>4. Extensiones de los modelos de econometría espacial</w:t>
            </w:r>
          </w:p>
        </w:tc>
        <w:tc>
          <w:tcPr>
            <w:tcW w:w="297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5EE1" w:rsidRPr="00E04DE6" w:rsidRDefault="002A5EE1" w:rsidP="002A5EE1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Identificar los modelos econométricos de naturaleza espacial que más se adecúen a las necesidades de investigación.</w:t>
            </w:r>
          </w:p>
        </w:tc>
        <w:tc>
          <w:tcPr>
            <w:tcW w:w="283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5EE1" w:rsidRDefault="002A5EE1" w:rsidP="002A5EE1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4.1. Identificación de modelos</w:t>
            </w:r>
          </w:p>
          <w:p w:rsidR="002A5EE1" w:rsidRPr="00E04DE6" w:rsidRDefault="002A5EE1" w:rsidP="002A5EE1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4.2. Requerimientos de modelaje en función de necesidades de investigación de estudiantes</w:t>
            </w:r>
          </w:p>
        </w:tc>
        <w:tc>
          <w:tcPr>
            <w:tcW w:w="198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5EE1" w:rsidRPr="004A7D76" w:rsidRDefault="002A5EE1" w:rsidP="002A5EE1">
            <w:pPr>
              <w:pStyle w:val="ListParagraph"/>
              <w:widowControl w:val="0"/>
              <w:numPr>
                <w:ilvl w:val="0"/>
                <w:numId w:val="7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4A7D76">
              <w:rPr>
                <w:rFonts w:ascii="Tahoma" w:hAnsi="Tahoma" w:cs="Tahoma"/>
                <w:sz w:val="18"/>
                <w:szCs w:val="18"/>
                <w:lang w:val="es-ES_tradnl"/>
              </w:rPr>
              <w:t>Res</w:t>
            </w: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olución de ejercicios prácticos</w:t>
            </w:r>
          </w:p>
          <w:p w:rsidR="002A5EE1" w:rsidRPr="004A7D76" w:rsidRDefault="002A5EE1" w:rsidP="002A5EE1">
            <w:pPr>
              <w:pStyle w:val="ListParagraph"/>
              <w:widowControl w:val="0"/>
              <w:numPr>
                <w:ilvl w:val="0"/>
                <w:numId w:val="7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Presentación de trabajos</w:t>
            </w:r>
          </w:p>
          <w:p w:rsidR="002A5EE1" w:rsidRPr="004A7D76" w:rsidRDefault="002A5EE1" w:rsidP="002A5EE1">
            <w:pPr>
              <w:pStyle w:val="ListParagraph"/>
              <w:widowControl w:val="0"/>
              <w:numPr>
                <w:ilvl w:val="0"/>
                <w:numId w:val="7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4A7D76">
              <w:rPr>
                <w:rFonts w:ascii="Tahoma" w:hAnsi="Tahoma" w:cs="Tahoma"/>
                <w:sz w:val="18"/>
                <w:szCs w:val="18"/>
                <w:lang w:val="es-ES_tradnl"/>
              </w:rPr>
              <w:t>Trabajo final</w:t>
            </w:r>
          </w:p>
        </w:tc>
      </w:tr>
      <w:tr w:rsidR="002A5EE1" w:rsidRPr="00A850DB" w:rsidTr="00C64A07">
        <w:tc>
          <w:tcPr>
            <w:tcW w:w="223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5EE1" w:rsidRPr="00D46F3C" w:rsidRDefault="002A5EE1" w:rsidP="002A5EE1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46F3C">
              <w:rPr>
                <w:rFonts w:ascii="Tahoma" w:hAnsi="Tahoma" w:cs="Tahoma"/>
                <w:sz w:val="18"/>
                <w:szCs w:val="18"/>
              </w:rPr>
              <w:t>5. Revisión de paquetes econométricos</w:t>
            </w:r>
          </w:p>
        </w:tc>
        <w:tc>
          <w:tcPr>
            <w:tcW w:w="2976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5EE1" w:rsidRPr="004900A9" w:rsidRDefault="002A5EE1" w:rsidP="002A5EE1">
            <w:pPr>
              <w:pStyle w:val="Header"/>
              <w:tabs>
                <w:tab w:val="clear" w:pos="4320"/>
                <w:tab w:val="clear" w:pos="8640"/>
              </w:tabs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4900A9">
              <w:rPr>
                <w:rFonts w:ascii="Tahoma" w:hAnsi="Tahoma" w:cs="Tahoma"/>
                <w:sz w:val="18"/>
                <w:szCs w:val="18"/>
              </w:rPr>
              <w:t>Revisar los principios básicos en el uso de paquetes econométricos para datos espaciales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5EE1" w:rsidRDefault="002A5EE1" w:rsidP="002A5EE1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4900A9">
              <w:rPr>
                <w:rFonts w:ascii="Tahoma" w:hAnsi="Tahoma" w:cs="Tahoma"/>
                <w:sz w:val="18"/>
                <w:szCs w:val="18"/>
              </w:rPr>
              <w:t xml:space="preserve">5.1. </w:t>
            </w:r>
            <w:r>
              <w:rPr>
                <w:rFonts w:ascii="Tahoma" w:hAnsi="Tahoma" w:cs="Tahoma"/>
                <w:sz w:val="18"/>
                <w:szCs w:val="18"/>
              </w:rPr>
              <w:t>Programas vinculados a SIG</w:t>
            </w:r>
          </w:p>
          <w:p w:rsidR="002A5EE1" w:rsidRDefault="002A5EE1" w:rsidP="002A5EE1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5.2. Programas independientes a SIG</w:t>
            </w:r>
          </w:p>
          <w:p w:rsidR="002A5EE1" w:rsidRPr="004900A9" w:rsidRDefault="002A5EE1" w:rsidP="002A5EE1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5.3. Software cerrados y reprogramables</w:t>
            </w:r>
          </w:p>
          <w:p w:rsidR="002A5EE1" w:rsidRPr="004900A9" w:rsidRDefault="002A5EE1" w:rsidP="002A5EE1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4900A9"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>.3</w:t>
            </w:r>
            <w:r w:rsidRPr="004900A9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sz w:val="18"/>
                <w:szCs w:val="18"/>
              </w:rPr>
              <w:t>Programas según propósito</w:t>
            </w:r>
          </w:p>
        </w:tc>
        <w:tc>
          <w:tcPr>
            <w:tcW w:w="1987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5EE1" w:rsidRPr="004A7D76" w:rsidRDefault="002A5EE1" w:rsidP="002A5EE1">
            <w:pPr>
              <w:pStyle w:val="ListParagraph"/>
              <w:widowControl w:val="0"/>
              <w:numPr>
                <w:ilvl w:val="0"/>
                <w:numId w:val="7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4A7D76">
              <w:rPr>
                <w:rFonts w:ascii="Tahoma" w:hAnsi="Tahoma" w:cs="Tahoma"/>
                <w:sz w:val="18"/>
                <w:szCs w:val="18"/>
                <w:lang w:val="es-ES_tradnl"/>
              </w:rPr>
              <w:t>Res</w:t>
            </w: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olución de ejercicios prácticos</w:t>
            </w:r>
          </w:p>
          <w:p w:rsidR="002A5EE1" w:rsidRPr="004A7D76" w:rsidRDefault="002A5EE1" w:rsidP="002A5EE1">
            <w:pPr>
              <w:pStyle w:val="ListParagraph"/>
              <w:widowControl w:val="0"/>
              <w:numPr>
                <w:ilvl w:val="0"/>
                <w:numId w:val="7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Presentación de trabajos</w:t>
            </w:r>
          </w:p>
          <w:p w:rsidR="002A5EE1" w:rsidRPr="004A7D76" w:rsidRDefault="002A5EE1" w:rsidP="002A5EE1">
            <w:pPr>
              <w:pStyle w:val="ListParagraph"/>
              <w:widowControl w:val="0"/>
              <w:numPr>
                <w:ilvl w:val="0"/>
                <w:numId w:val="7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4A7D76">
              <w:rPr>
                <w:rFonts w:ascii="Tahoma" w:hAnsi="Tahoma" w:cs="Tahoma"/>
                <w:sz w:val="18"/>
                <w:szCs w:val="18"/>
                <w:lang w:val="es-ES_tradnl"/>
              </w:rPr>
              <w:t>Trabajo final</w:t>
            </w:r>
          </w:p>
        </w:tc>
      </w:tr>
      <w:tr w:rsidR="002A5EE1" w:rsidRPr="00A850DB" w:rsidTr="00C64A07">
        <w:tc>
          <w:tcPr>
            <w:tcW w:w="223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5EE1" w:rsidRPr="00D46F3C" w:rsidRDefault="002A5EE1" w:rsidP="002A5EE1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D46F3C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6. Aplicaciones y limitaciones</w:t>
            </w:r>
          </w:p>
        </w:tc>
        <w:tc>
          <w:tcPr>
            <w:tcW w:w="2976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5EE1" w:rsidRPr="002B4813" w:rsidRDefault="002A5EE1" w:rsidP="002A5EE1">
            <w:pPr>
              <w:pStyle w:val="Header"/>
              <w:tabs>
                <w:tab w:val="clear" w:pos="4320"/>
                <w:tab w:val="clear" w:pos="8640"/>
              </w:tabs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Conocer</w:t>
            </w:r>
            <w:r w:rsidRPr="002B4813">
              <w:rPr>
                <w:rFonts w:ascii="Tahoma" w:hAnsi="Tahoma" w:cs="Tahoma"/>
                <w:sz w:val="18"/>
                <w:szCs w:val="18"/>
              </w:rPr>
              <w:t xml:space="preserve"> las principales aplicaciones y limitantes del uso de la econometría espacial en el ámbito de la economía urbana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5EE1" w:rsidRPr="002B4813" w:rsidRDefault="002A5EE1" w:rsidP="002A5EE1">
            <w:pPr>
              <w:autoSpaceDE w:val="0"/>
              <w:autoSpaceDN w:val="0"/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2B4813">
              <w:rPr>
                <w:rFonts w:ascii="Tahoma" w:hAnsi="Tahoma" w:cs="Tahoma"/>
                <w:sz w:val="18"/>
                <w:szCs w:val="18"/>
              </w:rPr>
              <w:t>6.1. Limitaciones y debilidades de la econometría espacial</w:t>
            </w:r>
          </w:p>
          <w:p w:rsidR="002A5EE1" w:rsidRPr="002B4813" w:rsidRDefault="002A5EE1" w:rsidP="002A5EE1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2B4813">
              <w:rPr>
                <w:rFonts w:ascii="Tahoma" w:hAnsi="Tahoma" w:cs="Tahoma"/>
                <w:sz w:val="18"/>
                <w:szCs w:val="18"/>
              </w:rPr>
              <w:t>6.2. Aplicaciones al análisis regional</w:t>
            </w:r>
          </w:p>
          <w:p w:rsidR="002A5EE1" w:rsidRPr="002B4813" w:rsidRDefault="002A5EE1" w:rsidP="002A5EE1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2B4813">
              <w:rPr>
                <w:rFonts w:ascii="Tahoma" w:hAnsi="Tahoma" w:cs="Tahoma"/>
                <w:sz w:val="18"/>
                <w:szCs w:val="18"/>
              </w:rPr>
              <w:t xml:space="preserve">6.3. Aplicaciones para el análisis </w:t>
            </w:r>
            <w:proofErr w:type="spellStart"/>
            <w:r w:rsidRPr="002B4813">
              <w:rPr>
                <w:rFonts w:ascii="Tahoma" w:hAnsi="Tahoma" w:cs="Tahoma"/>
                <w:sz w:val="18"/>
                <w:szCs w:val="18"/>
              </w:rPr>
              <w:t>intermetropolitano</w:t>
            </w:r>
            <w:proofErr w:type="spellEnd"/>
          </w:p>
          <w:p w:rsidR="002A5EE1" w:rsidRPr="002B4813" w:rsidRDefault="002A5EE1" w:rsidP="002A5EE1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2B4813">
              <w:rPr>
                <w:rFonts w:ascii="Tahoma" w:hAnsi="Tahoma" w:cs="Tahoma"/>
                <w:sz w:val="18"/>
                <w:szCs w:val="18"/>
              </w:rPr>
              <w:t>6.4. Aplicaciones al análisis intra urbano</w:t>
            </w:r>
          </w:p>
          <w:p w:rsidR="002A5EE1" w:rsidRPr="002B4813" w:rsidRDefault="002A5EE1" w:rsidP="002A5EE1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2B4813">
              <w:rPr>
                <w:rFonts w:ascii="Tahoma" w:hAnsi="Tahoma" w:cs="Tahoma"/>
                <w:sz w:val="18"/>
                <w:szCs w:val="18"/>
              </w:rPr>
              <w:t>6.5. Otras aplicaciones</w:t>
            </w:r>
          </w:p>
        </w:tc>
        <w:tc>
          <w:tcPr>
            <w:tcW w:w="1987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5EE1" w:rsidRPr="004A7D76" w:rsidRDefault="002A5EE1" w:rsidP="002A5EE1">
            <w:pPr>
              <w:pStyle w:val="ListParagraph"/>
              <w:widowControl w:val="0"/>
              <w:numPr>
                <w:ilvl w:val="0"/>
                <w:numId w:val="7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4A7D76">
              <w:rPr>
                <w:rFonts w:ascii="Tahoma" w:hAnsi="Tahoma" w:cs="Tahoma"/>
                <w:sz w:val="18"/>
                <w:szCs w:val="18"/>
                <w:lang w:val="es-ES_tradnl"/>
              </w:rPr>
              <w:t>Res</w:t>
            </w: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olución de ejercicios prácticos</w:t>
            </w:r>
          </w:p>
          <w:p w:rsidR="002A5EE1" w:rsidRPr="004A7D76" w:rsidRDefault="002A5EE1" w:rsidP="002A5EE1">
            <w:pPr>
              <w:pStyle w:val="ListParagraph"/>
              <w:widowControl w:val="0"/>
              <w:numPr>
                <w:ilvl w:val="0"/>
                <w:numId w:val="7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Presentación de trabajos</w:t>
            </w:r>
          </w:p>
          <w:p w:rsidR="002A5EE1" w:rsidRPr="004A7D76" w:rsidRDefault="002A5EE1" w:rsidP="002A5EE1">
            <w:pPr>
              <w:pStyle w:val="ListParagraph"/>
              <w:widowControl w:val="0"/>
              <w:numPr>
                <w:ilvl w:val="0"/>
                <w:numId w:val="7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4A7D76">
              <w:rPr>
                <w:rFonts w:ascii="Tahoma" w:hAnsi="Tahoma" w:cs="Tahoma"/>
                <w:sz w:val="18"/>
                <w:szCs w:val="18"/>
                <w:lang w:val="es-ES_tradnl"/>
              </w:rPr>
              <w:t>Trabajo final</w:t>
            </w:r>
          </w:p>
        </w:tc>
      </w:tr>
      <w:tr w:rsidR="008D25CA" w:rsidRPr="00A850DB" w:rsidTr="00FE0E23">
        <w:trPr>
          <w:trHeight w:val="283"/>
        </w:trPr>
        <w:tc>
          <w:tcPr>
            <w:tcW w:w="10031" w:type="dxa"/>
            <w:gridSpan w:val="19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8D25CA" w:rsidRPr="00A850DB" w:rsidRDefault="008D25CA" w:rsidP="00FE0E23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Estrategias de aprendizaje utilizadas</w:t>
            </w:r>
          </w:p>
        </w:tc>
      </w:tr>
      <w:tr w:rsidR="002A5EE1" w:rsidRPr="00A850DB" w:rsidTr="00FE0E23">
        <w:trPr>
          <w:trHeight w:val="283"/>
        </w:trPr>
        <w:tc>
          <w:tcPr>
            <w:tcW w:w="1003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5EE1" w:rsidRDefault="002A5EE1" w:rsidP="002A5EE1">
            <w:pPr>
              <w:spacing w:before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3785F">
              <w:rPr>
                <w:rFonts w:ascii="Tahoma" w:hAnsi="Tahoma" w:cs="Tahoma"/>
                <w:sz w:val="18"/>
                <w:szCs w:val="18"/>
              </w:rPr>
              <w:t xml:space="preserve">El curso </w:t>
            </w:r>
            <w:r>
              <w:rPr>
                <w:rFonts w:ascii="Tahoma" w:hAnsi="Tahoma" w:cs="Tahoma"/>
                <w:sz w:val="18"/>
                <w:szCs w:val="18"/>
              </w:rPr>
              <w:t>se desarrollará mediante los siguientes elementos:</w:t>
            </w:r>
          </w:p>
          <w:p w:rsidR="002A5EE1" w:rsidRPr="004A7D76" w:rsidRDefault="00015CAE" w:rsidP="002A5EE1">
            <w:pPr>
              <w:pStyle w:val="ListParagraph"/>
              <w:widowControl w:val="0"/>
              <w:numPr>
                <w:ilvl w:val="0"/>
                <w:numId w:val="7"/>
              </w:numPr>
              <w:adjustRightInd w:val="0"/>
              <w:spacing w:before="120" w:after="120"/>
              <w:ind w:left="567" w:hanging="180"/>
              <w:contextualSpacing w:val="0"/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="002A5EE1">
              <w:rPr>
                <w:rFonts w:ascii="Tahoma" w:hAnsi="Tahoma" w:cs="Tahoma"/>
                <w:sz w:val="18"/>
                <w:szCs w:val="18"/>
              </w:rPr>
              <w:t>nicia</w:t>
            </w:r>
            <w:r>
              <w:rPr>
                <w:rFonts w:ascii="Tahoma" w:hAnsi="Tahoma" w:cs="Tahoma"/>
                <w:sz w:val="18"/>
                <w:szCs w:val="18"/>
              </w:rPr>
              <w:t>rá</w:t>
            </w:r>
            <w:r w:rsidR="002A5EE1" w:rsidRPr="004A7D76">
              <w:rPr>
                <w:rFonts w:ascii="Tahoma" w:hAnsi="Tahoma" w:cs="Tahoma"/>
                <w:sz w:val="18"/>
                <w:szCs w:val="18"/>
              </w:rPr>
              <w:t xml:space="preserve"> con algunas notas de carácter teórico que presenten el problema y algunas de los desarrollos más elementales de la econometría espacial. </w:t>
            </w:r>
            <w:r w:rsidR="002A5EE1" w:rsidRPr="004A7D76">
              <w:rPr>
                <w:rFonts w:ascii="Tahoma" w:hAnsi="Tahoma" w:cs="Tahoma"/>
                <w:color w:val="000000"/>
                <w:sz w:val="18"/>
                <w:szCs w:val="18"/>
              </w:rPr>
              <w:t xml:space="preserve">Las clases se repartirán entre clases teóricas y prácticas. Estas últimas se impartirán en el aula de informática utilizando los programas </w:t>
            </w:r>
            <w:proofErr w:type="spellStart"/>
            <w:r w:rsidR="002A5EE1" w:rsidRPr="004A7D76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Gretl</w:t>
            </w:r>
            <w:proofErr w:type="spellEnd"/>
            <w:r w:rsidR="002A5EE1" w:rsidRPr="004A7D76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, Geoda, Matlab</w:t>
            </w:r>
            <w:r w:rsidR="002A5EE1" w:rsidRPr="004A7D76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entre otros. Las clases prácticas se destinarán a concretar los conocimientos teóricos y a resolver problemas. </w:t>
            </w:r>
          </w:p>
          <w:p w:rsidR="002A5EE1" w:rsidRPr="004A7D76" w:rsidRDefault="002A5EE1" w:rsidP="002A5EE1">
            <w:pPr>
              <w:pStyle w:val="ListParagraph"/>
              <w:widowControl w:val="0"/>
              <w:numPr>
                <w:ilvl w:val="0"/>
                <w:numId w:val="7"/>
              </w:numPr>
              <w:adjustRightInd w:val="0"/>
              <w:spacing w:before="120" w:after="120"/>
              <w:ind w:left="567" w:hanging="180"/>
              <w:contextualSpacing w:val="0"/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4A7D76">
              <w:rPr>
                <w:rFonts w:ascii="Tahoma" w:hAnsi="Tahoma" w:cs="Tahoma"/>
                <w:color w:val="000000"/>
                <w:sz w:val="18"/>
                <w:szCs w:val="18"/>
              </w:rPr>
              <w:t>Los estudiantes presentarán una investigación empírica donde abordarán un problema –preferentemente asociado a su proyecto de tesis–, utilizando como herramienta el tratamiento econométrico con efectos espaciales. Para elaborar este trabajo, los datos utilizados habrán de exportarse a sistemas de información adecuados para la aplicación de modelos de econometría espacial y ordenados en forma que permitan el análisis urbano-regional.</w:t>
            </w:r>
          </w:p>
        </w:tc>
      </w:tr>
      <w:tr w:rsidR="008D25CA" w:rsidRPr="00A850DB" w:rsidTr="00FE0E23">
        <w:trPr>
          <w:trHeight w:val="283"/>
        </w:trPr>
        <w:tc>
          <w:tcPr>
            <w:tcW w:w="1003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8D25CA" w:rsidRPr="00A850DB" w:rsidRDefault="008D25CA" w:rsidP="00FE0E23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Métodos y estrategias de evaluación</w:t>
            </w:r>
          </w:p>
        </w:tc>
      </w:tr>
      <w:tr w:rsidR="002A5EE1" w:rsidRPr="00A850DB" w:rsidTr="00FE0E23">
        <w:trPr>
          <w:trHeight w:val="283"/>
        </w:trPr>
        <w:tc>
          <w:tcPr>
            <w:tcW w:w="1003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5EE1" w:rsidRDefault="002A5EE1" w:rsidP="002A5EE1">
            <w:pPr>
              <w:spacing w:before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66875">
              <w:rPr>
                <w:rFonts w:ascii="Tahoma" w:hAnsi="Tahoma" w:cs="Tahoma"/>
                <w:sz w:val="18"/>
                <w:szCs w:val="18"/>
              </w:rPr>
              <w:t xml:space="preserve">La </w:t>
            </w:r>
            <w:r>
              <w:rPr>
                <w:rFonts w:ascii="Tahoma" w:hAnsi="Tahoma" w:cs="Tahoma"/>
                <w:sz w:val="18"/>
                <w:szCs w:val="18"/>
              </w:rPr>
              <w:t>calificación final estará compuesta de la siguiente manera:</w:t>
            </w:r>
          </w:p>
          <w:p w:rsidR="002A5EE1" w:rsidRPr="004A7D76" w:rsidRDefault="002A5EE1" w:rsidP="002A5EE1">
            <w:pPr>
              <w:pStyle w:val="ListParagraph"/>
              <w:widowControl w:val="0"/>
              <w:numPr>
                <w:ilvl w:val="0"/>
                <w:numId w:val="7"/>
              </w:numPr>
              <w:adjustRightInd w:val="0"/>
              <w:spacing w:before="120" w:after="120"/>
              <w:ind w:left="567" w:hanging="180"/>
              <w:contextualSpacing w:val="0"/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4A7D76">
              <w:rPr>
                <w:rFonts w:ascii="Tahoma" w:hAnsi="Tahoma" w:cs="Tahoma"/>
                <w:sz w:val="18"/>
                <w:szCs w:val="18"/>
              </w:rPr>
              <w:t>Resolución de ejercicios prácticos y presentación de t</w:t>
            </w:r>
            <w:r>
              <w:rPr>
                <w:rFonts w:ascii="Tahoma" w:hAnsi="Tahoma" w:cs="Tahoma"/>
                <w:sz w:val="18"/>
                <w:szCs w:val="18"/>
              </w:rPr>
              <w:t>rabajos, 40%</w:t>
            </w:r>
          </w:p>
          <w:p w:rsidR="002A5EE1" w:rsidRPr="004A7D76" w:rsidRDefault="002A5EE1" w:rsidP="002A5EE1">
            <w:pPr>
              <w:pStyle w:val="ListParagraph"/>
              <w:widowControl w:val="0"/>
              <w:numPr>
                <w:ilvl w:val="0"/>
                <w:numId w:val="7"/>
              </w:numPr>
              <w:adjustRightInd w:val="0"/>
              <w:spacing w:before="120" w:after="120"/>
              <w:ind w:left="567" w:hanging="180"/>
              <w:contextualSpacing w:val="0"/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4A7D76">
              <w:rPr>
                <w:rFonts w:ascii="Tahoma" w:hAnsi="Tahoma" w:cs="Tahoma"/>
                <w:sz w:val="18"/>
                <w:szCs w:val="18"/>
              </w:rPr>
              <w:t>laboración del trabajo empírico</w:t>
            </w:r>
            <w:r>
              <w:rPr>
                <w:rFonts w:ascii="Tahoma" w:hAnsi="Tahoma" w:cs="Tahoma"/>
                <w:sz w:val="18"/>
                <w:szCs w:val="18"/>
              </w:rPr>
              <w:t>, 60%</w:t>
            </w:r>
          </w:p>
        </w:tc>
      </w:tr>
      <w:tr w:rsidR="008D25CA" w:rsidRPr="00A850DB" w:rsidTr="00FE0E23">
        <w:trPr>
          <w:trHeight w:val="283"/>
        </w:trPr>
        <w:tc>
          <w:tcPr>
            <w:tcW w:w="1003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8D25CA" w:rsidRPr="00A850DB" w:rsidRDefault="00E52861" w:rsidP="00FE0E23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Bibliografía</w:t>
            </w:r>
          </w:p>
        </w:tc>
      </w:tr>
      <w:tr w:rsidR="002A5EE1" w:rsidRPr="00C111F0" w:rsidTr="00FE0E23">
        <w:trPr>
          <w:trHeight w:val="283"/>
        </w:trPr>
        <w:tc>
          <w:tcPr>
            <w:tcW w:w="10031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A5EE1" w:rsidRPr="00E92388" w:rsidRDefault="00C64A07" w:rsidP="002A5EE1">
            <w:pPr>
              <w:spacing w:before="120" w:line="240" w:lineRule="auto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E92388">
              <w:rPr>
                <w:rFonts w:ascii="Tahoma" w:hAnsi="Tahoma" w:cs="Tahoma"/>
                <w:b/>
                <w:sz w:val="18"/>
                <w:szCs w:val="18"/>
                <w:u w:val="single"/>
              </w:rPr>
              <w:t>Básica</w:t>
            </w:r>
          </w:p>
          <w:p w:rsidR="002A5EE1" w:rsidRPr="00743B8B" w:rsidRDefault="002A5EE1" w:rsidP="006E3DD9">
            <w:pPr>
              <w:autoSpaceDE w:val="0"/>
              <w:autoSpaceDN w:val="0"/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 xml:space="preserve">Anselin Luc, 2005, </w:t>
            </w:r>
            <w:r w:rsidRPr="00743B8B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Exploring Spatial Data with GeoDa: A Workbook</w:t>
            </w:r>
            <w:r w:rsidR="00015CAE" w:rsidRPr="00743B8B"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 xml:space="preserve"> Centre for Spatially Integrated Social Science. Disponible en: http://sal.agecon.uiuc.edu/.</w:t>
            </w:r>
          </w:p>
          <w:p w:rsidR="002A5EE1" w:rsidRPr="00743B8B" w:rsidRDefault="002A5EE1" w:rsidP="006E3DD9">
            <w:pPr>
              <w:pStyle w:val="Header"/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>Anselin, L., R.</w:t>
            </w:r>
            <w:r w:rsidR="00015CAE" w:rsidRPr="00743B8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>J.</w:t>
            </w:r>
            <w:r w:rsidR="00015CAE" w:rsidRPr="00743B8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>M. Florax y S.</w:t>
            </w:r>
            <w:r w:rsidR="00015CAE" w:rsidRPr="00743B8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 xml:space="preserve">J. Rey, 2004, </w:t>
            </w:r>
            <w:r w:rsidRPr="00743B8B">
              <w:rPr>
                <w:rFonts w:ascii="Tahoma" w:hAnsi="Tahoma" w:cs="Tahoma"/>
                <w:i/>
                <w:sz w:val="18"/>
                <w:szCs w:val="18"/>
                <w:lang w:val="en-US"/>
              </w:rPr>
              <w:t>Advances in spatial econometrics</w:t>
            </w: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r w:rsidR="00015CAE" w:rsidRPr="00743B8B">
              <w:rPr>
                <w:rFonts w:ascii="Tahoma" w:hAnsi="Tahoma" w:cs="Tahoma"/>
                <w:sz w:val="18"/>
                <w:szCs w:val="18"/>
                <w:lang w:val="en-US"/>
              </w:rPr>
              <w:t>Germany, Springer</w:t>
            </w: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  <w:p w:rsidR="002A5EE1" w:rsidRPr="00743B8B" w:rsidRDefault="002A5EE1" w:rsidP="00015CAE">
            <w:pPr>
              <w:autoSpaceDE w:val="0"/>
              <w:autoSpaceDN w:val="0"/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 xml:space="preserve">Anselin, Luc, 2001, </w:t>
            </w:r>
            <w:r w:rsidRPr="00743B8B">
              <w:rPr>
                <w:rFonts w:ascii="Tahoma" w:hAnsi="Tahoma" w:cs="Tahoma"/>
                <w:iCs/>
                <w:sz w:val="18"/>
                <w:szCs w:val="18"/>
                <w:lang w:val="en-US"/>
              </w:rPr>
              <w:t>“Spatial econometrics”,</w:t>
            </w:r>
            <w:r w:rsidRPr="00743B8B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>en</w:t>
            </w:r>
            <w:r w:rsidR="00015CAE" w:rsidRPr="00743B8B">
              <w:rPr>
                <w:rFonts w:ascii="Tahoma" w:hAnsi="Tahoma" w:cs="Tahoma"/>
                <w:sz w:val="18"/>
                <w:szCs w:val="18"/>
                <w:lang w:val="en-US"/>
              </w:rPr>
              <w:t xml:space="preserve"> Baltagi (ed.), </w:t>
            </w:r>
            <w:r w:rsidRPr="00743B8B">
              <w:rPr>
                <w:rFonts w:ascii="Tahoma" w:hAnsi="Tahoma" w:cs="Tahoma"/>
                <w:i/>
                <w:sz w:val="18"/>
                <w:szCs w:val="18"/>
                <w:lang w:val="en-US"/>
              </w:rPr>
              <w:t>A companion to theoretical econometrics</w:t>
            </w:r>
            <w:r w:rsidR="00015CAE" w:rsidRPr="00743B8B">
              <w:rPr>
                <w:rFonts w:ascii="Tahoma" w:hAnsi="Tahoma" w:cs="Tahoma"/>
                <w:sz w:val="18"/>
                <w:szCs w:val="18"/>
                <w:lang w:val="en-US"/>
              </w:rPr>
              <w:t>, Oxford, Basil Blackwell,</w:t>
            </w: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 xml:space="preserve"> pp. 310-330.</w:t>
            </w:r>
          </w:p>
          <w:p w:rsidR="002A5EE1" w:rsidRPr="00743B8B" w:rsidRDefault="002A5EE1" w:rsidP="006E3DD9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 xml:space="preserve">Anselin, Luc, 1988, </w:t>
            </w:r>
            <w:r w:rsidRPr="00743B8B">
              <w:rPr>
                <w:rFonts w:ascii="Tahoma" w:hAnsi="Tahoma" w:cs="Tahoma"/>
                <w:i/>
                <w:sz w:val="18"/>
                <w:szCs w:val="18"/>
                <w:lang w:val="en-US"/>
              </w:rPr>
              <w:t>Spatial Econometrics: Methods and Models</w:t>
            </w: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  <w:r w:rsidR="008145EA" w:rsidRPr="00743B8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015CAE" w:rsidRPr="00743B8B">
              <w:rPr>
                <w:rFonts w:ascii="Tahoma" w:hAnsi="Tahoma" w:cs="Tahoma"/>
                <w:sz w:val="18"/>
                <w:szCs w:val="18"/>
                <w:lang w:val="en-US"/>
              </w:rPr>
              <w:t xml:space="preserve">USA, </w:t>
            </w: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>Kluwer Academic Publis</w:t>
            </w:r>
            <w:r w:rsidR="00015CAE" w:rsidRPr="00743B8B">
              <w:rPr>
                <w:rFonts w:ascii="Tahoma" w:hAnsi="Tahoma" w:cs="Tahoma"/>
                <w:sz w:val="18"/>
                <w:szCs w:val="18"/>
                <w:lang w:val="en-US"/>
              </w:rPr>
              <w:t>hers</w:t>
            </w: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  <w:p w:rsidR="002A5EE1" w:rsidRPr="00743B8B" w:rsidRDefault="002A5EE1" w:rsidP="006E3DD9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 xml:space="preserve">Cottrell, Allin, 2003, </w:t>
            </w:r>
            <w:r w:rsidRPr="00743B8B">
              <w:rPr>
                <w:rFonts w:ascii="Tahoma" w:hAnsi="Tahoma" w:cs="Tahoma"/>
                <w:i/>
                <w:sz w:val="18"/>
                <w:szCs w:val="18"/>
                <w:lang w:val="en-US"/>
              </w:rPr>
              <w:t>GNU Regression, Econometrics and Time-Series Library</w:t>
            </w:r>
            <w:r w:rsidR="00015CAE" w:rsidRPr="00743B8B">
              <w:rPr>
                <w:rFonts w:ascii="Tahoma" w:hAnsi="Tahoma" w:cs="Tahoma"/>
                <w:sz w:val="18"/>
                <w:szCs w:val="18"/>
                <w:lang w:val="en-US"/>
              </w:rPr>
              <w:t>, Wake</w:t>
            </w: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 xml:space="preserve"> Forest University, E.U.A. Manual de Gretl, en: http://gretl.sourceforge.net/gretl_espanol.html#man.</w:t>
            </w:r>
          </w:p>
          <w:p w:rsidR="002A5EE1" w:rsidRPr="00E92388" w:rsidRDefault="002A5EE1" w:rsidP="006E3DD9">
            <w:pPr>
              <w:autoSpaceDE w:val="0"/>
              <w:autoSpaceDN w:val="0"/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  <w:r w:rsidRPr="00E92388">
              <w:rPr>
                <w:rFonts w:ascii="Tahoma" w:hAnsi="Tahoma" w:cs="Tahoma"/>
                <w:sz w:val="18"/>
                <w:szCs w:val="18"/>
              </w:rPr>
              <w:t>Chasco</w:t>
            </w:r>
            <w:r w:rsidR="00015CAE" w:rsidRPr="00E92388">
              <w:rPr>
                <w:rFonts w:ascii="Tahoma" w:hAnsi="Tahoma" w:cs="Tahoma"/>
                <w:sz w:val="18"/>
                <w:szCs w:val="18"/>
              </w:rPr>
              <w:t>,</w:t>
            </w:r>
            <w:r w:rsidRPr="00E92388">
              <w:rPr>
                <w:rFonts w:ascii="Tahoma" w:hAnsi="Tahoma" w:cs="Tahoma"/>
                <w:sz w:val="18"/>
                <w:szCs w:val="18"/>
              </w:rPr>
              <w:t xml:space="preserve"> C., 2003, </w:t>
            </w:r>
            <w:r w:rsidRPr="00E92388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Econometría espacial aplicada a la predicción-extrapolación de datos </w:t>
            </w:r>
            <w:proofErr w:type="spellStart"/>
            <w:r w:rsidRPr="00E92388">
              <w:rPr>
                <w:rFonts w:ascii="Tahoma" w:hAnsi="Tahoma" w:cs="Tahoma"/>
                <w:i/>
                <w:iCs/>
                <w:sz w:val="18"/>
                <w:szCs w:val="18"/>
              </w:rPr>
              <w:t>microterritoriales</w:t>
            </w:r>
            <w:proofErr w:type="spellEnd"/>
            <w:r w:rsidR="00015CAE" w:rsidRPr="00E92388">
              <w:rPr>
                <w:rFonts w:ascii="Tahoma" w:hAnsi="Tahoma" w:cs="Tahoma"/>
                <w:sz w:val="18"/>
                <w:szCs w:val="18"/>
              </w:rPr>
              <w:t>,</w:t>
            </w:r>
            <w:r w:rsidRPr="00E92388">
              <w:rPr>
                <w:rFonts w:ascii="Tahoma" w:hAnsi="Tahoma" w:cs="Tahoma"/>
                <w:sz w:val="18"/>
                <w:szCs w:val="18"/>
              </w:rPr>
              <w:t xml:space="preserve"> Comunidad de Madrid. Disponible en: http://www.madrid.org. Material de apoyo: http://www.uam.es/personal_pdi/economicas/coro/docencia</w:t>
            </w:r>
          </w:p>
          <w:p w:rsidR="002A5EE1" w:rsidRPr="00743B8B" w:rsidRDefault="002A5EE1" w:rsidP="006E3DD9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 xml:space="preserve">Getis, Arthur, Jesus Mur y Henry G. Zoller, 2004, </w:t>
            </w:r>
            <w:r w:rsidRPr="00743B8B">
              <w:rPr>
                <w:rFonts w:ascii="Tahoma" w:hAnsi="Tahoma" w:cs="Tahoma"/>
                <w:i/>
                <w:sz w:val="18"/>
                <w:szCs w:val="18"/>
                <w:lang w:val="en-US"/>
              </w:rPr>
              <w:t>Spatial econometrics and spatial statistics,</w:t>
            </w:r>
            <w:r w:rsidR="008145EA" w:rsidRPr="00743B8B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 </w:t>
            </w:r>
            <w:r w:rsidR="00015CAE" w:rsidRPr="00743B8B">
              <w:rPr>
                <w:rFonts w:ascii="Tahoma" w:hAnsi="Tahoma" w:cs="Tahoma"/>
                <w:sz w:val="18"/>
                <w:szCs w:val="18"/>
                <w:lang w:val="en-US"/>
              </w:rPr>
              <w:t>New York, Palgrave MacMillan</w:t>
            </w: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  <w:p w:rsidR="002A5EE1" w:rsidRPr="00743B8B" w:rsidRDefault="002A5EE1" w:rsidP="006E3DD9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 xml:space="preserve">Greene, William H., 1998, </w:t>
            </w:r>
            <w:r w:rsidRPr="00743B8B">
              <w:rPr>
                <w:rFonts w:ascii="Tahoma" w:hAnsi="Tahoma" w:cs="Tahoma"/>
                <w:i/>
                <w:sz w:val="18"/>
                <w:szCs w:val="18"/>
                <w:lang w:val="en-US"/>
              </w:rPr>
              <w:t>Análisis econométrico</w:t>
            </w: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r w:rsidR="00015CAE" w:rsidRPr="00743B8B">
              <w:rPr>
                <w:rFonts w:ascii="Tahoma" w:hAnsi="Tahoma" w:cs="Tahoma"/>
                <w:sz w:val="18"/>
                <w:szCs w:val="18"/>
                <w:lang w:val="en-US"/>
              </w:rPr>
              <w:t>México D.F., Prentice Hall.</w:t>
            </w: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</w:p>
          <w:p w:rsidR="002A5EE1" w:rsidRPr="00743B8B" w:rsidRDefault="002A5EE1" w:rsidP="006E3DD9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 xml:space="preserve">LeSage, James P., 1999, </w:t>
            </w:r>
            <w:r w:rsidRPr="00743B8B">
              <w:rPr>
                <w:rFonts w:ascii="Tahoma" w:hAnsi="Tahoma" w:cs="Tahoma"/>
                <w:i/>
                <w:sz w:val="18"/>
                <w:szCs w:val="18"/>
                <w:lang w:val="en-US"/>
              </w:rPr>
              <w:t>The theory and practice of spatial econometrics, Matlab tutorial,</w:t>
            </w: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 xml:space="preserve"> Department of Economic, University of Toledo, February. http:\www.spatial.econometrics.com</w:t>
            </w:r>
          </w:p>
          <w:p w:rsidR="002A5EE1" w:rsidRPr="00743B8B" w:rsidRDefault="002A5EE1" w:rsidP="006E3DD9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 xml:space="preserve">LeSage, James y R. Kelley Pace, 2009, </w:t>
            </w:r>
            <w:r w:rsidRPr="00743B8B">
              <w:rPr>
                <w:rFonts w:ascii="Tahoma" w:hAnsi="Tahoma" w:cs="Tahoma"/>
                <w:i/>
                <w:sz w:val="18"/>
                <w:szCs w:val="18"/>
                <w:lang w:val="en-US"/>
              </w:rPr>
              <w:t>Introduction to Spatial Econometrics</w:t>
            </w: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  <w:r w:rsidR="008145EA" w:rsidRPr="00743B8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015CAE" w:rsidRPr="00743B8B">
              <w:rPr>
                <w:rFonts w:ascii="Tahoma" w:hAnsi="Tahoma" w:cs="Tahoma"/>
                <w:sz w:val="18"/>
                <w:szCs w:val="18"/>
                <w:lang w:val="en-US"/>
              </w:rPr>
              <w:t xml:space="preserve">USA, </w:t>
            </w: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>CRC Press</w:t>
            </w:r>
            <w:r w:rsidR="00015CAE" w:rsidRPr="00743B8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>/</w:t>
            </w:r>
            <w:r w:rsidR="00015CAE" w:rsidRPr="00743B8B">
              <w:rPr>
                <w:rFonts w:ascii="Tahoma" w:hAnsi="Tahoma" w:cs="Tahoma"/>
                <w:sz w:val="18"/>
                <w:szCs w:val="18"/>
                <w:lang w:val="en-US"/>
              </w:rPr>
              <w:t xml:space="preserve"> Taylor &amp; Francis Group</w:t>
            </w: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  <w:p w:rsidR="002A5EE1" w:rsidRPr="00743B8B" w:rsidRDefault="002A5EE1" w:rsidP="006E3DD9">
            <w:pPr>
              <w:autoSpaceDE w:val="0"/>
              <w:autoSpaceDN w:val="0"/>
              <w:spacing w:before="120" w:line="240" w:lineRule="auto"/>
              <w:ind w:left="567" w:hanging="425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  <w:p w:rsidR="002A5EE1" w:rsidRPr="00743B8B" w:rsidRDefault="00C64A07" w:rsidP="002A5EE1">
            <w:pPr>
              <w:autoSpaceDE w:val="0"/>
              <w:autoSpaceDN w:val="0"/>
              <w:spacing w:before="120" w:line="240" w:lineRule="auto"/>
              <w:rPr>
                <w:rFonts w:ascii="Tahoma" w:hAnsi="Tahoma" w:cs="Tahoma"/>
                <w:b/>
                <w:sz w:val="18"/>
                <w:szCs w:val="18"/>
                <w:u w:val="single"/>
                <w:lang w:val="en-US"/>
              </w:rPr>
            </w:pPr>
            <w:r w:rsidRPr="00743B8B">
              <w:rPr>
                <w:rFonts w:ascii="Tahoma" w:hAnsi="Tahoma" w:cs="Tahoma"/>
                <w:b/>
                <w:sz w:val="18"/>
                <w:szCs w:val="18"/>
                <w:u w:val="single"/>
                <w:lang w:val="en-US"/>
              </w:rPr>
              <w:lastRenderedPageBreak/>
              <w:t>Complementaria</w:t>
            </w:r>
          </w:p>
          <w:p w:rsidR="002A5EE1" w:rsidRPr="00743B8B" w:rsidRDefault="002A5EE1" w:rsidP="006E3DD9">
            <w:pPr>
              <w:pStyle w:val="NormalWeb"/>
              <w:spacing w:before="120" w:beforeAutospacing="0" w:after="120" w:afterAutospacing="0"/>
              <w:ind w:left="567" w:hanging="4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3B8B">
              <w:rPr>
                <w:rFonts w:ascii="Tahoma" w:hAnsi="Tahoma" w:cs="Tahoma"/>
                <w:sz w:val="18"/>
                <w:szCs w:val="18"/>
              </w:rPr>
              <w:t>Anselin, Luc, 1988,</w:t>
            </w:r>
            <w:r w:rsidRPr="00743B8B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r w:rsidRPr="00743B8B">
              <w:rPr>
                <w:rFonts w:ascii="Tahoma" w:hAnsi="Tahoma" w:cs="Tahoma"/>
                <w:i/>
                <w:sz w:val="18"/>
                <w:szCs w:val="18"/>
              </w:rPr>
              <w:t>Spatial econometrics</w:t>
            </w:r>
            <w:r w:rsidRPr="00743B8B">
              <w:rPr>
                <w:rFonts w:ascii="Tahoma" w:hAnsi="Tahoma" w:cs="Tahoma"/>
                <w:sz w:val="18"/>
                <w:szCs w:val="18"/>
              </w:rPr>
              <w:t>,</w:t>
            </w:r>
            <w:r w:rsidR="008145EA" w:rsidRPr="00743B8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15CAE" w:rsidRPr="00743B8B">
              <w:rPr>
                <w:rFonts w:ascii="Tahoma" w:hAnsi="Tahoma" w:cs="Tahoma"/>
                <w:sz w:val="18"/>
                <w:szCs w:val="18"/>
              </w:rPr>
              <w:t>Dordrecht, Kluwer Ac.</w:t>
            </w:r>
          </w:p>
          <w:p w:rsidR="002A5EE1" w:rsidRPr="00743B8B" w:rsidRDefault="002A5EE1" w:rsidP="006E3DD9">
            <w:pPr>
              <w:pStyle w:val="NormalWeb"/>
              <w:spacing w:before="120" w:beforeAutospacing="0" w:after="120" w:afterAutospacing="0"/>
              <w:ind w:left="567" w:hanging="4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3B8B">
              <w:rPr>
                <w:rFonts w:ascii="Tahoma" w:hAnsi="Tahoma" w:cs="Tahoma"/>
                <w:sz w:val="18"/>
                <w:szCs w:val="18"/>
              </w:rPr>
              <w:t xml:space="preserve">Anselin, Luc y Daniel A. Griffith, 1988, </w:t>
            </w:r>
            <w:r w:rsidR="003E5744" w:rsidRPr="00743B8B">
              <w:rPr>
                <w:rFonts w:ascii="Tahoma" w:hAnsi="Tahoma" w:cs="Tahoma"/>
                <w:sz w:val="18"/>
                <w:szCs w:val="18"/>
              </w:rPr>
              <w:t>“</w:t>
            </w:r>
            <w:r w:rsidRPr="00743B8B">
              <w:rPr>
                <w:rFonts w:ascii="Tahoma" w:hAnsi="Tahoma" w:cs="Tahoma"/>
                <w:sz w:val="18"/>
                <w:szCs w:val="18"/>
              </w:rPr>
              <w:t>Do spatial effects really matters in regression analisys?</w:t>
            </w:r>
            <w:r w:rsidR="003E5744" w:rsidRPr="00743B8B">
              <w:rPr>
                <w:rFonts w:ascii="Tahoma" w:hAnsi="Tahoma" w:cs="Tahoma"/>
                <w:sz w:val="18"/>
                <w:szCs w:val="18"/>
              </w:rPr>
              <w:t>”</w:t>
            </w:r>
            <w:r w:rsidR="00015CAE" w:rsidRPr="00743B8B">
              <w:rPr>
                <w:rFonts w:ascii="Tahoma" w:hAnsi="Tahoma" w:cs="Tahoma"/>
                <w:sz w:val="18"/>
                <w:szCs w:val="18"/>
              </w:rPr>
              <w:t>,</w:t>
            </w:r>
            <w:r w:rsidRPr="00743B8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43B8B">
              <w:rPr>
                <w:rFonts w:ascii="Tahoma" w:hAnsi="Tahoma" w:cs="Tahoma"/>
                <w:i/>
                <w:iCs/>
                <w:sz w:val="18"/>
                <w:szCs w:val="18"/>
              </w:rPr>
              <w:t>Papers of the Regional Science Association</w:t>
            </w:r>
            <w:r w:rsidR="00015CAE" w:rsidRPr="00743B8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743B8B">
              <w:rPr>
                <w:rFonts w:ascii="Tahoma" w:hAnsi="Tahoma" w:cs="Tahoma"/>
                <w:sz w:val="18"/>
                <w:szCs w:val="18"/>
              </w:rPr>
              <w:t>vol. 65, pp</w:t>
            </w:r>
            <w:r w:rsidR="00015CAE" w:rsidRPr="00743B8B">
              <w:rPr>
                <w:rFonts w:ascii="Tahoma" w:hAnsi="Tahoma" w:cs="Tahoma"/>
                <w:sz w:val="18"/>
                <w:szCs w:val="18"/>
              </w:rPr>
              <w:t>.</w:t>
            </w:r>
            <w:r w:rsidRPr="00743B8B">
              <w:rPr>
                <w:rFonts w:ascii="Tahoma" w:hAnsi="Tahoma" w:cs="Tahoma"/>
                <w:sz w:val="18"/>
                <w:szCs w:val="18"/>
              </w:rPr>
              <w:t xml:space="preserve"> 11-34.</w:t>
            </w:r>
          </w:p>
          <w:p w:rsidR="002A5EE1" w:rsidRPr="00743B8B" w:rsidRDefault="002A5EE1" w:rsidP="006E3DD9">
            <w:pPr>
              <w:pStyle w:val="NormalWeb"/>
              <w:spacing w:before="120" w:beforeAutospacing="0" w:after="120" w:afterAutospacing="0"/>
              <w:ind w:left="567" w:hanging="4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3B8B">
              <w:rPr>
                <w:rFonts w:ascii="Tahoma" w:hAnsi="Tahoma" w:cs="Tahoma"/>
                <w:sz w:val="18"/>
                <w:szCs w:val="18"/>
              </w:rPr>
              <w:t xml:space="preserve">Anselin, Luc y Sheri Hudak, 1992, </w:t>
            </w:r>
            <w:r w:rsidR="003E5744" w:rsidRPr="00743B8B">
              <w:rPr>
                <w:rFonts w:ascii="Tahoma" w:hAnsi="Tahoma" w:cs="Tahoma"/>
                <w:sz w:val="18"/>
                <w:szCs w:val="18"/>
              </w:rPr>
              <w:t>“</w:t>
            </w:r>
            <w:r w:rsidRPr="00743B8B">
              <w:rPr>
                <w:rFonts w:ascii="Tahoma" w:hAnsi="Tahoma" w:cs="Tahoma"/>
                <w:sz w:val="18"/>
                <w:szCs w:val="18"/>
              </w:rPr>
              <w:t>Spatial econometrics in practice, a review of software options</w:t>
            </w:r>
            <w:r w:rsidR="003E5744" w:rsidRPr="00743B8B">
              <w:rPr>
                <w:rFonts w:ascii="Tahoma" w:hAnsi="Tahoma" w:cs="Tahoma"/>
                <w:sz w:val="18"/>
                <w:szCs w:val="18"/>
              </w:rPr>
              <w:t>”</w:t>
            </w:r>
            <w:r w:rsidRPr="00743B8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743B8B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Regional Science and Urban Economics, </w:t>
            </w:r>
            <w:r w:rsidR="005201BD" w:rsidRPr="00743B8B">
              <w:rPr>
                <w:rFonts w:ascii="Tahoma" w:hAnsi="Tahoma" w:cs="Tahoma"/>
                <w:iCs/>
                <w:sz w:val="18"/>
                <w:szCs w:val="18"/>
              </w:rPr>
              <w:t>v</w:t>
            </w:r>
            <w:r w:rsidRPr="00743B8B">
              <w:rPr>
                <w:rFonts w:ascii="Tahoma" w:hAnsi="Tahoma" w:cs="Tahoma"/>
                <w:iCs/>
                <w:sz w:val="18"/>
                <w:szCs w:val="18"/>
              </w:rPr>
              <w:t>ol.</w:t>
            </w:r>
            <w:r w:rsidRPr="00743B8B">
              <w:rPr>
                <w:rFonts w:ascii="Tahoma" w:hAnsi="Tahoma" w:cs="Tahoma"/>
                <w:sz w:val="18"/>
                <w:szCs w:val="18"/>
              </w:rPr>
              <w:t xml:space="preserve"> 22, pp</w:t>
            </w:r>
            <w:r w:rsidR="005201BD" w:rsidRPr="00743B8B">
              <w:rPr>
                <w:rFonts w:ascii="Tahoma" w:hAnsi="Tahoma" w:cs="Tahoma"/>
                <w:sz w:val="18"/>
                <w:szCs w:val="18"/>
              </w:rPr>
              <w:t>.</w:t>
            </w:r>
            <w:r w:rsidRPr="00743B8B">
              <w:rPr>
                <w:rFonts w:ascii="Tahoma" w:hAnsi="Tahoma" w:cs="Tahoma"/>
                <w:sz w:val="18"/>
                <w:szCs w:val="18"/>
              </w:rPr>
              <w:t xml:space="preserve"> 509-536.</w:t>
            </w:r>
          </w:p>
          <w:p w:rsidR="002A5EE1" w:rsidRPr="00743B8B" w:rsidRDefault="002A5EE1" w:rsidP="006E3DD9">
            <w:pPr>
              <w:pStyle w:val="NormalWeb"/>
              <w:spacing w:before="120" w:beforeAutospacing="0" w:after="120" w:afterAutospacing="0"/>
              <w:ind w:left="567" w:hanging="4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3B8B">
              <w:rPr>
                <w:rFonts w:ascii="Tahoma" w:hAnsi="Tahoma" w:cs="Tahoma"/>
                <w:sz w:val="18"/>
                <w:szCs w:val="18"/>
              </w:rPr>
              <w:t xml:space="preserve">Anselin, Luc, et al., 1996, </w:t>
            </w:r>
            <w:r w:rsidR="003E5744" w:rsidRPr="00743B8B">
              <w:rPr>
                <w:rFonts w:ascii="Tahoma" w:hAnsi="Tahoma" w:cs="Tahoma"/>
                <w:sz w:val="18"/>
                <w:szCs w:val="18"/>
              </w:rPr>
              <w:t>“</w:t>
            </w:r>
            <w:r w:rsidRPr="00743B8B">
              <w:rPr>
                <w:rFonts w:ascii="Tahoma" w:hAnsi="Tahoma" w:cs="Tahoma"/>
                <w:sz w:val="18"/>
                <w:szCs w:val="18"/>
              </w:rPr>
              <w:t>Simple diagnostic test for spatial dependence</w:t>
            </w:r>
            <w:r w:rsidR="003E5744" w:rsidRPr="00743B8B">
              <w:rPr>
                <w:rFonts w:ascii="Tahoma" w:hAnsi="Tahoma" w:cs="Tahoma"/>
                <w:sz w:val="18"/>
                <w:szCs w:val="18"/>
              </w:rPr>
              <w:t>”</w:t>
            </w:r>
            <w:r w:rsidRPr="00743B8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743B8B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Regional Science and Urban Economics, </w:t>
            </w:r>
            <w:r w:rsidR="005201BD" w:rsidRPr="00743B8B">
              <w:rPr>
                <w:rFonts w:ascii="Tahoma" w:hAnsi="Tahoma" w:cs="Tahoma"/>
                <w:iCs/>
                <w:sz w:val="18"/>
                <w:szCs w:val="18"/>
              </w:rPr>
              <w:t>v</w:t>
            </w:r>
            <w:r w:rsidRPr="00743B8B">
              <w:rPr>
                <w:rFonts w:ascii="Tahoma" w:hAnsi="Tahoma" w:cs="Tahoma"/>
                <w:iCs/>
                <w:sz w:val="18"/>
                <w:szCs w:val="18"/>
              </w:rPr>
              <w:t xml:space="preserve">ol. </w:t>
            </w:r>
            <w:r w:rsidRPr="00743B8B">
              <w:rPr>
                <w:rFonts w:ascii="Tahoma" w:hAnsi="Tahoma" w:cs="Tahoma"/>
                <w:sz w:val="18"/>
                <w:szCs w:val="18"/>
              </w:rPr>
              <w:t>26</w:t>
            </w:r>
            <w:r w:rsidR="005201BD" w:rsidRPr="00743B8B">
              <w:rPr>
                <w:rFonts w:ascii="Tahoma" w:hAnsi="Tahoma" w:cs="Tahoma"/>
                <w:sz w:val="18"/>
                <w:szCs w:val="18"/>
              </w:rPr>
              <w:t>,</w:t>
            </w:r>
            <w:r w:rsidRPr="00743B8B">
              <w:rPr>
                <w:rFonts w:ascii="Tahoma" w:hAnsi="Tahoma" w:cs="Tahoma"/>
                <w:sz w:val="18"/>
                <w:szCs w:val="18"/>
              </w:rPr>
              <w:t xml:space="preserve"> pp</w:t>
            </w:r>
            <w:r w:rsidR="005201BD" w:rsidRPr="00743B8B">
              <w:rPr>
                <w:rFonts w:ascii="Tahoma" w:hAnsi="Tahoma" w:cs="Tahoma"/>
                <w:sz w:val="18"/>
                <w:szCs w:val="18"/>
              </w:rPr>
              <w:t>.</w:t>
            </w:r>
            <w:r w:rsidRPr="00743B8B">
              <w:rPr>
                <w:rFonts w:ascii="Tahoma" w:hAnsi="Tahoma" w:cs="Tahoma"/>
                <w:sz w:val="18"/>
                <w:szCs w:val="18"/>
              </w:rPr>
              <w:t xml:space="preserve"> 77-104.</w:t>
            </w:r>
          </w:p>
          <w:p w:rsidR="002A5EE1" w:rsidRPr="00743B8B" w:rsidRDefault="002A5EE1" w:rsidP="006E3DD9">
            <w:pPr>
              <w:pStyle w:val="NormalWeb"/>
              <w:spacing w:before="120" w:beforeAutospacing="0" w:after="120" w:afterAutospacing="0"/>
              <w:ind w:left="567" w:hanging="4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3B8B">
              <w:rPr>
                <w:rFonts w:ascii="Tahoma" w:hAnsi="Tahoma" w:cs="Tahoma"/>
                <w:sz w:val="18"/>
                <w:szCs w:val="18"/>
              </w:rPr>
              <w:t xml:space="preserve">Anselin, L., 1980, </w:t>
            </w:r>
            <w:r w:rsidR="003E5744" w:rsidRPr="00743B8B">
              <w:rPr>
                <w:rFonts w:ascii="Tahoma" w:hAnsi="Tahoma" w:cs="Tahoma"/>
                <w:sz w:val="18"/>
                <w:szCs w:val="18"/>
              </w:rPr>
              <w:t>“</w:t>
            </w:r>
            <w:r w:rsidRPr="00743B8B">
              <w:rPr>
                <w:rFonts w:ascii="Tahoma" w:hAnsi="Tahoma" w:cs="Tahoma"/>
                <w:sz w:val="18"/>
                <w:szCs w:val="18"/>
              </w:rPr>
              <w:t>Estimation methods for spatial autorregresive structures</w:t>
            </w:r>
            <w:r w:rsidR="003E5744" w:rsidRPr="00743B8B">
              <w:rPr>
                <w:rFonts w:ascii="Tahoma" w:hAnsi="Tahoma" w:cs="Tahoma"/>
                <w:sz w:val="18"/>
                <w:szCs w:val="18"/>
              </w:rPr>
              <w:t>”</w:t>
            </w:r>
            <w:r w:rsidR="005201BD" w:rsidRPr="00743B8B">
              <w:rPr>
                <w:rFonts w:ascii="Tahoma" w:hAnsi="Tahoma" w:cs="Tahoma"/>
                <w:sz w:val="18"/>
                <w:szCs w:val="18"/>
              </w:rPr>
              <w:t>,</w:t>
            </w:r>
            <w:r w:rsidRPr="00743B8B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Regional Science Dissertation and Monograhs series</w:t>
            </w:r>
            <w:r w:rsidR="005201BD" w:rsidRPr="00743B8B">
              <w:rPr>
                <w:rFonts w:ascii="Tahoma" w:hAnsi="Tahoma" w:cs="Tahoma"/>
                <w:sz w:val="18"/>
                <w:szCs w:val="18"/>
              </w:rPr>
              <w:t>, núm. 8. Cornell University, Ithaca NY.</w:t>
            </w:r>
          </w:p>
          <w:p w:rsidR="002A5EE1" w:rsidRPr="00743B8B" w:rsidRDefault="002A5EE1" w:rsidP="006E3DD9">
            <w:pPr>
              <w:pStyle w:val="NormalWeb"/>
              <w:spacing w:before="120" w:beforeAutospacing="0" w:after="120" w:afterAutospacing="0"/>
              <w:ind w:left="567" w:hanging="4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3B8B">
              <w:rPr>
                <w:rFonts w:ascii="Tahoma" w:hAnsi="Tahoma" w:cs="Tahoma"/>
                <w:sz w:val="18"/>
                <w:szCs w:val="18"/>
              </w:rPr>
              <w:t xml:space="preserve">Anselin, L., 1984, </w:t>
            </w:r>
            <w:r w:rsidR="003E5744" w:rsidRPr="00743B8B">
              <w:rPr>
                <w:rFonts w:ascii="Tahoma" w:hAnsi="Tahoma" w:cs="Tahoma"/>
                <w:sz w:val="18"/>
                <w:szCs w:val="18"/>
              </w:rPr>
              <w:t>“</w:t>
            </w:r>
            <w:r w:rsidRPr="00743B8B">
              <w:rPr>
                <w:rFonts w:ascii="Tahoma" w:hAnsi="Tahoma" w:cs="Tahoma"/>
                <w:sz w:val="18"/>
                <w:szCs w:val="18"/>
              </w:rPr>
              <w:t>Specification tests on the structure of interactions</w:t>
            </w:r>
            <w:r w:rsidR="005201BD" w:rsidRPr="00743B8B">
              <w:rPr>
                <w:rFonts w:ascii="Tahoma" w:hAnsi="Tahoma" w:cs="Tahoma"/>
                <w:sz w:val="18"/>
                <w:szCs w:val="18"/>
              </w:rPr>
              <w:t xml:space="preserve"> in Spatial Econometrics models</w:t>
            </w:r>
            <w:r w:rsidR="003E5744" w:rsidRPr="00743B8B">
              <w:rPr>
                <w:rFonts w:ascii="Tahoma" w:hAnsi="Tahoma" w:cs="Tahoma"/>
                <w:sz w:val="18"/>
                <w:szCs w:val="18"/>
              </w:rPr>
              <w:t>”</w:t>
            </w:r>
            <w:r w:rsidR="005201BD" w:rsidRPr="00743B8B">
              <w:rPr>
                <w:rFonts w:ascii="Tahoma" w:hAnsi="Tahoma" w:cs="Tahoma"/>
                <w:sz w:val="18"/>
                <w:szCs w:val="18"/>
              </w:rPr>
              <w:t>,</w:t>
            </w:r>
            <w:r w:rsidRPr="00743B8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43B8B">
              <w:rPr>
                <w:rFonts w:ascii="Tahoma" w:hAnsi="Tahoma" w:cs="Tahoma"/>
                <w:i/>
                <w:iCs/>
                <w:sz w:val="18"/>
                <w:szCs w:val="18"/>
              </w:rPr>
              <w:t>Papers of Regional Science Association</w:t>
            </w:r>
            <w:r w:rsidR="005201BD" w:rsidRPr="00743B8B">
              <w:rPr>
                <w:rFonts w:ascii="Tahoma" w:hAnsi="Tahoma" w:cs="Tahoma"/>
                <w:sz w:val="18"/>
                <w:szCs w:val="18"/>
              </w:rPr>
              <w:t>, nú</w:t>
            </w:r>
            <w:r w:rsidRPr="00743B8B">
              <w:rPr>
                <w:rFonts w:ascii="Tahoma" w:hAnsi="Tahoma" w:cs="Tahoma"/>
                <w:sz w:val="18"/>
                <w:szCs w:val="18"/>
              </w:rPr>
              <w:t>m.</w:t>
            </w:r>
            <w:r w:rsidR="005201BD" w:rsidRPr="00743B8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43B8B">
              <w:rPr>
                <w:rFonts w:ascii="Tahoma" w:hAnsi="Tahoma" w:cs="Tahoma"/>
                <w:sz w:val="18"/>
                <w:szCs w:val="18"/>
              </w:rPr>
              <w:t>54, pp</w:t>
            </w:r>
            <w:r w:rsidR="005201BD" w:rsidRPr="00743B8B">
              <w:rPr>
                <w:rFonts w:ascii="Tahoma" w:hAnsi="Tahoma" w:cs="Tahoma"/>
                <w:sz w:val="18"/>
                <w:szCs w:val="18"/>
              </w:rPr>
              <w:t>.</w:t>
            </w:r>
            <w:r w:rsidRPr="00743B8B">
              <w:rPr>
                <w:rFonts w:ascii="Tahoma" w:hAnsi="Tahoma" w:cs="Tahoma"/>
                <w:sz w:val="18"/>
                <w:szCs w:val="18"/>
              </w:rPr>
              <w:t xml:space="preserve"> 165-182.</w:t>
            </w:r>
          </w:p>
          <w:p w:rsidR="002A5EE1" w:rsidRPr="00743B8B" w:rsidRDefault="002A5EE1" w:rsidP="006E3DD9">
            <w:pPr>
              <w:pStyle w:val="NormalWeb"/>
              <w:spacing w:before="120" w:beforeAutospacing="0" w:after="120" w:afterAutospacing="0"/>
              <w:ind w:left="567" w:hanging="4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3B8B">
              <w:rPr>
                <w:rFonts w:ascii="Tahoma" w:hAnsi="Tahoma" w:cs="Tahoma"/>
                <w:iCs/>
                <w:sz w:val="18"/>
                <w:szCs w:val="18"/>
              </w:rPr>
              <w:t>Anselin, Luc y Oleg Smirnov,</w:t>
            </w:r>
            <w:r w:rsidRPr="00743B8B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r w:rsidRPr="00743B8B">
              <w:rPr>
                <w:rFonts w:ascii="Tahoma" w:hAnsi="Tahoma" w:cs="Tahoma"/>
                <w:iCs/>
                <w:sz w:val="18"/>
                <w:szCs w:val="18"/>
              </w:rPr>
              <w:t xml:space="preserve">1996, </w:t>
            </w:r>
            <w:r w:rsidR="003E5744" w:rsidRPr="00743B8B">
              <w:rPr>
                <w:rFonts w:ascii="Tahoma" w:hAnsi="Tahoma" w:cs="Tahoma"/>
                <w:iCs/>
                <w:sz w:val="18"/>
                <w:szCs w:val="18"/>
              </w:rPr>
              <w:t>“</w:t>
            </w:r>
            <w:r w:rsidRPr="00743B8B">
              <w:rPr>
                <w:rFonts w:ascii="Tahoma" w:hAnsi="Tahoma" w:cs="Tahoma"/>
                <w:iCs/>
                <w:sz w:val="18"/>
                <w:szCs w:val="18"/>
              </w:rPr>
              <w:t>Efficient algorithms for constructing proper high order spatial lag operators</w:t>
            </w:r>
            <w:r w:rsidR="003E5744" w:rsidRPr="00743B8B">
              <w:rPr>
                <w:rFonts w:ascii="Tahoma" w:hAnsi="Tahoma" w:cs="Tahoma"/>
                <w:iCs/>
                <w:sz w:val="18"/>
                <w:szCs w:val="18"/>
              </w:rPr>
              <w:t>”</w:t>
            </w:r>
            <w:r w:rsidRPr="00743B8B">
              <w:rPr>
                <w:rFonts w:ascii="Tahoma" w:hAnsi="Tahoma" w:cs="Tahoma"/>
                <w:iCs/>
                <w:sz w:val="18"/>
                <w:szCs w:val="18"/>
              </w:rPr>
              <w:t>,</w:t>
            </w:r>
            <w:r w:rsidRPr="00743B8B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r w:rsidRPr="00743B8B">
              <w:rPr>
                <w:rFonts w:ascii="Tahoma" w:hAnsi="Tahoma" w:cs="Tahoma"/>
                <w:i/>
                <w:sz w:val="18"/>
                <w:szCs w:val="18"/>
              </w:rPr>
              <w:t>Journal of Regional Science</w:t>
            </w:r>
            <w:r w:rsidRPr="00743B8B">
              <w:rPr>
                <w:rFonts w:ascii="Tahoma" w:hAnsi="Tahoma" w:cs="Tahoma"/>
                <w:sz w:val="18"/>
                <w:szCs w:val="18"/>
              </w:rPr>
              <w:t>,</w:t>
            </w:r>
            <w:r w:rsidRPr="00743B8B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r w:rsidR="005201BD" w:rsidRPr="00743B8B">
              <w:rPr>
                <w:rFonts w:ascii="Tahoma" w:hAnsi="Tahoma" w:cs="Tahoma"/>
                <w:iCs/>
                <w:sz w:val="18"/>
                <w:szCs w:val="18"/>
              </w:rPr>
              <w:t>vol. 36, nú</w:t>
            </w:r>
            <w:r w:rsidRPr="00743B8B">
              <w:rPr>
                <w:rFonts w:ascii="Tahoma" w:hAnsi="Tahoma" w:cs="Tahoma"/>
                <w:iCs/>
                <w:sz w:val="18"/>
                <w:szCs w:val="18"/>
              </w:rPr>
              <w:t>m. 1, pp</w:t>
            </w:r>
            <w:r w:rsidR="005201BD" w:rsidRPr="00743B8B">
              <w:rPr>
                <w:rFonts w:ascii="Tahoma" w:hAnsi="Tahoma" w:cs="Tahoma"/>
                <w:iCs/>
                <w:sz w:val="18"/>
                <w:szCs w:val="18"/>
              </w:rPr>
              <w:t>.</w:t>
            </w:r>
            <w:r w:rsidRPr="00743B8B">
              <w:rPr>
                <w:rFonts w:ascii="Tahoma" w:hAnsi="Tahoma" w:cs="Tahoma"/>
                <w:iCs/>
                <w:sz w:val="18"/>
                <w:szCs w:val="18"/>
              </w:rPr>
              <w:t xml:space="preserve"> 67-89.</w:t>
            </w:r>
          </w:p>
          <w:p w:rsidR="002A5EE1" w:rsidRPr="00743B8B" w:rsidRDefault="002A5EE1" w:rsidP="006E3DD9">
            <w:pPr>
              <w:pStyle w:val="NormalWeb"/>
              <w:spacing w:before="120" w:beforeAutospacing="0" w:after="120" w:afterAutospacing="0"/>
              <w:ind w:left="567" w:hanging="4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3B8B">
              <w:rPr>
                <w:rFonts w:ascii="Tahoma" w:hAnsi="Tahoma" w:cs="Tahoma"/>
                <w:sz w:val="18"/>
                <w:szCs w:val="18"/>
              </w:rPr>
              <w:t xml:space="preserve">Arora y Brown, 1977, </w:t>
            </w:r>
            <w:r w:rsidR="003E5744" w:rsidRPr="00743B8B">
              <w:rPr>
                <w:rFonts w:ascii="Tahoma" w:hAnsi="Tahoma" w:cs="Tahoma"/>
                <w:sz w:val="18"/>
                <w:szCs w:val="18"/>
              </w:rPr>
              <w:t>“</w:t>
            </w:r>
            <w:r w:rsidRPr="00743B8B">
              <w:rPr>
                <w:rFonts w:ascii="Tahoma" w:hAnsi="Tahoma" w:cs="Tahoma"/>
                <w:sz w:val="18"/>
                <w:szCs w:val="18"/>
              </w:rPr>
              <w:t>Alternative approaches to spatial autocorrelation: An improvement over current practice</w:t>
            </w:r>
            <w:r w:rsidR="003E5744" w:rsidRPr="00743B8B">
              <w:rPr>
                <w:rFonts w:ascii="Tahoma" w:hAnsi="Tahoma" w:cs="Tahoma"/>
                <w:sz w:val="18"/>
                <w:szCs w:val="18"/>
              </w:rPr>
              <w:t>”</w:t>
            </w:r>
            <w:r w:rsidRPr="00743B8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743B8B">
              <w:rPr>
                <w:rFonts w:ascii="Tahoma" w:hAnsi="Tahoma" w:cs="Tahoma"/>
                <w:i/>
                <w:iCs/>
                <w:sz w:val="18"/>
                <w:szCs w:val="18"/>
              </w:rPr>
              <w:t>International Regional Science Review,</w:t>
            </w:r>
            <w:r w:rsidR="005201BD" w:rsidRPr="00743B8B">
              <w:rPr>
                <w:rFonts w:ascii="Tahoma" w:hAnsi="Tahoma" w:cs="Tahoma"/>
                <w:sz w:val="18"/>
                <w:szCs w:val="18"/>
              </w:rPr>
              <w:t xml:space="preserve"> núm. 2, p</w:t>
            </w:r>
            <w:r w:rsidRPr="00743B8B">
              <w:rPr>
                <w:rFonts w:ascii="Tahoma" w:hAnsi="Tahoma" w:cs="Tahoma"/>
                <w:sz w:val="18"/>
                <w:szCs w:val="18"/>
              </w:rPr>
              <w:t>p</w:t>
            </w:r>
            <w:r w:rsidR="005201BD" w:rsidRPr="00743B8B">
              <w:rPr>
                <w:rFonts w:ascii="Tahoma" w:hAnsi="Tahoma" w:cs="Tahoma"/>
                <w:sz w:val="18"/>
                <w:szCs w:val="18"/>
              </w:rPr>
              <w:t>.</w:t>
            </w:r>
            <w:r w:rsidRPr="00743B8B">
              <w:rPr>
                <w:rFonts w:ascii="Tahoma" w:hAnsi="Tahoma" w:cs="Tahoma"/>
                <w:sz w:val="18"/>
                <w:szCs w:val="18"/>
              </w:rPr>
              <w:t xml:space="preserve"> 67-78. </w:t>
            </w:r>
          </w:p>
          <w:p w:rsidR="002A5EE1" w:rsidRPr="00743B8B" w:rsidRDefault="002A5EE1" w:rsidP="006E3DD9">
            <w:pPr>
              <w:pStyle w:val="NormalWeb"/>
              <w:spacing w:before="120" w:beforeAutospacing="0" w:after="120" w:afterAutospacing="0"/>
              <w:ind w:left="567" w:hanging="4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3B8B">
              <w:rPr>
                <w:rFonts w:ascii="Tahoma" w:hAnsi="Tahoma" w:cs="Tahoma"/>
                <w:sz w:val="18"/>
                <w:szCs w:val="18"/>
              </w:rPr>
              <w:t xml:space="preserve">Cliff y Ord, 1972, </w:t>
            </w:r>
            <w:r w:rsidR="003E5744" w:rsidRPr="00743B8B">
              <w:rPr>
                <w:rFonts w:ascii="Tahoma" w:hAnsi="Tahoma" w:cs="Tahoma"/>
                <w:sz w:val="18"/>
                <w:szCs w:val="18"/>
              </w:rPr>
              <w:t>“</w:t>
            </w:r>
            <w:r w:rsidRPr="00743B8B">
              <w:rPr>
                <w:rFonts w:ascii="Tahoma" w:hAnsi="Tahoma" w:cs="Tahoma"/>
                <w:sz w:val="18"/>
                <w:szCs w:val="18"/>
              </w:rPr>
              <w:t>Testing for spatial autocorrelation among regression residuals</w:t>
            </w:r>
            <w:r w:rsidR="003E5744" w:rsidRPr="00743B8B">
              <w:rPr>
                <w:rFonts w:ascii="Tahoma" w:hAnsi="Tahoma" w:cs="Tahoma"/>
                <w:sz w:val="18"/>
                <w:szCs w:val="18"/>
              </w:rPr>
              <w:t>”</w:t>
            </w:r>
            <w:r w:rsidRPr="00743B8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743B8B">
              <w:rPr>
                <w:rFonts w:ascii="Tahoma" w:hAnsi="Tahoma" w:cs="Tahoma"/>
                <w:i/>
                <w:iCs/>
                <w:sz w:val="18"/>
                <w:szCs w:val="18"/>
              </w:rPr>
              <w:t>Geographical Analysis</w:t>
            </w:r>
            <w:r w:rsidR="005201BD" w:rsidRPr="00743B8B">
              <w:rPr>
                <w:rFonts w:ascii="Tahoma" w:hAnsi="Tahoma" w:cs="Tahoma"/>
                <w:sz w:val="18"/>
                <w:szCs w:val="18"/>
              </w:rPr>
              <w:t>, nú</w:t>
            </w:r>
            <w:r w:rsidRPr="00743B8B">
              <w:rPr>
                <w:rFonts w:ascii="Tahoma" w:hAnsi="Tahoma" w:cs="Tahoma"/>
                <w:sz w:val="18"/>
                <w:szCs w:val="18"/>
              </w:rPr>
              <w:t>m. 4, pp. 267-284.</w:t>
            </w:r>
          </w:p>
          <w:p w:rsidR="002A5EE1" w:rsidRPr="00743B8B" w:rsidRDefault="002A5EE1" w:rsidP="006E3DD9">
            <w:pPr>
              <w:pStyle w:val="NormalWeb"/>
              <w:spacing w:before="120" w:beforeAutospacing="0" w:after="120" w:afterAutospacing="0"/>
              <w:ind w:left="567" w:hanging="4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3B8B">
              <w:rPr>
                <w:rFonts w:ascii="Tahoma" w:hAnsi="Tahoma" w:cs="Tahoma"/>
                <w:sz w:val="18"/>
                <w:szCs w:val="18"/>
              </w:rPr>
              <w:t xml:space="preserve">Cliff y Ord, 1973, </w:t>
            </w:r>
            <w:r w:rsidRPr="00743B8B">
              <w:rPr>
                <w:rFonts w:ascii="Tahoma" w:hAnsi="Tahoma" w:cs="Tahoma"/>
                <w:i/>
                <w:sz w:val="18"/>
                <w:szCs w:val="18"/>
              </w:rPr>
              <w:t>Spatial autocorrelation</w:t>
            </w:r>
            <w:r w:rsidRPr="00743B8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5201BD" w:rsidRPr="00743B8B">
              <w:rPr>
                <w:rFonts w:ascii="Tahoma" w:hAnsi="Tahoma" w:cs="Tahoma"/>
                <w:sz w:val="18"/>
                <w:szCs w:val="18"/>
              </w:rPr>
              <w:t>London, Pion</w:t>
            </w:r>
            <w:r w:rsidRPr="00743B8B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2A5EE1" w:rsidRPr="00743B8B" w:rsidRDefault="002A5EE1" w:rsidP="006E3DD9">
            <w:pPr>
              <w:pStyle w:val="NormalWeb"/>
              <w:spacing w:before="120" w:beforeAutospacing="0" w:after="120" w:afterAutospacing="0"/>
              <w:ind w:left="567" w:hanging="4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3B8B">
              <w:rPr>
                <w:rFonts w:ascii="Tahoma" w:hAnsi="Tahoma" w:cs="Tahoma"/>
                <w:sz w:val="18"/>
                <w:szCs w:val="18"/>
              </w:rPr>
              <w:t xml:space="preserve">Cliff y Ord, 1981, </w:t>
            </w:r>
            <w:r w:rsidRPr="00743B8B">
              <w:rPr>
                <w:rFonts w:ascii="Tahoma" w:hAnsi="Tahoma" w:cs="Tahoma"/>
                <w:i/>
                <w:sz w:val="18"/>
                <w:szCs w:val="18"/>
              </w:rPr>
              <w:t>Spatial processes, models and applications</w:t>
            </w:r>
            <w:r w:rsidRPr="00743B8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5201BD" w:rsidRPr="00743B8B">
              <w:rPr>
                <w:rFonts w:ascii="Tahoma" w:hAnsi="Tahoma" w:cs="Tahoma"/>
                <w:sz w:val="18"/>
                <w:szCs w:val="18"/>
              </w:rPr>
              <w:t xml:space="preserve">London, </w:t>
            </w:r>
            <w:proofErr w:type="gramStart"/>
            <w:r w:rsidR="005201BD" w:rsidRPr="00743B8B">
              <w:rPr>
                <w:rFonts w:ascii="Tahoma" w:hAnsi="Tahoma" w:cs="Tahoma"/>
                <w:sz w:val="18"/>
                <w:szCs w:val="18"/>
              </w:rPr>
              <w:t xml:space="preserve">Pion </w:t>
            </w:r>
            <w:r w:rsidRPr="00743B8B">
              <w:rPr>
                <w:rFonts w:ascii="Tahoma" w:hAnsi="Tahoma" w:cs="Tahoma"/>
                <w:sz w:val="18"/>
                <w:szCs w:val="18"/>
              </w:rPr>
              <w:t>.</w:t>
            </w:r>
            <w:proofErr w:type="gramEnd"/>
            <w:r w:rsidRPr="00743B8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A5EE1" w:rsidRPr="00743B8B" w:rsidRDefault="002A5EE1" w:rsidP="006E3DD9">
            <w:pPr>
              <w:pStyle w:val="NormalWeb"/>
              <w:spacing w:before="120" w:beforeAutospacing="0" w:after="120" w:afterAutospacing="0"/>
              <w:ind w:left="567" w:hanging="4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3B8B">
              <w:rPr>
                <w:rFonts w:ascii="Tahoma" w:hAnsi="Tahoma" w:cs="Tahoma"/>
                <w:sz w:val="18"/>
                <w:szCs w:val="18"/>
              </w:rPr>
              <w:t xml:space="preserve">Clifford, Nass y David </w:t>
            </w:r>
            <w:proofErr w:type="spellStart"/>
            <w:r w:rsidRPr="00743B8B">
              <w:rPr>
                <w:rFonts w:ascii="Tahoma" w:hAnsi="Tahoma" w:cs="Tahoma"/>
                <w:sz w:val="18"/>
                <w:szCs w:val="18"/>
              </w:rPr>
              <w:t>Garfinkle</w:t>
            </w:r>
            <w:proofErr w:type="spellEnd"/>
            <w:r w:rsidRPr="00743B8B">
              <w:rPr>
                <w:rFonts w:ascii="Tahoma" w:hAnsi="Tahoma" w:cs="Tahoma"/>
                <w:sz w:val="18"/>
                <w:szCs w:val="18"/>
              </w:rPr>
              <w:t xml:space="preserve">, 1992, </w:t>
            </w:r>
            <w:r w:rsidR="003E5744" w:rsidRPr="00743B8B">
              <w:rPr>
                <w:rFonts w:ascii="Tahoma" w:hAnsi="Tahoma" w:cs="Tahoma"/>
                <w:sz w:val="18"/>
                <w:szCs w:val="18"/>
              </w:rPr>
              <w:t>“</w:t>
            </w:r>
            <w:r w:rsidRPr="00743B8B">
              <w:rPr>
                <w:rFonts w:ascii="Tahoma" w:hAnsi="Tahoma" w:cs="Tahoma"/>
                <w:sz w:val="18"/>
                <w:szCs w:val="18"/>
              </w:rPr>
              <w:t>Localized autocorrelation diagnostic statistics (LADS) for spatial models</w:t>
            </w:r>
            <w:r w:rsidR="003E5744" w:rsidRPr="00743B8B">
              <w:rPr>
                <w:rFonts w:ascii="Tahoma" w:hAnsi="Tahoma" w:cs="Tahoma"/>
                <w:sz w:val="18"/>
                <w:szCs w:val="18"/>
              </w:rPr>
              <w:t>”</w:t>
            </w:r>
            <w:r w:rsidRPr="00743B8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743B8B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Regional Science and Urban Economics, </w:t>
            </w:r>
            <w:r w:rsidR="005201BD" w:rsidRPr="00743B8B">
              <w:rPr>
                <w:rFonts w:ascii="Tahoma" w:hAnsi="Tahoma" w:cs="Tahoma"/>
                <w:iCs/>
                <w:sz w:val="18"/>
                <w:szCs w:val="18"/>
              </w:rPr>
              <w:t>v</w:t>
            </w:r>
            <w:r w:rsidRPr="00743B8B">
              <w:rPr>
                <w:rFonts w:ascii="Tahoma" w:hAnsi="Tahoma" w:cs="Tahoma"/>
                <w:iCs/>
                <w:sz w:val="18"/>
                <w:szCs w:val="18"/>
              </w:rPr>
              <w:t xml:space="preserve">ol. </w:t>
            </w:r>
            <w:r w:rsidRPr="00743B8B">
              <w:rPr>
                <w:rFonts w:ascii="Tahoma" w:hAnsi="Tahoma" w:cs="Tahoma"/>
                <w:sz w:val="18"/>
                <w:szCs w:val="18"/>
              </w:rPr>
              <w:t>22, pp. 336-346.</w:t>
            </w:r>
          </w:p>
          <w:p w:rsidR="002A5EE1" w:rsidRPr="00743B8B" w:rsidRDefault="002A5EE1" w:rsidP="006E3DD9">
            <w:pPr>
              <w:pStyle w:val="NormalWeb"/>
              <w:spacing w:before="120" w:beforeAutospacing="0" w:after="120" w:afterAutospacing="0"/>
              <w:ind w:left="567" w:hanging="4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3B8B">
              <w:rPr>
                <w:rFonts w:ascii="Tahoma" w:hAnsi="Tahoma" w:cs="Tahoma"/>
                <w:sz w:val="18"/>
                <w:szCs w:val="18"/>
              </w:rPr>
              <w:t xml:space="preserve">Florax, Raymond y Henk Folmer, 1992, </w:t>
            </w:r>
            <w:r w:rsidR="003E5744" w:rsidRPr="00743B8B">
              <w:rPr>
                <w:rFonts w:ascii="Tahoma" w:hAnsi="Tahoma" w:cs="Tahoma"/>
                <w:sz w:val="18"/>
                <w:szCs w:val="18"/>
              </w:rPr>
              <w:t>“</w:t>
            </w:r>
            <w:r w:rsidRPr="00743B8B">
              <w:rPr>
                <w:rFonts w:ascii="Tahoma" w:hAnsi="Tahoma" w:cs="Tahoma"/>
                <w:sz w:val="18"/>
                <w:szCs w:val="18"/>
              </w:rPr>
              <w:t>Specification and estimation of spatial linear regression models</w:t>
            </w:r>
            <w:r w:rsidR="003E5744" w:rsidRPr="00743B8B">
              <w:rPr>
                <w:rFonts w:ascii="Tahoma" w:hAnsi="Tahoma" w:cs="Tahoma"/>
                <w:sz w:val="18"/>
                <w:szCs w:val="18"/>
              </w:rPr>
              <w:t>”</w:t>
            </w:r>
            <w:r w:rsidRPr="00743B8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743B8B">
              <w:rPr>
                <w:rFonts w:ascii="Tahoma" w:hAnsi="Tahoma" w:cs="Tahoma"/>
                <w:i/>
                <w:iCs/>
                <w:sz w:val="18"/>
                <w:szCs w:val="18"/>
              </w:rPr>
              <w:t>Regional Science and Urban Economics,</w:t>
            </w:r>
            <w:r w:rsidRPr="00743B8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201BD" w:rsidRPr="00743B8B">
              <w:rPr>
                <w:rFonts w:ascii="Tahoma" w:hAnsi="Tahoma" w:cs="Tahoma"/>
                <w:sz w:val="18"/>
                <w:szCs w:val="18"/>
              </w:rPr>
              <w:t>v</w:t>
            </w:r>
            <w:r w:rsidRPr="00743B8B">
              <w:rPr>
                <w:rFonts w:ascii="Tahoma" w:hAnsi="Tahoma" w:cs="Tahoma"/>
                <w:sz w:val="18"/>
                <w:szCs w:val="18"/>
              </w:rPr>
              <w:t>ol. 22, pp 405-432.</w:t>
            </w:r>
          </w:p>
          <w:p w:rsidR="002A5EE1" w:rsidRPr="00743B8B" w:rsidRDefault="002A5EE1" w:rsidP="006E3DD9">
            <w:pPr>
              <w:pStyle w:val="NormalWeb"/>
              <w:spacing w:before="120" w:beforeAutospacing="0" w:after="120" w:afterAutospacing="0"/>
              <w:ind w:left="567" w:hanging="4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3B8B">
              <w:rPr>
                <w:rFonts w:ascii="Tahoma" w:hAnsi="Tahoma" w:cs="Tahoma"/>
                <w:sz w:val="18"/>
                <w:szCs w:val="18"/>
              </w:rPr>
              <w:t xml:space="preserve">Folmer, Henk y Peter Nijkamp, 1985, </w:t>
            </w:r>
            <w:r w:rsidR="003E5744" w:rsidRPr="00743B8B">
              <w:rPr>
                <w:rFonts w:ascii="Tahoma" w:hAnsi="Tahoma" w:cs="Tahoma"/>
                <w:sz w:val="18"/>
                <w:szCs w:val="18"/>
              </w:rPr>
              <w:t>“</w:t>
            </w:r>
            <w:r w:rsidRPr="00743B8B">
              <w:rPr>
                <w:rFonts w:ascii="Tahoma" w:hAnsi="Tahoma" w:cs="Tahoma"/>
                <w:sz w:val="18"/>
                <w:szCs w:val="18"/>
              </w:rPr>
              <w:t xml:space="preserve">Methodological aspects of impact </w:t>
            </w:r>
            <w:r w:rsidR="003E5744" w:rsidRPr="00743B8B">
              <w:rPr>
                <w:rFonts w:ascii="Tahoma" w:hAnsi="Tahoma" w:cs="Tahoma"/>
                <w:sz w:val="18"/>
                <w:szCs w:val="18"/>
              </w:rPr>
              <w:t>analysis</w:t>
            </w:r>
            <w:r w:rsidR="005201BD" w:rsidRPr="00743B8B">
              <w:rPr>
                <w:rFonts w:ascii="Tahoma" w:hAnsi="Tahoma" w:cs="Tahoma"/>
                <w:sz w:val="18"/>
                <w:szCs w:val="18"/>
              </w:rPr>
              <w:t xml:space="preserve"> of regional economic policy</w:t>
            </w:r>
            <w:r w:rsidR="003E5744" w:rsidRPr="00743B8B">
              <w:rPr>
                <w:rFonts w:ascii="Tahoma" w:hAnsi="Tahoma" w:cs="Tahoma"/>
                <w:sz w:val="18"/>
                <w:szCs w:val="18"/>
              </w:rPr>
              <w:t>”</w:t>
            </w:r>
            <w:r w:rsidR="005201BD" w:rsidRPr="00743B8B">
              <w:rPr>
                <w:rFonts w:ascii="Tahoma" w:hAnsi="Tahoma" w:cs="Tahoma"/>
                <w:sz w:val="18"/>
                <w:szCs w:val="18"/>
              </w:rPr>
              <w:t>,</w:t>
            </w:r>
            <w:r w:rsidRPr="00743B8B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Papers of the regional Science Association,</w:t>
            </w:r>
            <w:r w:rsidRPr="00743B8B">
              <w:rPr>
                <w:rFonts w:ascii="Tahoma" w:hAnsi="Tahoma" w:cs="Tahoma"/>
                <w:sz w:val="18"/>
                <w:szCs w:val="18"/>
              </w:rPr>
              <w:t xml:space="preserve"> vol. 57.</w:t>
            </w:r>
          </w:p>
          <w:p w:rsidR="002A5EE1" w:rsidRPr="00743B8B" w:rsidRDefault="002A5EE1" w:rsidP="006E3DD9">
            <w:pPr>
              <w:pStyle w:val="NormalWeb"/>
              <w:spacing w:before="120" w:beforeAutospacing="0" w:after="120" w:afterAutospacing="0"/>
              <w:ind w:left="567" w:hanging="425"/>
              <w:jc w:val="both"/>
              <w:rPr>
                <w:sz w:val="22"/>
                <w:szCs w:val="22"/>
              </w:rPr>
            </w:pPr>
            <w:r w:rsidRPr="00743B8B">
              <w:rPr>
                <w:rFonts w:ascii="Tahoma" w:hAnsi="Tahoma" w:cs="Tahoma"/>
                <w:sz w:val="18"/>
                <w:szCs w:val="18"/>
              </w:rPr>
              <w:t xml:space="preserve">Geary, R., 1954, </w:t>
            </w:r>
            <w:r w:rsidR="003E5744" w:rsidRPr="00743B8B">
              <w:rPr>
                <w:rFonts w:ascii="Tahoma" w:hAnsi="Tahoma" w:cs="Tahoma"/>
                <w:sz w:val="18"/>
                <w:szCs w:val="18"/>
              </w:rPr>
              <w:t>“</w:t>
            </w:r>
            <w:r w:rsidRPr="00743B8B">
              <w:rPr>
                <w:rFonts w:ascii="Tahoma" w:hAnsi="Tahoma" w:cs="Tahoma"/>
                <w:sz w:val="18"/>
                <w:szCs w:val="18"/>
              </w:rPr>
              <w:t>The contiguity ratio and statistical mapping</w:t>
            </w:r>
            <w:r w:rsidR="003E5744" w:rsidRPr="00743B8B">
              <w:rPr>
                <w:rFonts w:ascii="Tahoma" w:hAnsi="Tahoma" w:cs="Tahoma"/>
                <w:sz w:val="18"/>
                <w:szCs w:val="18"/>
              </w:rPr>
              <w:t>”</w:t>
            </w:r>
            <w:r w:rsidRPr="00743B8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743B8B">
              <w:rPr>
                <w:rFonts w:ascii="Tahoma" w:hAnsi="Tahoma" w:cs="Tahoma"/>
                <w:i/>
                <w:iCs/>
                <w:sz w:val="18"/>
                <w:szCs w:val="18"/>
              </w:rPr>
              <w:t>The incorporated Statistician,</w:t>
            </w:r>
            <w:r w:rsidRPr="00743B8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201BD" w:rsidRPr="00743B8B">
              <w:rPr>
                <w:rFonts w:ascii="Tahoma" w:hAnsi="Tahoma" w:cs="Tahoma"/>
                <w:sz w:val="18"/>
                <w:szCs w:val="18"/>
              </w:rPr>
              <w:t>v</w:t>
            </w:r>
            <w:r w:rsidRPr="00743B8B">
              <w:rPr>
                <w:rFonts w:ascii="Tahoma" w:hAnsi="Tahoma" w:cs="Tahoma"/>
                <w:sz w:val="18"/>
                <w:szCs w:val="18"/>
              </w:rPr>
              <w:t>ol. 5, pp</w:t>
            </w:r>
            <w:r w:rsidR="005201BD" w:rsidRPr="00743B8B">
              <w:rPr>
                <w:rFonts w:ascii="Tahoma" w:hAnsi="Tahoma" w:cs="Tahoma"/>
                <w:sz w:val="18"/>
                <w:szCs w:val="18"/>
              </w:rPr>
              <w:t>.</w:t>
            </w:r>
            <w:r w:rsidRPr="00743B8B">
              <w:rPr>
                <w:rFonts w:ascii="Tahoma" w:hAnsi="Tahoma" w:cs="Tahoma"/>
                <w:sz w:val="18"/>
                <w:szCs w:val="18"/>
              </w:rPr>
              <w:t xml:space="preserve"> 115-145</w:t>
            </w:r>
            <w:r w:rsidRPr="00743B8B">
              <w:rPr>
                <w:sz w:val="22"/>
                <w:szCs w:val="22"/>
              </w:rPr>
              <w:t>.</w:t>
            </w:r>
          </w:p>
          <w:p w:rsidR="002A5EE1" w:rsidRPr="00743B8B" w:rsidRDefault="002A5EE1" w:rsidP="006E3DD9">
            <w:pPr>
              <w:pStyle w:val="NormalWeb"/>
              <w:spacing w:before="120" w:beforeAutospacing="0" w:after="120" w:afterAutospacing="0"/>
              <w:ind w:left="567" w:hanging="4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3B8B">
              <w:rPr>
                <w:rFonts w:ascii="Tahoma" w:hAnsi="Tahoma" w:cs="Tahoma"/>
                <w:sz w:val="18"/>
                <w:szCs w:val="18"/>
              </w:rPr>
              <w:t xml:space="preserve">Getis Arthur, 1990, </w:t>
            </w:r>
            <w:r w:rsidR="003E5744" w:rsidRPr="00743B8B">
              <w:rPr>
                <w:rFonts w:ascii="Tahoma" w:hAnsi="Tahoma" w:cs="Tahoma"/>
                <w:sz w:val="18"/>
                <w:szCs w:val="18"/>
              </w:rPr>
              <w:t>“</w:t>
            </w:r>
            <w:r w:rsidRPr="00743B8B">
              <w:rPr>
                <w:rFonts w:ascii="Tahoma" w:hAnsi="Tahoma" w:cs="Tahoma"/>
                <w:sz w:val="18"/>
                <w:szCs w:val="18"/>
              </w:rPr>
              <w:t>Screening for spatial dependence in regression analysis</w:t>
            </w:r>
            <w:r w:rsidR="003E5744" w:rsidRPr="00743B8B">
              <w:rPr>
                <w:rFonts w:ascii="Tahoma" w:hAnsi="Tahoma" w:cs="Tahoma"/>
                <w:sz w:val="18"/>
                <w:szCs w:val="18"/>
              </w:rPr>
              <w:t>”</w:t>
            </w:r>
            <w:r w:rsidRPr="00743B8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743B8B">
              <w:rPr>
                <w:rFonts w:ascii="Tahoma" w:hAnsi="Tahoma" w:cs="Tahoma"/>
                <w:i/>
                <w:iCs/>
                <w:sz w:val="18"/>
                <w:szCs w:val="18"/>
              </w:rPr>
              <w:t>Papers of Regional Science Association,</w:t>
            </w:r>
            <w:r w:rsidRPr="00743B8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201BD" w:rsidRPr="00743B8B">
              <w:rPr>
                <w:rFonts w:ascii="Tahoma" w:hAnsi="Tahoma" w:cs="Tahoma"/>
                <w:sz w:val="18"/>
                <w:szCs w:val="18"/>
              </w:rPr>
              <w:t>v</w:t>
            </w:r>
            <w:r w:rsidRPr="00743B8B">
              <w:rPr>
                <w:rFonts w:ascii="Tahoma" w:hAnsi="Tahoma" w:cs="Tahoma"/>
                <w:sz w:val="18"/>
                <w:szCs w:val="18"/>
              </w:rPr>
              <w:t>ol</w:t>
            </w:r>
            <w:r w:rsidR="005201BD" w:rsidRPr="00743B8B">
              <w:rPr>
                <w:rFonts w:ascii="Tahoma" w:hAnsi="Tahoma" w:cs="Tahoma"/>
                <w:sz w:val="18"/>
                <w:szCs w:val="18"/>
              </w:rPr>
              <w:t>.</w:t>
            </w:r>
            <w:r w:rsidRPr="00743B8B">
              <w:rPr>
                <w:rFonts w:ascii="Tahoma" w:hAnsi="Tahoma" w:cs="Tahoma"/>
                <w:sz w:val="18"/>
                <w:szCs w:val="18"/>
              </w:rPr>
              <w:t xml:space="preserve"> 69.</w:t>
            </w:r>
          </w:p>
          <w:p w:rsidR="002A5EE1" w:rsidRPr="00743B8B" w:rsidRDefault="002A5EE1" w:rsidP="006E3DD9">
            <w:pPr>
              <w:pStyle w:val="NormalWeb"/>
              <w:spacing w:before="120" w:beforeAutospacing="0" w:after="120" w:afterAutospacing="0"/>
              <w:ind w:left="567" w:hanging="4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3B8B">
              <w:rPr>
                <w:rFonts w:ascii="Tahoma" w:hAnsi="Tahoma" w:cs="Tahoma"/>
                <w:sz w:val="18"/>
                <w:szCs w:val="18"/>
              </w:rPr>
              <w:t>Haining R.</w:t>
            </w:r>
            <w:r w:rsidR="005201BD" w:rsidRPr="00743B8B">
              <w:rPr>
                <w:rFonts w:ascii="Tahoma" w:hAnsi="Tahoma" w:cs="Tahoma"/>
                <w:sz w:val="18"/>
                <w:szCs w:val="18"/>
              </w:rPr>
              <w:t>,</w:t>
            </w:r>
            <w:r w:rsidRPr="00743B8B">
              <w:rPr>
                <w:rFonts w:ascii="Tahoma" w:hAnsi="Tahoma" w:cs="Tahoma"/>
                <w:sz w:val="18"/>
                <w:szCs w:val="18"/>
              </w:rPr>
              <w:t xml:space="preserve"> 1990, </w:t>
            </w:r>
            <w:r w:rsidRPr="00743B8B">
              <w:rPr>
                <w:rFonts w:ascii="Tahoma" w:hAnsi="Tahoma" w:cs="Tahoma"/>
                <w:i/>
                <w:sz w:val="18"/>
                <w:szCs w:val="18"/>
              </w:rPr>
              <w:t>Spatial data analysis in the social and environment sciences</w:t>
            </w:r>
            <w:r w:rsidRPr="00743B8B">
              <w:rPr>
                <w:rFonts w:ascii="Tahoma" w:hAnsi="Tahoma" w:cs="Tahoma"/>
                <w:sz w:val="18"/>
                <w:szCs w:val="18"/>
              </w:rPr>
              <w:t>, Cambridge, Cambridge.</w:t>
            </w:r>
          </w:p>
          <w:p w:rsidR="002A5EE1" w:rsidRPr="00743B8B" w:rsidRDefault="002A5EE1" w:rsidP="006E3DD9">
            <w:pPr>
              <w:pStyle w:val="NormalWeb"/>
              <w:spacing w:before="120" w:beforeAutospacing="0" w:after="120" w:afterAutospacing="0"/>
              <w:ind w:left="567" w:hanging="4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3B8B">
              <w:rPr>
                <w:rFonts w:ascii="Tahoma" w:hAnsi="Tahoma" w:cs="Tahoma"/>
                <w:sz w:val="18"/>
                <w:szCs w:val="18"/>
              </w:rPr>
              <w:t xml:space="preserve">Hordijk, L., 1979, </w:t>
            </w:r>
            <w:r w:rsidR="003E5744" w:rsidRPr="00743B8B">
              <w:rPr>
                <w:rFonts w:ascii="Tahoma" w:hAnsi="Tahoma" w:cs="Tahoma"/>
                <w:sz w:val="18"/>
                <w:szCs w:val="18"/>
              </w:rPr>
              <w:t>“</w:t>
            </w:r>
            <w:r w:rsidRPr="00743B8B">
              <w:rPr>
                <w:rFonts w:ascii="Tahoma" w:hAnsi="Tahoma" w:cs="Tahoma"/>
                <w:sz w:val="18"/>
                <w:szCs w:val="18"/>
              </w:rPr>
              <w:t>Problems in estimating econometric relation in space</w:t>
            </w:r>
            <w:r w:rsidR="003E5744" w:rsidRPr="00743B8B">
              <w:rPr>
                <w:rFonts w:ascii="Tahoma" w:hAnsi="Tahoma" w:cs="Tahoma"/>
                <w:sz w:val="18"/>
                <w:szCs w:val="18"/>
              </w:rPr>
              <w:t>”</w:t>
            </w:r>
            <w:r w:rsidRPr="00743B8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743B8B">
              <w:rPr>
                <w:rFonts w:ascii="Tahoma" w:hAnsi="Tahoma" w:cs="Tahoma"/>
                <w:i/>
                <w:iCs/>
                <w:sz w:val="18"/>
                <w:szCs w:val="18"/>
              </w:rPr>
              <w:t>Papers of Regional Science Association</w:t>
            </w:r>
            <w:r w:rsidR="005201BD" w:rsidRPr="00743B8B">
              <w:rPr>
                <w:rFonts w:ascii="Tahoma" w:hAnsi="Tahoma" w:cs="Tahoma"/>
                <w:sz w:val="18"/>
                <w:szCs w:val="18"/>
              </w:rPr>
              <w:t>, nú</w:t>
            </w:r>
            <w:r w:rsidRPr="00743B8B">
              <w:rPr>
                <w:rFonts w:ascii="Tahoma" w:hAnsi="Tahoma" w:cs="Tahoma"/>
                <w:sz w:val="18"/>
                <w:szCs w:val="18"/>
              </w:rPr>
              <w:t>m.</w:t>
            </w:r>
            <w:r w:rsidR="005201BD" w:rsidRPr="00743B8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43B8B">
              <w:rPr>
                <w:rFonts w:ascii="Tahoma" w:hAnsi="Tahoma" w:cs="Tahoma"/>
                <w:sz w:val="18"/>
                <w:szCs w:val="18"/>
              </w:rPr>
              <w:t>42, pp</w:t>
            </w:r>
            <w:r w:rsidR="005201BD" w:rsidRPr="00743B8B">
              <w:rPr>
                <w:rFonts w:ascii="Tahoma" w:hAnsi="Tahoma" w:cs="Tahoma"/>
                <w:sz w:val="18"/>
                <w:szCs w:val="18"/>
              </w:rPr>
              <w:t>.</w:t>
            </w:r>
            <w:r w:rsidRPr="00743B8B">
              <w:rPr>
                <w:rFonts w:ascii="Tahoma" w:hAnsi="Tahoma" w:cs="Tahoma"/>
                <w:sz w:val="18"/>
                <w:szCs w:val="18"/>
              </w:rPr>
              <w:t xml:space="preserve"> 99-115.</w:t>
            </w:r>
          </w:p>
          <w:p w:rsidR="002A5EE1" w:rsidRPr="00743B8B" w:rsidRDefault="002A5EE1" w:rsidP="006E3DD9">
            <w:pPr>
              <w:pStyle w:val="NormalWeb"/>
              <w:spacing w:before="120" w:beforeAutospacing="0" w:after="120" w:afterAutospacing="0"/>
              <w:ind w:left="567" w:hanging="4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3B8B">
              <w:rPr>
                <w:rFonts w:ascii="Tahoma" w:hAnsi="Tahoma" w:cs="Tahoma"/>
                <w:sz w:val="18"/>
                <w:szCs w:val="18"/>
              </w:rPr>
              <w:t xml:space="preserve">Kelejian, H. y D. Robinson, 1993, </w:t>
            </w:r>
            <w:r w:rsidR="003E5744" w:rsidRPr="00743B8B">
              <w:rPr>
                <w:rFonts w:ascii="Tahoma" w:hAnsi="Tahoma" w:cs="Tahoma"/>
                <w:sz w:val="18"/>
                <w:szCs w:val="18"/>
              </w:rPr>
              <w:t>“</w:t>
            </w:r>
            <w:r w:rsidRPr="00743B8B">
              <w:rPr>
                <w:rFonts w:ascii="Tahoma" w:hAnsi="Tahoma" w:cs="Tahoma"/>
                <w:sz w:val="18"/>
                <w:szCs w:val="18"/>
              </w:rPr>
              <w:t>A suggested method of estimation for spatial autocorrelated errors</w:t>
            </w:r>
            <w:r w:rsidR="003E5744" w:rsidRPr="00743B8B">
              <w:rPr>
                <w:rFonts w:ascii="Tahoma" w:hAnsi="Tahoma" w:cs="Tahoma"/>
                <w:sz w:val="18"/>
                <w:szCs w:val="18"/>
              </w:rPr>
              <w:t>”</w:t>
            </w:r>
            <w:r w:rsidRPr="00743B8B">
              <w:rPr>
                <w:rFonts w:ascii="Tahoma" w:hAnsi="Tahoma" w:cs="Tahoma"/>
                <w:sz w:val="18"/>
                <w:szCs w:val="18"/>
              </w:rPr>
              <w:t>,</w:t>
            </w:r>
            <w:r w:rsidRPr="00743B8B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Papers in Regional Science, </w:t>
            </w:r>
            <w:r w:rsidR="005201BD" w:rsidRPr="00743B8B">
              <w:rPr>
                <w:rFonts w:ascii="Tahoma" w:hAnsi="Tahoma" w:cs="Tahoma"/>
                <w:iCs/>
                <w:sz w:val="18"/>
                <w:szCs w:val="18"/>
              </w:rPr>
              <w:t>nú</w:t>
            </w:r>
            <w:r w:rsidRPr="00743B8B">
              <w:rPr>
                <w:rFonts w:ascii="Tahoma" w:hAnsi="Tahoma" w:cs="Tahoma"/>
                <w:iCs/>
                <w:sz w:val="18"/>
                <w:szCs w:val="18"/>
              </w:rPr>
              <w:t>m.</w:t>
            </w:r>
            <w:r w:rsidRPr="00743B8B">
              <w:rPr>
                <w:rFonts w:ascii="Tahoma" w:hAnsi="Tahoma" w:cs="Tahoma"/>
                <w:sz w:val="18"/>
                <w:szCs w:val="18"/>
              </w:rPr>
              <w:t xml:space="preserve"> 72.</w:t>
            </w:r>
          </w:p>
          <w:p w:rsidR="002A5EE1" w:rsidRPr="00743B8B" w:rsidRDefault="002A5EE1" w:rsidP="006E3DD9">
            <w:pPr>
              <w:pStyle w:val="NormalWeb"/>
              <w:spacing w:before="120" w:beforeAutospacing="0" w:after="120" w:afterAutospacing="0"/>
              <w:ind w:left="567" w:hanging="4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3B8B">
              <w:rPr>
                <w:rFonts w:ascii="Tahoma" w:hAnsi="Tahoma" w:cs="Tahoma"/>
                <w:sz w:val="18"/>
                <w:szCs w:val="18"/>
              </w:rPr>
              <w:t xml:space="preserve">Kelejian H. Harry y Dennis P. Robinson, 1992, </w:t>
            </w:r>
            <w:r w:rsidR="003E5744" w:rsidRPr="00743B8B">
              <w:rPr>
                <w:rFonts w:ascii="Tahoma" w:hAnsi="Tahoma" w:cs="Tahoma"/>
                <w:sz w:val="18"/>
                <w:szCs w:val="18"/>
              </w:rPr>
              <w:t>“</w:t>
            </w:r>
            <w:r w:rsidRPr="00743B8B">
              <w:rPr>
                <w:rFonts w:ascii="Tahoma" w:hAnsi="Tahoma" w:cs="Tahoma"/>
                <w:sz w:val="18"/>
                <w:szCs w:val="18"/>
              </w:rPr>
              <w:t>Spatial autocorrelation</w:t>
            </w:r>
            <w:r w:rsidR="003E5744" w:rsidRPr="00743B8B">
              <w:rPr>
                <w:rFonts w:ascii="Tahoma" w:hAnsi="Tahoma" w:cs="Tahoma"/>
                <w:sz w:val="18"/>
                <w:szCs w:val="18"/>
              </w:rPr>
              <w:t>”</w:t>
            </w:r>
            <w:r w:rsidRPr="00743B8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743B8B">
              <w:rPr>
                <w:rFonts w:ascii="Tahoma" w:hAnsi="Tahoma" w:cs="Tahoma"/>
                <w:i/>
                <w:iCs/>
                <w:sz w:val="18"/>
                <w:szCs w:val="18"/>
              </w:rPr>
              <w:t>Regional Science and Urban Economics</w:t>
            </w:r>
            <w:r w:rsidR="005201BD" w:rsidRPr="00743B8B">
              <w:rPr>
                <w:rFonts w:ascii="Tahoma" w:hAnsi="Tahoma" w:cs="Tahoma"/>
                <w:sz w:val="18"/>
                <w:szCs w:val="18"/>
              </w:rPr>
              <w:t>, vol. 22, p</w:t>
            </w:r>
            <w:r w:rsidRPr="00743B8B">
              <w:rPr>
                <w:rFonts w:ascii="Tahoma" w:hAnsi="Tahoma" w:cs="Tahoma"/>
                <w:sz w:val="18"/>
                <w:szCs w:val="18"/>
              </w:rPr>
              <w:t>p. 317-331.</w:t>
            </w:r>
          </w:p>
          <w:p w:rsidR="002A5EE1" w:rsidRPr="00743B8B" w:rsidRDefault="002A5EE1" w:rsidP="006E3DD9">
            <w:pPr>
              <w:pStyle w:val="NormalWeb"/>
              <w:spacing w:before="120" w:beforeAutospacing="0" w:after="120" w:afterAutospacing="0"/>
              <w:ind w:left="567" w:hanging="4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3B8B">
              <w:rPr>
                <w:rFonts w:ascii="Tahoma" w:hAnsi="Tahoma" w:cs="Tahoma"/>
                <w:sz w:val="18"/>
                <w:szCs w:val="18"/>
              </w:rPr>
              <w:t xml:space="preserve">Moran, P., 1948, </w:t>
            </w:r>
            <w:r w:rsidR="003E5744" w:rsidRPr="00743B8B">
              <w:rPr>
                <w:rFonts w:ascii="Tahoma" w:hAnsi="Tahoma" w:cs="Tahoma"/>
                <w:sz w:val="18"/>
                <w:szCs w:val="18"/>
              </w:rPr>
              <w:t>“</w:t>
            </w:r>
            <w:r w:rsidRPr="00743B8B">
              <w:rPr>
                <w:rFonts w:ascii="Tahoma" w:hAnsi="Tahoma" w:cs="Tahoma"/>
                <w:sz w:val="18"/>
                <w:szCs w:val="18"/>
              </w:rPr>
              <w:t>The interpretation of statistical maps</w:t>
            </w:r>
            <w:r w:rsidR="003E5744" w:rsidRPr="00743B8B">
              <w:rPr>
                <w:rFonts w:ascii="Tahoma" w:hAnsi="Tahoma" w:cs="Tahoma"/>
                <w:sz w:val="18"/>
                <w:szCs w:val="18"/>
              </w:rPr>
              <w:t>”</w:t>
            </w:r>
            <w:r w:rsidRPr="00743B8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743B8B">
              <w:rPr>
                <w:rFonts w:ascii="Tahoma" w:hAnsi="Tahoma" w:cs="Tahoma"/>
                <w:i/>
                <w:iCs/>
                <w:sz w:val="18"/>
                <w:szCs w:val="18"/>
              </w:rPr>
              <w:t>Journal of the Royal Statistical Society</w:t>
            </w:r>
            <w:r w:rsidRPr="00743B8B">
              <w:rPr>
                <w:rFonts w:ascii="Tahoma" w:hAnsi="Tahoma" w:cs="Tahoma"/>
                <w:iCs/>
                <w:sz w:val="18"/>
                <w:szCs w:val="18"/>
              </w:rPr>
              <w:t xml:space="preserve">, </w:t>
            </w:r>
            <w:r w:rsidR="005201BD" w:rsidRPr="00743B8B">
              <w:rPr>
                <w:rFonts w:ascii="Tahoma" w:hAnsi="Tahoma" w:cs="Tahoma"/>
                <w:iCs/>
                <w:sz w:val="18"/>
                <w:szCs w:val="18"/>
              </w:rPr>
              <w:t xml:space="preserve">vol. </w:t>
            </w:r>
            <w:r w:rsidRPr="00743B8B">
              <w:rPr>
                <w:rFonts w:ascii="Tahoma" w:hAnsi="Tahoma" w:cs="Tahoma"/>
                <w:sz w:val="18"/>
                <w:szCs w:val="18"/>
              </w:rPr>
              <w:t>10B, pp. 243-251.</w:t>
            </w:r>
          </w:p>
          <w:p w:rsidR="002A5EE1" w:rsidRPr="00743B8B" w:rsidRDefault="002A5EE1" w:rsidP="006E3DD9">
            <w:pPr>
              <w:pStyle w:val="NormalWeb"/>
              <w:spacing w:before="120" w:beforeAutospacing="0" w:after="120" w:afterAutospacing="0"/>
              <w:ind w:left="567" w:hanging="4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3B8B">
              <w:rPr>
                <w:rFonts w:ascii="Tahoma" w:hAnsi="Tahoma" w:cs="Tahoma"/>
                <w:sz w:val="18"/>
                <w:szCs w:val="18"/>
              </w:rPr>
              <w:t>Odland</w:t>
            </w:r>
            <w:r w:rsidR="006E3DD9" w:rsidRPr="00743B8B">
              <w:rPr>
                <w:rFonts w:ascii="Tahoma" w:hAnsi="Tahoma" w:cs="Tahoma"/>
                <w:sz w:val="18"/>
                <w:szCs w:val="18"/>
              </w:rPr>
              <w:t>,</w:t>
            </w:r>
            <w:r w:rsidRPr="00743B8B">
              <w:rPr>
                <w:rFonts w:ascii="Tahoma" w:hAnsi="Tahoma" w:cs="Tahoma"/>
                <w:sz w:val="18"/>
                <w:szCs w:val="18"/>
              </w:rPr>
              <w:t xml:space="preserve"> John, 1988, </w:t>
            </w:r>
            <w:r w:rsidRPr="00743B8B">
              <w:rPr>
                <w:rFonts w:ascii="Tahoma" w:hAnsi="Tahoma" w:cs="Tahoma"/>
                <w:i/>
                <w:sz w:val="18"/>
                <w:szCs w:val="18"/>
              </w:rPr>
              <w:t>Spatial autocorrelation</w:t>
            </w:r>
            <w:r w:rsidRPr="00743B8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6E3DD9" w:rsidRPr="00743B8B">
              <w:rPr>
                <w:rFonts w:ascii="Tahoma" w:hAnsi="Tahoma" w:cs="Tahoma"/>
                <w:sz w:val="18"/>
                <w:szCs w:val="18"/>
              </w:rPr>
              <w:t>London, Sage</w:t>
            </w:r>
            <w:r w:rsidRPr="00743B8B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2A5EE1" w:rsidRPr="00743B8B" w:rsidRDefault="002A5EE1" w:rsidP="006E3DD9">
            <w:pPr>
              <w:pStyle w:val="NormalWeb"/>
              <w:spacing w:before="120" w:beforeAutospacing="0" w:after="120" w:afterAutospacing="0"/>
              <w:ind w:left="567" w:hanging="4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3B8B">
              <w:rPr>
                <w:rFonts w:ascii="Tahoma" w:hAnsi="Tahoma" w:cs="Tahoma"/>
                <w:sz w:val="18"/>
                <w:szCs w:val="18"/>
              </w:rPr>
              <w:t>Upton</w:t>
            </w:r>
            <w:r w:rsidR="006E3DD9" w:rsidRPr="00743B8B">
              <w:rPr>
                <w:rFonts w:ascii="Tahoma" w:hAnsi="Tahoma" w:cs="Tahoma"/>
                <w:sz w:val="18"/>
                <w:szCs w:val="18"/>
              </w:rPr>
              <w:t>, G.</w:t>
            </w:r>
            <w:r w:rsidRPr="00743B8B">
              <w:rPr>
                <w:rFonts w:ascii="Tahoma" w:hAnsi="Tahoma" w:cs="Tahoma"/>
                <w:sz w:val="18"/>
                <w:szCs w:val="18"/>
              </w:rPr>
              <w:t xml:space="preserve"> y B. Fingleton, 1985, </w:t>
            </w:r>
            <w:r w:rsidRPr="00743B8B">
              <w:rPr>
                <w:rFonts w:ascii="Tahoma" w:hAnsi="Tahoma" w:cs="Tahoma"/>
                <w:i/>
                <w:sz w:val="18"/>
                <w:szCs w:val="18"/>
              </w:rPr>
              <w:t>Spatial data analysis by example</w:t>
            </w:r>
            <w:r w:rsidR="006E3DD9" w:rsidRPr="00743B8B">
              <w:rPr>
                <w:rFonts w:ascii="Tahoma" w:hAnsi="Tahoma" w:cs="Tahoma"/>
                <w:sz w:val="18"/>
                <w:szCs w:val="18"/>
              </w:rPr>
              <w:t>, New York, Wiley</w:t>
            </w:r>
            <w:r w:rsidRPr="00743B8B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0F3963" w:rsidRPr="00C111F0" w:rsidRDefault="000F3963" w:rsidP="002A5EE1">
            <w:pPr>
              <w:pStyle w:val="Header"/>
              <w:spacing w:before="120" w:line="240" w:lineRule="auto"/>
              <w:rPr>
                <w:rFonts w:ascii="Tahoma" w:hAnsi="Tahoma" w:cs="Tahoma"/>
                <w:b/>
                <w:sz w:val="18"/>
                <w:szCs w:val="18"/>
                <w:u w:val="single"/>
                <w:lang w:val="en-US"/>
              </w:rPr>
            </w:pPr>
          </w:p>
          <w:p w:rsidR="002A5EE1" w:rsidRPr="00E92388" w:rsidRDefault="00C64A07" w:rsidP="002A5EE1">
            <w:pPr>
              <w:pStyle w:val="Header"/>
              <w:spacing w:before="120" w:line="240" w:lineRule="auto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E92388">
              <w:rPr>
                <w:rFonts w:ascii="Tahoma" w:hAnsi="Tahoma" w:cs="Tahoma"/>
                <w:b/>
                <w:sz w:val="18"/>
                <w:szCs w:val="18"/>
                <w:u w:val="single"/>
              </w:rPr>
              <w:t>Algunas aplicaciones</w:t>
            </w:r>
          </w:p>
          <w:p w:rsidR="002A5EE1" w:rsidRDefault="002A5EE1" w:rsidP="006E3DD9">
            <w:pPr>
              <w:autoSpaceDE w:val="0"/>
              <w:autoSpaceDN w:val="0"/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92388">
              <w:rPr>
                <w:rFonts w:ascii="Tahoma" w:hAnsi="Tahoma" w:cs="Tahoma"/>
                <w:sz w:val="18"/>
                <w:szCs w:val="18"/>
              </w:rPr>
              <w:t>Alañón</w:t>
            </w:r>
            <w:proofErr w:type="spellEnd"/>
            <w:r w:rsidRPr="00E92388">
              <w:rPr>
                <w:rFonts w:ascii="Tahoma" w:hAnsi="Tahoma" w:cs="Tahoma"/>
                <w:sz w:val="18"/>
                <w:szCs w:val="18"/>
              </w:rPr>
              <w:t xml:space="preserve">, A., 2001, </w:t>
            </w:r>
            <w:r w:rsidRPr="00E92388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La renta regional en España: análisis y </w:t>
            </w:r>
            <w:r w:rsidR="003E5744" w:rsidRPr="00E92388">
              <w:rPr>
                <w:rFonts w:ascii="Tahoma" w:hAnsi="Tahoma" w:cs="Tahoma"/>
                <w:i/>
                <w:iCs/>
                <w:sz w:val="18"/>
                <w:szCs w:val="18"/>
              </w:rPr>
              <w:t>estimación de sus determinantes</w:t>
            </w:r>
            <w:r w:rsidRPr="00E92388">
              <w:rPr>
                <w:rFonts w:ascii="Tahoma" w:hAnsi="Tahoma" w:cs="Tahoma"/>
                <w:sz w:val="18"/>
                <w:szCs w:val="18"/>
              </w:rPr>
              <w:t>, Tesis doctoral, Universidad Complutense de Madrid.</w:t>
            </w:r>
          </w:p>
          <w:p w:rsidR="000F3963" w:rsidRPr="00E92388" w:rsidRDefault="000F3963" w:rsidP="006E3DD9">
            <w:pPr>
              <w:autoSpaceDE w:val="0"/>
              <w:autoSpaceDN w:val="0"/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</w:p>
          <w:p w:rsidR="002A5EE1" w:rsidRPr="00E92388" w:rsidRDefault="002A5EE1" w:rsidP="006E3DD9">
            <w:pPr>
              <w:pStyle w:val="Prrafodelista1"/>
              <w:tabs>
                <w:tab w:val="right" w:pos="360"/>
                <w:tab w:val="left" w:pos="540"/>
              </w:tabs>
              <w:spacing w:before="120" w:after="120"/>
              <w:ind w:left="567" w:hanging="425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92388">
              <w:rPr>
                <w:rFonts w:ascii="Tahoma" w:hAnsi="Tahoma" w:cs="Tahoma"/>
                <w:sz w:val="18"/>
                <w:szCs w:val="18"/>
              </w:rPr>
              <w:lastRenderedPageBreak/>
              <w:t>Alañón</w:t>
            </w:r>
            <w:proofErr w:type="spellEnd"/>
            <w:r w:rsidRPr="00E92388">
              <w:rPr>
                <w:rFonts w:ascii="Tahoma" w:hAnsi="Tahoma" w:cs="Tahoma"/>
                <w:sz w:val="18"/>
                <w:szCs w:val="18"/>
              </w:rPr>
              <w:t xml:space="preserve"> Pardo, </w:t>
            </w:r>
            <w:r w:rsidR="006E3DD9" w:rsidRPr="00E92388">
              <w:rPr>
                <w:rFonts w:ascii="Tahoma" w:hAnsi="Tahoma" w:cs="Tahoma"/>
                <w:sz w:val="18"/>
                <w:szCs w:val="18"/>
              </w:rPr>
              <w:t>Ángel</w:t>
            </w:r>
            <w:r w:rsidRPr="00E92388">
              <w:rPr>
                <w:rFonts w:ascii="Tahoma" w:hAnsi="Tahoma" w:cs="Tahoma"/>
                <w:sz w:val="18"/>
                <w:szCs w:val="18"/>
              </w:rPr>
              <w:t>. 1999. “El uso práctico de las técnicas de econometría espacial: La producti</w:t>
            </w:r>
            <w:r w:rsidR="005201BD" w:rsidRPr="00E92388">
              <w:rPr>
                <w:rFonts w:ascii="Tahoma" w:hAnsi="Tahoma" w:cs="Tahoma"/>
                <w:sz w:val="18"/>
                <w:szCs w:val="18"/>
              </w:rPr>
              <w:t>vidad del trabajo industrial”,</w:t>
            </w:r>
            <w:r w:rsidRPr="00E9238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92388">
              <w:rPr>
                <w:rFonts w:ascii="Tahoma" w:hAnsi="Tahoma" w:cs="Tahoma"/>
                <w:i/>
                <w:sz w:val="18"/>
                <w:szCs w:val="18"/>
              </w:rPr>
              <w:t>Documentos de trabajo de la Facultad de Cien</w:t>
            </w:r>
            <w:r w:rsidR="005201BD" w:rsidRPr="00E92388">
              <w:rPr>
                <w:rFonts w:ascii="Tahoma" w:hAnsi="Tahoma" w:cs="Tahoma"/>
                <w:i/>
                <w:sz w:val="18"/>
                <w:szCs w:val="18"/>
              </w:rPr>
              <w:t>cias Económicas y Empresariales</w:t>
            </w:r>
            <w:r w:rsidR="005201BD" w:rsidRPr="00E92388">
              <w:rPr>
                <w:rFonts w:ascii="Tahoma" w:hAnsi="Tahoma" w:cs="Tahoma"/>
                <w:sz w:val="18"/>
                <w:szCs w:val="18"/>
              </w:rPr>
              <w:t>,</w:t>
            </w:r>
            <w:r w:rsidRPr="00E92388">
              <w:rPr>
                <w:rFonts w:ascii="Tahoma" w:hAnsi="Tahoma" w:cs="Tahoma"/>
                <w:sz w:val="18"/>
                <w:szCs w:val="18"/>
              </w:rPr>
              <w:t xml:space="preserve"> Universidad Complutense de Madrid.</w:t>
            </w:r>
          </w:p>
          <w:p w:rsidR="002A5EE1" w:rsidRPr="00743B8B" w:rsidRDefault="002A5EE1" w:rsidP="006E3DD9">
            <w:pPr>
              <w:autoSpaceDE w:val="0"/>
              <w:autoSpaceDN w:val="0"/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 w:eastAsia="es-MX"/>
              </w:rPr>
            </w:pPr>
            <w:r w:rsidRPr="00743B8B">
              <w:rPr>
                <w:rFonts w:ascii="Tahoma" w:hAnsi="Tahoma" w:cs="Tahoma"/>
                <w:sz w:val="18"/>
                <w:szCs w:val="18"/>
                <w:lang w:val="en-US" w:eastAsia="es-MX"/>
              </w:rPr>
              <w:t xml:space="preserve">Alonso Villar, Olga, 1999, “Spatial distribution of production and international trade: a note”, </w:t>
            </w:r>
            <w:r w:rsidRPr="00743B8B">
              <w:rPr>
                <w:rFonts w:ascii="Tahoma" w:hAnsi="Tahoma" w:cs="Tahoma"/>
                <w:i/>
                <w:sz w:val="18"/>
                <w:szCs w:val="18"/>
                <w:lang w:val="en-US" w:eastAsia="es-MX"/>
              </w:rPr>
              <w:t>Regional Science and Urban Economics</w:t>
            </w:r>
            <w:r w:rsidR="005201BD" w:rsidRPr="00743B8B">
              <w:rPr>
                <w:rFonts w:ascii="Tahoma" w:hAnsi="Tahoma" w:cs="Tahoma"/>
                <w:sz w:val="18"/>
                <w:szCs w:val="18"/>
                <w:lang w:val="en-US" w:eastAsia="es-MX"/>
              </w:rPr>
              <w:t>, nú</w:t>
            </w:r>
            <w:r w:rsidRPr="00743B8B">
              <w:rPr>
                <w:rFonts w:ascii="Tahoma" w:hAnsi="Tahoma" w:cs="Tahoma"/>
                <w:sz w:val="18"/>
                <w:szCs w:val="18"/>
                <w:lang w:val="en-US" w:eastAsia="es-MX"/>
              </w:rPr>
              <w:t>m. 29, pp. 371-380.</w:t>
            </w:r>
          </w:p>
          <w:p w:rsidR="002A5EE1" w:rsidRPr="00743B8B" w:rsidRDefault="002A5EE1" w:rsidP="006E3DD9">
            <w:pPr>
              <w:pStyle w:val="NormalWeb"/>
              <w:spacing w:before="120" w:beforeAutospacing="0" w:after="120" w:afterAutospacing="0"/>
              <w:ind w:left="567" w:hanging="4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3B8B">
              <w:rPr>
                <w:rFonts w:ascii="Tahoma" w:hAnsi="Tahoma" w:cs="Tahoma"/>
                <w:sz w:val="18"/>
                <w:szCs w:val="18"/>
              </w:rPr>
              <w:t xml:space="preserve">Anselin, Luc, 1992, </w:t>
            </w:r>
            <w:r w:rsidR="003E5744" w:rsidRPr="00743B8B">
              <w:rPr>
                <w:rFonts w:ascii="Tahoma" w:hAnsi="Tahoma" w:cs="Tahoma"/>
                <w:sz w:val="18"/>
                <w:szCs w:val="18"/>
              </w:rPr>
              <w:t>“</w:t>
            </w:r>
            <w:r w:rsidRPr="00743B8B">
              <w:rPr>
                <w:rFonts w:ascii="Tahoma" w:hAnsi="Tahoma" w:cs="Tahoma"/>
                <w:sz w:val="18"/>
                <w:szCs w:val="18"/>
              </w:rPr>
              <w:t>Space and applied econometrics</w:t>
            </w:r>
            <w:r w:rsidR="003E5744" w:rsidRPr="00743B8B">
              <w:rPr>
                <w:rFonts w:ascii="Tahoma" w:hAnsi="Tahoma" w:cs="Tahoma"/>
                <w:sz w:val="18"/>
                <w:szCs w:val="18"/>
              </w:rPr>
              <w:t>”</w:t>
            </w:r>
            <w:r w:rsidRPr="00743B8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743B8B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Regional Science and Urban Economics, </w:t>
            </w:r>
            <w:r w:rsidR="005201BD" w:rsidRPr="00743B8B">
              <w:rPr>
                <w:rFonts w:ascii="Tahoma" w:hAnsi="Tahoma" w:cs="Tahoma"/>
                <w:iCs/>
                <w:sz w:val="18"/>
                <w:szCs w:val="18"/>
              </w:rPr>
              <w:t>v</w:t>
            </w:r>
            <w:r w:rsidRPr="00743B8B">
              <w:rPr>
                <w:rFonts w:ascii="Tahoma" w:hAnsi="Tahoma" w:cs="Tahoma"/>
                <w:iCs/>
                <w:sz w:val="18"/>
                <w:szCs w:val="18"/>
              </w:rPr>
              <w:t>ol</w:t>
            </w:r>
            <w:r w:rsidRPr="00743B8B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. </w:t>
            </w:r>
            <w:r w:rsidR="005201BD" w:rsidRPr="00743B8B">
              <w:rPr>
                <w:rFonts w:ascii="Tahoma" w:hAnsi="Tahoma" w:cs="Tahoma"/>
                <w:sz w:val="18"/>
                <w:szCs w:val="18"/>
              </w:rPr>
              <w:t xml:space="preserve">22, </w:t>
            </w:r>
            <w:r w:rsidRPr="00743B8B">
              <w:rPr>
                <w:rFonts w:ascii="Tahoma" w:hAnsi="Tahoma" w:cs="Tahoma"/>
                <w:sz w:val="18"/>
                <w:szCs w:val="18"/>
              </w:rPr>
              <w:t>pp</w:t>
            </w:r>
            <w:r w:rsidR="005201BD" w:rsidRPr="00743B8B">
              <w:rPr>
                <w:rFonts w:ascii="Tahoma" w:hAnsi="Tahoma" w:cs="Tahoma"/>
                <w:sz w:val="18"/>
                <w:szCs w:val="18"/>
              </w:rPr>
              <w:t>.</w:t>
            </w:r>
            <w:r w:rsidRPr="00743B8B">
              <w:rPr>
                <w:rFonts w:ascii="Tahoma" w:hAnsi="Tahoma" w:cs="Tahoma"/>
                <w:sz w:val="18"/>
                <w:szCs w:val="18"/>
              </w:rPr>
              <w:t xml:space="preserve"> 307-316.</w:t>
            </w:r>
          </w:p>
          <w:p w:rsidR="002A5EE1" w:rsidRPr="00743B8B" w:rsidRDefault="002A5EE1" w:rsidP="006E3DD9">
            <w:pPr>
              <w:pStyle w:val="Prrafodelista1"/>
              <w:tabs>
                <w:tab w:val="right" w:pos="360"/>
                <w:tab w:val="left" w:pos="540"/>
              </w:tabs>
              <w:spacing w:before="120" w:after="120"/>
              <w:ind w:left="567" w:hanging="425"/>
              <w:contextualSpacing w:val="0"/>
              <w:jc w:val="both"/>
              <w:rPr>
                <w:rFonts w:ascii="Tahoma" w:hAnsi="Tahoma" w:cs="Tahoma"/>
                <w:sz w:val="18"/>
                <w:szCs w:val="18"/>
                <w:lang w:val="en-US" w:eastAsia="es-MX"/>
              </w:rPr>
            </w:pPr>
            <w:r w:rsidRPr="00743B8B">
              <w:rPr>
                <w:rFonts w:ascii="Tahoma" w:hAnsi="Tahoma" w:cs="Tahoma"/>
                <w:sz w:val="18"/>
                <w:szCs w:val="18"/>
                <w:lang w:val="en-US" w:eastAsia="es-MX"/>
              </w:rPr>
              <w:t>Arbia, Giuseppe</w:t>
            </w:r>
            <w:r w:rsidR="005201BD" w:rsidRPr="00743B8B">
              <w:rPr>
                <w:rFonts w:ascii="Tahoma" w:hAnsi="Tahoma" w:cs="Tahoma"/>
                <w:sz w:val="18"/>
                <w:szCs w:val="18"/>
                <w:lang w:val="en-US" w:eastAsia="es-MX"/>
              </w:rPr>
              <w:t>,</w:t>
            </w:r>
            <w:r w:rsidRPr="00743B8B">
              <w:rPr>
                <w:rFonts w:ascii="Tahoma" w:hAnsi="Tahoma" w:cs="Tahoma"/>
                <w:sz w:val="18"/>
                <w:szCs w:val="18"/>
                <w:lang w:val="en-US" w:eastAsia="es-MX"/>
              </w:rPr>
              <w:t xml:space="preserve"> 2006</w:t>
            </w:r>
            <w:r w:rsidR="005201BD" w:rsidRPr="00743B8B">
              <w:rPr>
                <w:rFonts w:ascii="Tahoma" w:hAnsi="Tahoma" w:cs="Tahoma"/>
                <w:sz w:val="18"/>
                <w:szCs w:val="18"/>
                <w:lang w:val="en-US" w:eastAsia="es-MX"/>
              </w:rPr>
              <w:t>,</w:t>
            </w:r>
            <w:r w:rsidRPr="00743B8B">
              <w:rPr>
                <w:rFonts w:ascii="Tahoma" w:hAnsi="Tahoma" w:cs="Tahoma"/>
                <w:sz w:val="18"/>
                <w:szCs w:val="18"/>
                <w:lang w:val="en-US" w:eastAsia="es-MX"/>
              </w:rPr>
              <w:t xml:space="preserve"> </w:t>
            </w:r>
            <w:r w:rsidRPr="00743B8B">
              <w:rPr>
                <w:rFonts w:ascii="Tahoma" w:hAnsi="Tahoma" w:cs="Tahoma"/>
                <w:i/>
                <w:sz w:val="18"/>
                <w:szCs w:val="18"/>
                <w:lang w:val="en-US" w:eastAsia="es-MX"/>
              </w:rPr>
              <w:t>Spatial Econometrics.</w:t>
            </w:r>
            <w:r w:rsidRPr="00743B8B">
              <w:rPr>
                <w:rFonts w:ascii="Tahoma" w:hAnsi="Tahoma" w:cs="Tahoma"/>
                <w:sz w:val="18"/>
                <w:szCs w:val="18"/>
                <w:lang w:val="en-US" w:eastAsia="es-MX"/>
              </w:rPr>
              <w:t xml:space="preserve"> Statistical foundations and applications to regional convergence</w:t>
            </w:r>
            <w:r w:rsidR="005201BD" w:rsidRPr="00743B8B">
              <w:rPr>
                <w:rFonts w:ascii="Tahoma" w:hAnsi="Tahoma" w:cs="Tahoma"/>
                <w:sz w:val="18"/>
                <w:szCs w:val="18"/>
                <w:lang w:val="en-US" w:eastAsia="es-MX"/>
              </w:rPr>
              <w:t xml:space="preserve">, </w:t>
            </w:r>
            <w:r w:rsidRPr="00743B8B">
              <w:rPr>
                <w:rFonts w:ascii="Tahoma" w:hAnsi="Tahoma" w:cs="Tahoma"/>
                <w:sz w:val="18"/>
                <w:szCs w:val="18"/>
                <w:lang w:val="en-US" w:eastAsia="es-MX"/>
              </w:rPr>
              <w:t xml:space="preserve">Germany, Springer. </w:t>
            </w:r>
          </w:p>
          <w:p w:rsidR="002A5EE1" w:rsidRPr="00743B8B" w:rsidRDefault="002A5EE1" w:rsidP="006E3DD9">
            <w:pPr>
              <w:pStyle w:val="NormalWeb"/>
              <w:spacing w:before="120" w:beforeAutospacing="0" w:after="120" w:afterAutospacing="0"/>
              <w:ind w:left="567" w:hanging="4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3B8B">
              <w:rPr>
                <w:rFonts w:ascii="Tahoma" w:hAnsi="Tahoma" w:cs="Tahoma"/>
                <w:sz w:val="18"/>
                <w:szCs w:val="18"/>
              </w:rPr>
              <w:t>Bartells Cornelis, P.</w:t>
            </w:r>
            <w:r w:rsidR="005201BD" w:rsidRPr="00743B8B">
              <w:rPr>
                <w:rFonts w:ascii="Tahoma" w:hAnsi="Tahoma" w:cs="Tahoma"/>
                <w:sz w:val="18"/>
                <w:szCs w:val="18"/>
              </w:rPr>
              <w:t xml:space="preserve"> A. </w:t>
            </w:r>
            <w:r w:rsidRPr="00743B8B">
              <w:rPr>
                <w:rFonts w:ascii="Tahoma" w:hAnsi="Tahoma" w:cs="Tahoma"/>
                <w:sz w:val="18"/>
                <w:szCs w:val="18"/>
              </w:rPr>
              <w:t>William</w:t>
            </w:r>
            <w:r w:rsidR="005201BD" w:rsidRPr="00743B8B">
              <w:rPr>
                <w:rFonts w:ascii="Tahoma" w:hAnsi="Tahoma" w:cs="Tahoma"/>
                <w:sz w:val="18"/>
                <w:szCs w:val="18"/>
              </w:rPr>
              <w:t>,</w:t>
            </w:r>
            <w:r w:rsidRPr="00743B8B">
              <w:rPr>
                <w:rFonts w:ascii="Tahoma" w:hAnsi="Tahoma" w:cs="Tahoma"/>
                <w:sz w:val="18"/>
                <w:szCs w:val="18"/>
              </w:rPr>
              <w:t xml:space="preserve"> R. Nicol y Jacob J. Van Duijn, 1982, </w:t>
            </w:r>
            <w:r w:rsidR="003E5744" w:rsidRPr="00743B8B">
              <w:rPr>
                <w:rFonts w:ascii="Tahoma" w:hAnsi="Tahoma" w:cs="Tahoma"/>
                <w:sz w:val="18"/>
                <w:szCs w:val="18"/>
              </w:rPr>
              <w:t>“</w:t>
            </w:r>
            <w:r w:rsidRPr="00743B8B">
              <w:rPr>
                <w:rFonts w:ascii="Tahoma" w:hAnsi="Tahoma" w:cs="Tahoma"/>
                <w:sz w:val="18"/>
                <w:szCs w:val="18"/>
              </w:rPr>
              <w:t>Estimatin</w:t>
            </w:r>
            <w:r w:rsidR="005201BD" w:rsidRPr="00743B8B">
              <w:rPr>
                <w:rFonts w:ascii="Tahoma" w:hAnsi="Tahoma" w:cs="Tahoma"/>
                <w:sz w:val="18"/>
                <w:szCs w:val="18"/>
              </w:rPr>
              <w:t>g the impact of Regional Policy</w:t>
            </w:r>
            <w:r w:rsidRPr="00743B8B">
              <w:rPr>
                <w:rFonts w:ascii="Tahoma" w:hAnsi="Tahoma" w:cs="Tahoma"/>
                <w:sz w:val="18"/>
                <w:szCs w:val="18"/>
              </w:rPr>
              <w:t>: a review of applied research methods</w:t>
            </w:r>
            <w:r w:rsidR="003E5744" w:rsidRPr="00743B8B">
              <w:rPr>
                <w:rFonts w:ascii="Tahoma" w:hAnsi="Tahoma" w:cs="Tahoma"/>
                <w:sz w:val="18"/>
                <w:szCs w:val="18"/>
              </w:rPr>
              <w:t>”</w:t>
            </w:r>
            <w:r w:rsidRPr="00743B8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743B8B">
              <w:rPr>
                <w:rFonts w:ascii="Tahoma" w:hAnsi="Tahoma" w:cs="Tahoma"/>
                <w:i/>
                <w:iCs/>
                <w:sz w:val="18"/>
                <w:szCs w:val="18"/>
              </w:rPr>
              <w:t>Regional Science and Urban Economics,</w:t>
            </w:r>
            <w:r w:rsidR="005201BD" w:rsidRPr="00743B8B">
              <w:rPr>
                <w:rFonts w:ascii="Tahoma" w:hAnsi="Tahoma" w:cs="Tahoma"/>
                <w:sz w:val="18"/>
                <w:szCs w:val="18"/>
              </w:rPr>
              <w:t xml:space="preserve"> vol. 12, pp. 3-</w:t>
            </w:r>
            <w:r w:rsidRPr="00743B8B">
              <w:rPr>
                <w:rFonts w:ascii="Tahoma" w:hAnsi="Tahoma" w:cs="Tahoma"/>
                <w:sz w:val="18"/>
                <w:szCs w:val="18"/>
              </w:rPr>
              <w:t>41.</w:t>
            </w:r>
          </w:p>
          <w:p w:rsidR="002A5EE1" w:rsidRPr="00743B8B" w:rsidRDefault="002A5EE1" w:rsidP="006E3DD9">
            <w:pPr>
              <w:pStyle w:val="NormalWeb"/>
              <w:spacing w:before="120" w:beforeAutospacing="0" w:after="120" w:afterAutospacing="0"/>
              <w:ind w:left="567" w:hanging="4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3B8B">
              <w:rPr>
                <w:rFonts w:ascii="Tahoma" w:hAnsi="Tahoma" w:cs="Tahoma"/>
                <w:sz w:val="18"/>
                <w:szCs w:val="18"/>
              </w:rPr>
              <w:t xml:space="preserve">Bodson </w:t>
            </w:r>
            <w:r w:rsidR="005201BD" w:rsidRPr="00743B8B">
              <w:rPr>
                <w:rFonts w:ascii="Tahoma" w:hAnsi="Tahoma" w:cs="Tahoma"/>
                <w:sz w:val="18"/>
                <w:szCs w:val="18"/>
              </w:rPr>
              <w:t>y Peeters, 1975</w:t>
            </w:r>
            <w:r w:rsidRPr="00743B8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3E5744" w:rsidRPr="00743B8B">
              <w:rPr>
                <w:rFonts w:ascii="Tahoma" w:hAnsi="Tahoma" w:cs="Tahoma"/>
                <w:sz w:val="18"/>
                <w:szCs w:val="18"/>
              </w:rPr>
              <w:t>“</w:t>
            </w:r>
            <w:r w:rsidRPr="00743B8B">
              <w:rPr>
                <w:rFonts w:ascii="Tahoma" w:hAnsi="Tahoma" w:cs="Tahoma"/>
                <w:sz w:val="18"/>
                <w:szCs w:val="18"/>
              </w:rPr>
              <w:t>Estimation of the coefficients of a linear regression in the presence of spatial autocorrelation: an application to a Belgiam labour dema</w:t>
            </w:r>
            <w:r w:rsidR="005201BD" w:rsidRPr="00743B8B">
              <w:rPr>
                <w:rFonts w:ascii="Tahoma" w:hAnsi="Tahoma" w:cs="Tahoma"/>
                <w:sz w:val="18"/>
                <w:szCs w:val="18"/>
              </w:rPr>
              <w:t>nd function</w:t>
            </w:r>
            <w:r w:rsidR="003E5744" w:rsidRPr="00743B8B">
              <w:rPr>
                <w:rFonts w:ascii="Tahoma" w:hAnsi="Tahoma" w:cs="Tahoma"/>
                <w:sz w:val="18"/>
                <w:szCs w:val="18"/>
              </w:rPr>
              <w:t>”</w:t>
            </w:r>
            <w:r w:rsidR="005201BD" w:rsidRPr="00743B8B">
              <w:rPr>
                <w:rFonts w:ascii="Tahoma" w:hAnsi="Tahoma" w:cs="Tahoma"/>
                <w:sz w:val="18"/>
                <w:szCs w:val="18"/>
              </w:rPr>
              <w:t>,</w:t>
            </w:r>
            <w:r w:rsidRPr="00743B8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E5744" w:rsidRPr="00743B8B">
              <w:rPr>
                <w:rFonts w:ascii="Tahoma" w:hAnsi="Tahoma" w:cs="Tahoma"/>
                <w:i/>
                <w:iCs/>
                <w:sz w:val="18"/>
                <w:szCs w:val="18"/>
              </w:rPr>
              <w:t>Environment</w:t>
            </w:r>
            <w:r w:rsidRPr="00743B8B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and Planning</w:t>
            </w:r>
            <w:r w:rsidR="005201BD" w:rsidRPr="00743B8B">
              <w:rPr>
                <w:rFonts w:ascii="Tahoma" w:hAnsi="Tahoma" w:cs="Tahoma"/>
                <w:sz w:val="18"/>
                <w:szCs w:val="18"/>
              </w:rPr>
              <w:t xml:space="preserve"> A, vol. </w:t>
            </w:r>
            <w:r w:rsidRPr="00743B8B">
              <w:rPr>
                <w:rFonts w:ascii="Tahoma" w:hAnsi="Tahoma" w:cs="Tahoma"/>
                <w:sz w:val="18"/>
                <w:szCs w:val="18"/>
              </w:rPr>
              <w:t>7, pp</w:t>
            </w:r>
            <w:r w:rsidR="005201BD" w:rsidRPr="00743B8B">
              <w:rPr>
                <w:rFonts w:ascii="Tahoma" w:hAnsi="Tahoma" w:cs="Tahoma"/>
                <w:sz w:val="18"/>
                <w:szCs w:val="18"/>
              </w:rPr>
              <w:t>.</w:t>
            </w:r>
            <w:r w:rsidRPr="00743B8B">
              <w:rPr>
                <w:rFonts w:ascii="Tahoma" w:hAnsi="Tahoma" w:cs="Tahoma"/>
                <w:sz w:val="18"/>
                <w:szCs w:val="18"/>
              </w:rPr>
              <w:t xml:space="preserve"> 455-472.</w:t>
            </w:r>
          </w:p>
          <w:p w:rsidR="002A5EE1" w:rsidRPr="00743B8B" w:rsidRDefault="005201BD" w:rsidP="006E3DD9">
            <w:pPr>
              <w:pStyle w:val="NormalWeb"/>
              <w:spacing w:before="120" w:beforeAutospacing="0" w:after="120" w:afterAutospacing="0"/>
              <w:ind w:left="567" w:hanging="4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3B8B">
              <w:rPr>
                <w:rFonts w:ascii="Tahoma" w:hAnsi="Tahoma" w:cs="Tahoma"/>
                <w:sz w:val="18"/>
                <w:szCs w:val="18"/>
              </w:rPr>
              <w:t>Bolduc, Denis; Richard Laferriere</w:t>
            </w:r>
            <w:r w:rsidR="002A5EE1" w:rsidRPr="00743B8B">
              <w:rPr>
                <w:rFonts w:ascii="Tahoma" w:hAnsi="Tahoma" w:cs="Tahoma"/>
                <w:sz w:val="18"/>
                <w:szCs w:val="18"/>
              </w:rPr>
              <w:t xml:space="preserve"> y Gino Santarossa, 1992, “Spatial autorregressive error components in travel flow models</w:t>
            </w:r>
            <w:r w:rsidR="003E5744" w:rsidRPr="00743B8B">
              <w:rPr>
                <w:rFonts w:ascii="Tahoma" w:hAnsi="Tahoma" w:cs="Tahoma"/>
                <w:sz w:val="18"/>
                <w:szCs w:val="18"/>
              </w:rPr>
              <w:t>”</w:t>
            </w:r>
            <w:r w:rsidR="002A5EE1" w:rsidRPr="00743B8B">
              <w:rPr>
                <w:rFonts w:ascii="Tahoma" w:hAnsi="Tahoma" w:cs="Tahoma"/>
                <w:sz w:val="18"/>
                <w:szCs w:val="18"/>
              </w:rPr>
              <w:t>,</w:t>
            </w:r>
            <w:r w:rsidR="002A5EE1" w:rsidRPr="00743B8B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Regional Science and Urban Economics, </w:t>
            </w:r>
            <w:r w:rsidRPr="00743B8B">
              <w:rPr>
                <w:rFonts w:ascii="Tahoma" w:hAnsi="Tahoma" w:cs="Tahoma"/>
                <w:iCs/>
                <w:sz w:val="18"/>
                <w:szCs w:val="18"/>
              </w:rPr>
              <w:t>v</w:t>
            </w:r>
            <w:r w:rsidR="002A5EE1" w:rsidRPr="00743B8B">
              <w:rPr>
                <w:rFonts w:ascii="Tahoma" w:hAnsi="Tahoma" w:cs="Tahoma"/>
                <w:iCs/>
                <w:sz w:val="18"/>
                <w:szCs w:val="18"/>
              </w:rPr>
              <w:t xml:space="preserve">ol. </w:t>
            </w:r>
            <w:r w:rsidR="002A5EE1" w:rsidRPr="00743B8B">
              <w:rPr>
                <w:rFonts w:ascii="Tahoma" w:hAnsi="Tahoma" w:cs="Tahoma"/>
                <w:sz w:val="18"/>
                <w:szCs w:val="18"/>
              </w:rPr>
              <w:t>22, pp. 371-385.</w:t>
            </w:r>
          </w:p>
          <w:p w:rsidR="002A5EE1" w:rsidRPr="00E92388" w:rsidRDefault="002A5EE1" w:rsidP="006E3DD9">
            <w:pPr>
              <w:pStyle w:val="Prrafodelista1"/>
              <w:tabs>
                <w:tab w:val="right" w:pos="360"/>
                <w:tab w:val="left" w:pos="540"/>
              </w:tabs>
              <w:spacing w:before="120" w:after="120"/>
              <w:ind w:left="567" w:hanging="425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92388">
              <w:rPr>
                <w:rFonts w:ascii="Tahoma" w:hAnsi="Tahoma" w:cs="Tahoma"/>
                <w:sz w:val="18"/>
                <w:szCs w:val="18"/>
              </w:rPr>
              <w:t xml:space="preserve">Calderón Aragón, Francisco, 2005, </w:t>
            </w:r>
            <w:r w:rsidR="005201BD" w:rsidRPr="00E92388">
              <w:rPr>
                <w:rFonts w:ascii="Tahoma" w:hAnsi="Tahoma" w:cs="Tahoma"/>
                <w:sz w:val="18"/>
                <w:szCs w:val="18"/>
              </w:rPr>
              <w:t>“</w:t>
            </w:r>
            <w:r w:rsidRPr="00E92388">
              <w:rPr>
                <w:rFonts w:ascii="Tahoma" w:hAnsi="Tahoma" w:cs="Tahoma"/>
                <w:sz w:val="18"/>
                <w:szCs w:val="18"/>
              </w:rPr>
              <w:t>La convergencia en México de 1950 a 2000: Una aproximación a través de econometría espacial</w:t>
            </w:r>
            <w:r w:rsidR="005201BD" w:rsidRPr="00E92388">
              <w:rPr>
                <w:rFonts w:ascii="Tahoma" w:hAnsi="Tahoma" w:cs="Tahoma"/>
                <w:sz w:val="18"/>
                <w:szCs w:val="18"/>
              </w:rPr>
              <w:t>”,</w:t>
            </w:r>
            <w:r w:rsidRPr="00E9238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92388">
              <w:rPr>
                <w:rFonts w:ascii="Tahoma" w:hAnsi="Tahoma" w:cs="Tahoma"/>
                <w:i/>
                <w:sz w:val="18"/>
                <w:szCs w:val="18"/>
              </w:rPr>
              <w:t>Nuevos documentos de trabajo</w:t>
            </w:r>
            <w:r w:rsidRPr="00E92388">
              <w:rPr>
                <w:rFonts w:ascii="Tahoma" w:hAnsi="Tahoma" w:cs="Tahoma"/>
                <w:sz w:val="18"/>
                <w:szCs w:val="18"/>
              </w:rPr>
              <w:t>, Universidad Iberoamericana</w:t>
            </w:r>
            <w:r w:rsidR="005201BD" w:rsidRPr="00E92388">
              <w:rPr>
                <w:rFonts w:ascii="Tahoma" w:hAnsi="Tahoma" w:cs="Tahoma"/>
                <w:sz w:val="18"/>
                <w:szCs w:val="18"/>
              </w:rPr>
              <w:t>, México D.F</w:t>
            </w:r>
            <w:r w:rsidRPr="00E92388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2A5EE1" w:rsidRPr="00743B8B" w:rsidRDefault="002A5EE1" w:rsidP="006E3DD9">
            <w:pPr>
              <w:pStyle w:val="NormalWeb"/>
              <w:spacing w:before="120" w:beforeAutospacing="0" w:after="120" w:afterAutospacing="0"/>
              <w:ind w:left="567" w:hanging="4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3B8B">
              <w:rPr>
                <w:rFonts w:ascii="Tahoma" w:hAnsi="Tahoma" w:cs="Tahoma"/>
                <w:sz w:val="18"/>
                <w:szCs w:val="18"/>
              </w:rPr>
              <w:t>Case, Anne C.</w:t>
            </w:r>
            <w:r w:rsidR="005201BD" w:rsidRPr="00743B8B">
              <w:rPr>
                <w:rFonts w:ascii="Tahoma" w:hAnsi="Tahoma" w:cs="Tahoma"/>
                <w:sz w:val="18"/>
                <w:szCs w:val="18"/>
              </w:rPr>
              <w:t>,</w:t>
            </w:r>
            <w:r w:rsidRPr="00743B8B">
              <w:rPr>
                <w:rFonts w:ascii="Tahoma" w:hAnsi="Tahoma" w:cs="Tahoma"/>
                <w:sz w:val="18"/>
                <w:szCs w:val="18"/>
              </w:rPr>
              <w:t xml:space="preserve"> 1991, </w:t>
            </w:r>
            <w:r w:rsidR="003E5744" w:rsidRPr="00743B8B">
              <w:rPr>
                <w:rFonts w:ascii="Tahoma" w:hAnsi="Tahoma" w:cs="Tahoma"/>
                <w:sz w:val="18"/>
                <w:szCs w:val="18"/>
              </w:rPr>
              <w:t>“</w:t>
            </w:r>
            <w:r w:rsidRPr="00743B8B">
              <w:rPr>
                <w:rFonts w:ascii="Tahoma" w:hAnsi="Tahoma" w:cs="Tahoma"/>
                <w:sz w:val="18"/>
                <w:szCs w:val="18"/>
              </w:rPr>
              <w:t>Spatial patterns in household demand</w:t>
            </w:r>
            <w:r w:rsidR="003E5744" w:rsidRPr="00743B8B">
              <w:rPr>
                <w:rFonts w:ascii="Tahoma" w:hAnsi="Tahoma" w:cs="Tahoma"/>
                <w:sz w:val="18"/>
                <w:szCs w:val="18"/>
              </w:rPr>
              <w:t>”</w:t>
            </w:r>
            <w:r w:rsidRPr="00743B8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743B8B">
              <w:rPr>
                <w:rFonts w:ascii="Tahoma" w:hAnsi="Tahoma" w:cs="Tahoma"/>
                <w:i/>
                <w:iCs/>
                <w:sz w:val="18"/>
                <w:szCs w:val="18"/>
              </w:rPr>
              <w:t>Econometrica,</w:t>
            </w:r>
            <w:r w:rsidRPr="00743B8B">
              <w:rPr>
                <w:rFonts w:ascii="Tahoma" w:hAnsi="Tahoma" w:cs="Tahoma"/>
                <w:sz w:val="18"/>
                <w:szCs w:val="18"/>
              </w:rPr>
              <w:t xml:space="preserve"> vol. 59.</w:t>
            </w:r>
          </w:p>
          <w:p w:rsidR="002A5EE1" w:rsidRPr="00E92388" w:rsidRDefault="002A5EE1" w:rsidP="006E3DD9">
            <w:pPr>
              <w:autoSpaceDE w:val="0"/>
              <w:autoSpaceDN w:val="0"/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  <w:r w:rsidRPr="00E92388">
              <w:rPr>
                <w:rFonts w:ascii="Tahoma" w:hAnsi="Tahoma" w:cs="Tahoma"/>
                <w:sz w:val="18"/>
                <w:szCs w:val="18"/>
              </w:rPr>
              <w:t xml:space="preserve">Chasco, C., 2003, </w:t>
            </w:r>
            <w:r w:rsidRPr="00E92388">
              <w:rPr>
                <w:rFonts w:ascii="Tahoma" w:hAnsi="Tahoma" w:cs="Tahoma"/>
                <w:i/>
                <w:iCs/>
                <w:sz w:val="18"/>
                <w:szCs w:val="18"/>
              </w:rPr>
              <w:t>Econometría espacial aplicada a la predicción-extrapolac</w:t>
            </w:r>
            <w:r w:rsidR="003E5744" w:rsidRPr="00E92388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ión de datos </w:t>
            </w:r>
            <w:proofErr w:type="spellStart"/>
            <w:r w:rsidR="003E5744" w:rsidRPr="00E92388">
              <w:rPr>
                <w:rFonts w:ascii="Tahoma" w:hAnsi="Tahoma" w:cs="Tahoma"/>
                <w:i/>
                <w:iCs/>
                <w:sz w:val="18"/>
                <w:szCs w:val="18"/>
              </w:rPr>
              <w:t>microterritoriales</w:t>
            </w:r>
            <w:proofErr w:type="spellEnd"/>
            <w:r w:rsidRPr="00E92388">
              <w:rPr>
                <w:rFonts w:ascii="Tahoma" w:hAnsi="Tahoma" w:cs="Tahoma"/>
                <w:sz w:val="18"/>
                <w:szCs w:val="18"/>
              </w:rPr>
              <w:t>, Consejería de Economía e Innovación Tecnológica, Comunidad de Madrid.</w:t>
            </w:r>
          </w:p>
          <w:p w:rsidR="002A5EE1" w:rsidRPr="00743B8B" w:rsidRDefault="002A5EE1" w:rsidP="006E3DD9">
            <w:pPr>
              <w:pStyle w:val="NormalWeb"/>
              <w:spacing w:before="120" w:beforeAutospacing="0" w:after="120" w:afterAutospacing="0"/>
              <w:ind w:left="567" w:hanging="4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3B8B">
              <w:rPr>
                <w:rFonts w:ascii="Tahoma" w:hAnsi="Tahoma" w:cs="Tahoma"/>
                <w:sz w:val="18"/>
                <w:szCs w:val="18"/>
              </w:rPr>
              <w:t xml:space="preserve">Crihfield B. John y Martin P. H. Panggabean, 1996, </w:t>
            </w:r>
            <w:r w:rsidR="003E5744" w:rsidRPr="00743B8B">
              <w:rPr>
                <w:rFonts w:ascii="Tahoma" w:hAnsi="Tahoma" w:cs="Tahoma"/>
                <w:sz w:val="18"/>
                <w:szCs w:val="18"/>
              </w:rPr>
              <w:t>“</w:t>
            </w:r>
            <w:r w:rsidRPr="00743B8B">
              <w:rPr>
                <w:rFonts w:ascii="Tahoma" w:hAnsi="Tahoma" w:cs="Tahoma"/>
                <w:sz w:val="18"/>
                <w:szCs w:val="18"/>
              </w:rPr>
              <w:t>The long-run economic impacts of federal, state, and local fiscal policies in metropolitan areas</w:t>
            </w:r>
            <w:r w:rsidR="003E5744" w:rsidRPr="00743B8B">
              <w:rPr>
                <w:rFonts w:ascii="Tahoma" w:hAnsi="Tahoma" w:cs="Tahoma"/>
                <w:sz w:val="18"/>
                <w:szCs w:val="18"/>
              </w:rPr>
              <w:t>”</w:t>
            </w:r>
            <w:r w:rsidRPr="00743B8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743B8B">
              <w:rPr>
                <w:rFonts w:ascii="Tahoma" w:hAnsi="Tahoma" w:cs="Tahoma"/>
                <w:i/>
                <w:iCs/>
                <w:sz w:val="18"/>
                <w:szCs w:val="18"/>
              </w:rPr>
              <w:t>Journal of Regional Science</w:t>
            </w:r>
            <w:r w:rsidR="005201BD" w:rsidRPr="00743B8B">
              <w:rPr>
                <w:rFonts w:ascii="Tahoma" w:hAnsi="Tahoma" w:cs="Tahoma"/>
                <w:sz w:val="18"/>
                <w:szCs w:val="18"/>
              </w:rPr>
              <w:t>, vol. 36, nú</w:t>
            </w:r>
            <w:r w:rsidRPr="00743B8B">
              <w:rPr>
                <w:rFonts w:ascii="Tahoma" w:hAnsi="Tahoma" w:cs="Tahoma"/>
                <w:sz w:val="18"/>
                <w:szCs w:val="18"/>
              </w:rPr>
              <w:t>m. 2.</w:t>
            </w:r>
          </w:p>
          <w:p w:rsidR="002A5EE1" w:rsidRPr="00743B8B" w:rsidRDefault="005201BD" w:rsidP="006E3DD9">
            <w:pPr>
              <w:pStyle w:val="Prrafodelista1"/>
              <w:tabs>
                <w:tab w:val="right" w:pos="360"/>
                <w:tab w:val="left" w:pos="540"/>
              </w:tabs>
              <w:spacing w:before="120" w:after="120"/>
              <w:ind w:left="567" w:hanging="425"/>
              <w:contextualSpacing w:val="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>De Vreyer, Philippe y</w:t>
            </w:r>
            <w:r w:rsidR="008145EA" w:rsidRPr="00743B8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>Gilles Spielvogel</w:t>
            </w:r>
            <w:r w:rsidR="002A5EE1" w:rsidRPr="00743B8B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 xml:space="preserve">2005, </w:t>
            </w:r>
            <w:r w:rsidR="003E5744" w:rsidRPr="00743B8B">
              <w:rPr>
                <w:rFonts w:ascii="Tahoma" w:hAnsi="Tahoma" w:cs="Tahoma"/>
                <w:sz w:val="18"/>
                <w:szCs w:val="18"/>
                <w:lang w:val="en-US"/>
              </w:rPr>
              <w:t>“</w:t>
            </w:r>
            <w:r w:rsidR="002A5EE1" w:rsidRPr="00743B8B">
              <w:rPr>
                <w:rFonts w:ascii="Tahoma" w:hAnsi="Tahoma" w:cs="Tahoma"/>
                <w:sz w:val="18"/>
                <w:szCs w:val="18"/>
                <w:lang w:val="en-US"/>
              </w:rPr>
              <w:t>Spatial externalities between brazilian municipios and their neighbours</w:t>
            </w:r>
            <w:r w:rsidR="003E5744" w:rsidRPr="00743B8B">
              <w:rPr>
                <w:rFonts w:ascii="Tahoma" w:hAnsi="Tahoma" w:cs="Tahoma"/>
                <w:sz w:val="18"/>
                <w:szCs w:val="18"/>
                <w:lang w:val="en-US"/>
              </w:rPr>
              <w:t>”</w:t>
            </w:r>
            <w:r w:rsidR="002A5EE1" w:rsidRPr="00743B8B"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2A5EE1" w:rsidRPr="00743B8B">
              <w:rPr>
                <w:rFonts w:ascii="Tahoma" w:hAnsi="Tahoma" w:cs="Tahoma"/>
                <w:sz w:val="18"/>
                <w:szCs w:val="18"/>
                <w:lang w:val="en-US"/>
              </w:rPr>
              <w:t>Document de travail Développement Insti</w:t>
            </w: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>tutions &amp; Analyses Long terme</w:t>
            </w:r>
            <w:r w:rsidR="002A5EE1" w:rsidRPr="00743B8B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  <w:p w:rsidR="002A5EE1" w:rsidRPr="00743B8B" w:rsidRDefault="002A5EE1" w:rsidP="006E3DD9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43B8B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Fingleton, Bernard </w:t>
            </w: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>y</w:t>
            </w:r>
            <w:r w:rsidRPr="00743B8B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 Enrique López-Bazo, 2006, </w:t>
            </w:r>
            <w:r w:rsidR="003E5744" w:rsidRPr="00743B8B">
              <w:rPr>
                <w:rFonts w:ascii="Tahoma" w:hAnsi="Tahoma" w:cs="Tahoma"/>
                <w:iCs/>
                <w:sz w:val="18"/>
                <w:szCs w:val="18"/>
                <w:lang w:val="en-US"/>
              </w:rPr>
              <w:t>“</w:t>
            </w:r>
            <w:r w:rsidRPr="00743B8B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Empirical growth </w:t>
            </w:r>
            <w:r w:rsidR="005201BD" w:rsidRPr="00743B8B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models with spatial effects”,</w:t>
            </w:r>
            <w:r w:rsidRPr="00743B8B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 Papers in Regional Science</w:t>
            </w:r>
            <w:r w:rsidR="005201BD" w:rsidRPr="00743B8B">
              <w:rPr>
                <w:rFonts w:ascii="Tahoma" w:hAnsi="Tahoma" w:cs="Tahoma"/>
                <w:sz w:val="18"/>
                <w:szCs w:val="18"/>
                <w:lang w:val="en-US"/>
              </w:rPr>
              <w:t>, vol. 85, nú</w:t>
            </w: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>m. 2.</w:t>
            </w:r>
          </w:p>
          <w:p w:rsidR="002A5EE1" w:rsidRPr="00743B8B" w:rsidRDefault="002A5EE1" w:rsidP="006E3DD9">
            <w:pPr>
              <w:autoSpaceDE w:val="0"/>
              <w:autoSpaceDN w:val="0"/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 w:eastAsia="es-MX"/>
              </w:rPr>
            </w:pPr>
            <w:r w:rsidRPr="00743B8B">
              <w:rPr>
                <w:rFonts w:ascii="Tahoma" w:hAnsi="Tahoma" w:cs="Tahoma"/>
                <w:sz w:val="18"/>
                <w:szCs w:val="18"/>
                <w:lang w:val="en-US" w:eastAsia="es-MX"/>
              </w:rPr>
              <w:t xml:space="preserve">Fischer, Manfred M. y Attila Varga, 2003, “Spatial knowledge spillovers and university research: Evidence from Austria”, </w:t>
            </w:r>
            <w:r w:rsidR="008145EA" w:rsidRPr="00743B8B">
              <w:rPr>
                <w:rFonts w:ascii="Tahoma" w:hAnsi="Tahoma" w:cs="Tahoma"/>
                <w:i/>
                <w:sz w:val="18"/>
                <w:szCs w:val="18"/>
                <w:lang w:val="en-US" w:eastAsia="es-MX"/>
              </w:rPr>
              <w:t>The</w:t>
            </w:r>
            <w:r w:rsidRPr="00743B8B">
              <w:rPr>
                <w:rFonts w:ascii="Tahoma" w:hAnsi="Tahoma" w:cs="Tahoma"/>
                <w:i/>
                <w:sz w:val="18"/>
                <w:szCs w:val="18"/>
                <w:lang w:val="en-US" w:eastAsia="es-MX"/>
              </w:rPr>
              <w:t xml:space="preserve"> Annals of Regional Science</w:t>
            </w:r>
            <w:r w:rsidR="005201BD" w:rsidRPr="00743B8B">
              <w:rPr>
                <w:rFonts w:ascii="Tahoma" w:hAnsi="Tahoma" w:cs="Tahoma"/>
                <w:sz w:val="18"/>
                <w:szCs w:val="18"/>
                <w:lang w:val="en-US" w:eastAsia="es-MX"/>
              </w:rPr>
              <w:t>, nú</w:t>
            </w:r>
            <w:r w:rsidRPr="00743B8B">
              <w:rPr>
                <w:rFonts w:ascii="Tahoma" w:hAnsi="Tahoma" w:cs="Tahoma"/>
                <w:sz w:val="18"/>
                <w:szCs w:val="18"/>
                <w:lang w:val="en-US" w:eastAsia="es-MX"/>
              </w:rPr>
              <w:t>m. 37, pp. 303-322.</w:t>
            </w:r>
          </w:p>
          <w:p w:rsidR="002A5EE1" w:rsidRPr="00743B8B" w:rsidRDefault="002A5EE1" w:rsidP="006E3DD9">
            <w:pPr>
              <w:pStyle w:val="Default"/>
              <w:spacing w:before="120" w:after="120"/>
              <w:ind w:left="567" w:hanging="425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43B8B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Garrett, Thomas A., Gary A. Wagner y David C. Wheelock, 2005, </w:t>
            </w:r>
            <w:r w:rsidR="005201BD" w:rsidRPr="00743B8B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“</w:t>
            </w:r>
            <w:r w:rsidRPr="00743B8B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Regional Disparities in the Spatial Correlation of State Income Growth</w:t>
            </w:r>
            <w:r w:rsidR="005201BD" w:rsidRPr="00743B8B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”, </w:t>
            </w:r>
            <w:r w:rsidRPr="00743B8B">
              <w:rPr>
                <w:rFonts w:ascii="Tahoma" w:hAnsi="Tahoma" w:cs="Tahoma"/>
                <w:i/>
                <w:sz w:val="18"/>
                <w:szCs w:val="18"/>
                <w:lang w:val="en-US"/>
              </w:rPr>
              <w:t>Working Paper Series</w:t>
            </w: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>, Federal Reserve B</w:t>
            </w:r>
            <w:r w:rsidR="005201BD" w:rsidRPr="00743B8B">
              <w:rPr>
                <w:rFonts w:ascii="Tahoma" w:hAnsi="Tahoma" w:cs="Tahoma"/>
                <w:sz w:val="18"/>
                <w:szCs w:val="18"/>
                <w:lang w:val="en-US"/>
              </w:rPr>
              <w:t>ank of st. LOUIS</w:t>
            </w: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>, Research Division</w:t>
            </w:r>
            <w:r w:rsidR="005201BD" w:rsidRPr="00743B8B">
              <w:rPr>
                <w:rFonts w:ascii="Tahoma" w:hAnsi="Tahoma" w:cs="Tahoma"/>
                <w:sz w:val="18"/>
                <w:szCs w:val="18"/>
                <w:lang w:val="en-US"/>
              </w:rPr>
              <w:t>, núm.</w:t>
            </w: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 xml:space="preserve"> 2005-061B.</w:t>
            </w:r>
          </w:p>
          <w:p w:rsidR="002A5EE1" w:rsidRPr="00E92388" w:rsidRDefault="002A5EE1" w:rsidP="006E3DD9">
            <w:pPr>
              <w:spacing w:before="120" w:line="240" w:lineRule="auto"/>
              <w:ind w:left="567" w:hanging="425"/>
              <w:rPr>
                <w:rFonts w:ascii="Tahoma" w:hAnsi="Tahoma" w:cs="Tahoma"/>
                <w:iCs/>
                <w:sz w:val="18"/>
                <w:szCs w:val="18"/>
              </w:rPr>
            </w:pPr>
            <w:r w:rsidRPr="00743B8B">
              <w:rPr>
                <w:rFonts w:ascii="Tahoma" w:hAnsi="Tahoma" w:cs="Tahoma"/>
                <w:iCs/>
                <w:sz w:val="18"/>
                <w:szCs w:val="18"/>
                <w:lang w:val="en-US"/>
              </w:rPr>
              <w:t>Greenbaum, Robert T., 2002, “A spatial Study of Teachers´Salaries in Pe</w:t>
            </w:r>
            <w:r w:rsidR="005201BD" w:rsidRPr="00743B8B">
              <w:rPr>
                <w:rFonts w:ascii="Tahoma" w:hAnsi="Tahoma" w:cs="Tahoma"/>
                <w:iCs/>
                <w:sz w:val="18"/>
                <w:szCs w:val="18"/>
                <w:lang w:val="en-US"/>
              </w:rPr>
              <w:t>nnsylvania School Districts”,</w:t>
            </w:r>
            <w:r w:rsidRPr="00743B8B">
              <w:rPr>
                <w:rFonts w:ascii="Tahoma" w:hAnsi="Tahoma" w:cs="Tahoma"/>
                <w:iCs/>
                <w:sz w:val="18"/>
                <w:szCs w:val="18"/>
                <w:lang w:val="en-US"/>
              </w:rPr>
              <w:t xml:space="preserve"> </w:t>
            </w:r>
            <w:r w:rsidRPr="00743B8B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Journal of Labor Research</w:t>
            </w:r>
            <w:r w:rsidR="005201BD" w:rsidRPr="00743B8B">
              <w:rPr>
                <w:rFonts w:ascii="Tahoma" w:hAnsi="Tahoma" w:cs="Tahoma"/>
                <w:iCs/>
                <w:sz w:val="18"/>
                <w:szCs w:val="18"/>
                <w:lang w:val="en-US"/>
              </w:rPr>
              <w:t>, v</w:t>
            </w:r>
            <w:r w:rsidRPr="00743B8B">
              <w:rPr>
                <w:rFonts w:ascii="Tahoma" w:hAnsi="Tahoma" w:cs="Tahoma"/>
                <w:iCs/>
                <w:sz w:val="18"/>
                <w:szCs w:val="18"/>
                <w:lang w:val="en-US"/>
              </w:rPr>
              <w:t xml:space="preserve">ol. </w:t>
            </w:r>
            <w:r w:rsidRPr="00E92388">
              <w:rPr>
                <w:rFonts w:ascii="Tahoma" w:hAnsi="Tahoma" w:cs="Tahoma"/>
                <w:iCs/>
                <w:sz w:val="18"/>
                <w:szCs w:val="18"/>
              </w:rPr>
              <w:t>XXII</w:t>
            </w:r>
            <w:r w:rsidR="005201BD" w:rsidRPr="00E92388">
              <w:rPr>
                <w:rFonts w:ascii="Tahoma" w:hAnsi="Tahoma" w:cs="Tahoma"/>
                <w:iCs/>
                <w:sz w:val="18"/>
                <w:szCs w:val="18"/>
              </w:rPr>
              <w:t>I, nú</w:t>
            </w:r>
            <w:r w:rsidRPr="00E92388">
              <w:rPr>
                <w:rFonts w:ascii="Tahoma" w:hAnsi="Tahoma" w:cs="Tahoma"/>
                <w:iCs/>
                <w:sz w:val="18"/>
                <w:szCs w:val="18"/>
              </w:rPr>
              <w:t>m. 1.</w:t>
            </w:r>
          </w:p>
          <w:p w:rsidR="002A5EE1" w:rsidRPr="00743B8B" w:rsidRDefault="005201BD" w:rsidP="006E3DD9">
            <w:pPr>
              <w:pStyle w:val="Prrafodelista1"/>
              <w:tabs>
                <w:tab w:val="right" w:pos="360"/>
                <w:tab w:val="left" w:pos="540"/>
              </w:tabs>
              <w:spacing w:before="120" w:after="120"/>
              <w:ind w:left="567" w:hanging="425"/>
              <w:contextualSpacing w:val="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E92388">
              <w:rPr>
                <w:rFonts w:ascii="Tahoma" w:hAnsi="Tahoma" w:cs="Tahoma"/>
                <w:sz w:val="18"/>
                <w:szCs w:val="18"/>
              </w:rPr>
              <w:t>Goicolea</w:t>
            </w:r>
            <w:proofErr w:type="spellEnd"/>
            <w:r w:rsidRPr="00E92388">
              <w:rPr>
                <w:rFonts w:ascii="Tahoma" w:hAnsi="Tahoma" w:cs="Tahoma"/>
                <w:sz w:val="18"/>
                <w:szCs w:val="18"/>
              </w:rPr>
              <w:t xml:space="preserve">, Ana; José A. </w:t>
            </w:r>
            <w:proofErr w:type="spellStart"/>
            <w:r w:rsidRPr="00E92388">
              <w:rPr>
                <w:rFonts w:ascii="Tahoma" w:hAnsi="Tahoma" w:cs="Tahoma"/>
                <w:sz w:val="18"/>
                <w:szCs w:val="18"/>
              </w:rPr>
              <w:t>Herce</w:t>
            </w:r>
            <w:proofErr w:type="spellEnd"/>
            <w:r w:rsidRPr="00E92388">
              <w:rPr>
                <w:rFonts w:ascii="Tahoma" w:hAnsi="Tahoma" w:cs="Tahoma"/>
                <w:sz w:val="18"/>
                <w:szCs w:val="18"/>
              </w:rPr>
              <w:t xml:space="preserve"> y Juan J. </w:t>
            </w:r>
            <w:r w:rsidR="002A5EE1" w:rsidRPr="00E92388">
              <w:rPr>
                <w:rFonts w:ascii="Tahoma" w:hAnsi="Tahoma" w:cs="Tahoma"/>
                <w:sz w:val="18"/>
                <w:szCs w:val="18"/>
              </w:rPr>
              <w:t xml:space="preserve">De Lucio, 1998, “Regional </w:t>
            </w:r>
            <w:proofErr w:type="spellStart"/>
            <w:r w:rsidR="002A5EE1" w:rsidRPr="00E92388">
              <w:rPr>
                <w:rFonts w:ascii="Tahoma" w:hAnsi="Tahoma" w:cs="Tahoma"/>
                <w:sz w:val="18"/>
                <w:szCs w:val="18"/>
              </w:rPr>
              <w:t>integration</w:t>
            </w:r>
            <w:proofErr w:type="spellEnd"/>
            <w:r w:rsidR="002A5EE1" w:rsidRPr="00E9238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92388">
              <w:rPr>
                <w:rFonts w:ascii="Tahoma" w:hAnsi="Tahoma" w:cs="Tahoma"/>
                <w:sz w:val="18"/>
                <w:szCs w:val="18"/>
              </w:rPr>
              <w:t xml:space="preserve">and </w:t>
            </w:r>
            <w:proofErr w:type="spellStart"/>
            <w:r w:rsidRPr="00E92388">
              <w:rPr>
                <w:rFonts w:ascii="Tahoma" w:hAnsi="Tahoma" w:cs="Tahoma"/>
                <w:sz w:val="18"/>
                <w:szCs w:val="18"/>
              </w:rPr>
              <w:t>growth</w:t>
            </w:r>
            <w:proofErr w:type="spellEnd"/>
            <w:r w:rsidRPr="00E92388">
              <w:rPr>
                <w:rFonts w:ascii="Tahoma" w:hAnsi="Tahoma" w:cs="Tahoma"/>
                <w:sz w:val="18"/>
                <w:szCs w:val="18"/>
              </w:rPr>
              <w:t xml:space="preserve">: </w:t>
            </w:r>
            <w:proofErr w:type="spellStart"/>
            <w:r w:rsidRPr="00E92388">
              <w:rPr>
                <w:rFonts w:ascii="Tahoma" w:hAnsi="Tahoma" w:cs="Tahoma"/>
                <w:sz w:val="18"/>
                <w:szCs w:val="18"/>
              </w:rPr>
              <w:t>The</w:t>
            </w:r>
            <w:proofErr w:type="spellEnd"/>
            <w:r w:rsidRPr="00E9238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92388">
              <w:rPr>
                <w:rFonts w:ascii="Tahoma" w:hAnsi="Tahoma" w:cs="Tahoma"/>
                <w:sz w:val="18"/>
                <w:szCs w:val="18"/>
              </w:rPr>
              <w:t>Spanish</w:t>
            </w:r>
            <w:proofErr w:type="spellEnd"/>
            <w:r w:rsidRPr="00E92388">
              <w:rPr>
                <w:rFonts w:ascii="Tahoma" w:hAnsi="Tahoma" w:cs="Tahoma"/>
                <w:sz w:val="18"/>
                <w:szCs w:val="18"/>
              </w:rPr>
              <w:t xml:space="preserve"> case”, Documento de trabajo, núm. 98-14. </w:t>
            </w: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>FEDEA, Universidad Complutense.</w:t>
            </w:r>
          </w:p>
          <w:p w:rsidR="002A5EE1" w:rsidRPr="00743B8B" w:rsidRDefault="002A5EE1" w:rsidP="006E3DD9">
            <w:pPr>
              <w:pStyle w:val="NormalWeb"/>
              <w:spacing w:before="120" w:beforeAutospacing="0" w:after="120" w:afterAutospacing="0"/>
              <w:ind w:left="567" w:hanging="4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3B8B">
              <w:rPr>
                <w:rFonts w:ascii="Tahoma" w:hAnsi="Tahoma" w:cs="Tahoma"/>
                <w:sz w:val="18"/>
                <w:szCs w:val="18"/>
              </w:rPr>
              <w:t>Heikkila</w:t>
            </w:r>
            <w:r w:rsidR="006E3DD9" w:rsidRPr="00743B8B">
              <w:rPr>
                <w:rFonts w:ascii="Tahoma" w:hAnsi="Tahoma" w:cs="Tahoma"/>
                <w:sz w:val="18"/>
                <w:szCs w:val="18"/>
              </w:rPr>
              <w:t>,</w:t>
            </w:r>
            <w:r w:rsidRPr="00743B8B">
              <w:rPr>
                <w:rFonts w:ascii="Tahoma" w:hAnsi="Tahoma" w:cs="Tahoma"/>
                <w:sz w:val="18"/>
                <w:szCs w:val="18"/>
              </w:rPr>
              <w:t xml:space="preserve"> Eric J</w:t>
            </w:r>
            <w:r w:rsidR="006E3DD9" w:rsidRPr="00743B8B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743B8B">
              <w:rPr>
                <w:rFonts w:ascii="Tahoma" w:hAnsi="Tahoma" w:cs="Tahoma"/>
                <w:sz w:val="18"/>
                <w:szCs w:val="18"/>
              </w:rPr>
              <w:t xml:space="preserve">y Chrisoula Kantiotou, 1992, </w:t>
            </w:r>
            <w:r w:rsidR="003E5744" w:rsidRPr="00743B8B">
              <w:rPr>
                <w:rFonts w:ascii="Tahoma" w:hAnsi="Tahoma" w:cs="Tahoma"/>
                <w:sz w:val="18"/>
                <w:szCs w:val="18"/>
              </w:rPr>
              <w:t>“</w:t>
            </w:r>
            <w:r w:rsidRPr="00743B8B">
              <w:rPr>
                <w:rFonts w:ascii="Tahoma" w:hAnsi="Tahoma" w:cs="Tahoma"/>
                <w:sz w:val="18"/>
                <w:szCs w:val="18"/>
              </w:rPr>
              <w:t>Calculating fiscal impacts where spatial effects are present</w:t>
            </w:r>
            <w:r w:rsidR="003E5744" w:rsidRPr="00743B8B">
              <w:rPr>
                <w:rFonts w:ascii="Tahoma" w:hAnsi="Tahoma" w:cs="Tahoma"/>
                <w:sz w:val="18"/>
                <w:szCs w:val="18"/>
              </w:rPr>
              <w:t>”</w:t>
            </w:r>
            <w:r w:rsidRPr="00743B8B">
              <w:rPr>
                <w:rFonts w:ascii="Tahoma" w:hAnsi="Tahoma" w:cs="Tahoma"/>
                <w:sz w:val="18"/>
                <w:szCs w:val="18"/>
              </w:rPr>
              <w:t>,</w:t>
            </w:r>
            <w:r w:rsidRPr="00743B8B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Regio</w:t>
            </w:r>
            <w:r w:rsidR="006E3DD9" w:rsidRPr="00743B8B">
              <w:rPr>
                <w:rFonts w:ascii="Tahoma" w:hAnsi="Tahoma" w:cs="Tahoma"/>
                <w:i/>
                <w:iCs/>
                <w:sz w:val="18"/>
                <w:szCs w:val="18"/>
              </w:rPr>
              <w:t>nal Science and Urban Economics</w:t>
            </w:r>
            <w:r w:rsidR="006E3DD9" w:rsidRPr="00743B8B">
              <w:rPr>
                <w:rFonts w:ascii="Tahoma" w:hAnsi="Tahoma" w:cs="Tahoma"/>
                <w:sz w:val="18"/>
                <w:szCs w:val="18"/>
              </w:rPr>
              <w:t>, v</w:t>
            </w:r>
            <w:r w:rsidRPr="00743B8B">
              <w:rPr>
                <w:rFonts w:ascii="Tahoma" w:hAnsi="Tahoma" w:cs="Tahoma"/>
                <w:sz w:val="18"/>
                <w:szCs w:val="18"/>
              </w:rPr>
              <w:t>ol.</w:t>
            </w:r>
            <w:r w:rsidR="006E3DD9" w:rsidRPr="00743B8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43B8B">
              <w:rPr>
                <w:rFonts w:ascii="Tahoma" w:hAnsi="Tahoma" w:cs="Tahoma"/>
                <w:sz w:val="18"/>
                <w:szCs w:val="18"/>
              </w:rPr>
              <w:t>22, pp. 475-490.</w:t>
            </w:r>
          </w:p>
          <w:p w:rsidR="002A5EE1" w:rsidRPr="00743B8B" w:rsidRDefault="002A5EE1" w:rsidP="006E3DD9">
            <w:pPr>
              <w:pStyle w:val="NormalWeb"/>
              <w:spacing w:before="120" w:beforeAutospacing="0" w:after="120" w:afterAutospacing="0"/>
              <w:ind w:left="567" w:hanging="4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3B8B">
              <w:rPr>
                <w:rFonts w:ascii="Tahoma" w:hAnsi="Tahoma" w:cs="Tahoma"/>
                <w:sz w:val="18"/>
                <w:szCs w:val="18"/>
              </w:rPr>
              <w:t xml:space="preserve">Heikkila J. Eric y Steven G. Craig, 1991, </w:t>
            </w:r>
            <w:r w:rsidR="003E5744" w:rsidRPr="00743B8B">
              <w:rPr>
                <w:rFonts w:ascii="Tahoma" w:hAnsi="Tahoma" w:cs="Tahoma"/>
                <w:sz w:val="18"/>
                <w:szCs w:val="18"/>
              </w:rPr>
              <w:t>“</w:t>
            </w:r>
            <w:r w:rsidRPr="00743B8B">
              <w:rPr>
                <w:rFonts w:ascii="Tahoma" w:hAnsi="Tahoma" w:cs="Tahoma"/>
                <w:sz w:val="18"/>
                <w:szCs w:val="18"/>
              </w:rPr>
              <w:t>Nested fiscal impact measures using the new theory of local public goods</w:t>
            </w:r>
            <w:r w:rsidR="003E5744" w:rsidRPr="00743B8B">
              <w:rPr>
                <w:rFonts w:ascii="Tahoma" w:hAnsi="Tahoma" w:cs="Tahoma"/>
                <w:sz w:val="18"/>
                <w:szCs w:val="18"/>
              </w:rPr>
              <w:t>”</w:t>
            </w:r>
            <w:r w:rsidRPr="00743B8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743B8B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Journal of Regional Science, </w:t>
            </w:r>
            <w:r w:rsidR="006E3DD9" w:rsidRPr="00743B8B">
              <w:rPr>
                <w:rFonts w:ascii="Tahoma" w:hAnsi="Tahoma" w:cs="Tahoma"/>
                <w:sz w:val="18"/>
                <w:szCs w:val="18"/>
              </w:rPr>
              <w:t>v</w:t>
            </w:r>
            <w:r w:rsidRPr="00743B8B">
              <w:rPr>
                <w:rFonts w:ascii="Tahoma" w:hAnsi="Tahoma" w:cs="Tahoma"/>
                <w:sz w:val="18"/>
                <w:szCs w:val="18"/>
              </w:rPr>
              <w:t>ol</w:t>
            </w:r>
            <w:r w:rsidR="006E3DD9" w:rsidRPr="00743B8B">
              <w:rPr>
                <w:rFonts w:ascii="Tahoma" w:hAnsi="Tahoma" w:cs="Tahoma"/>
                <w:sz w:val="18"/>
                <w:szCs w:val="18"/>
              </w:rPr>
              <w:t>.</w:t>
            </w:r>
            <w:r w:rsidRPr="00743B8B">
              <w:rPr>
                <w:rFonts w:ascii="Tahoma" w:hAnsi="Tahoma" w:cs="Tahoma"/>
                <w:sz w:val="18"/>
                <w:szCs w:val="18"/>
              </w:rPr>
              <w:t xml:space="preserve"> 31, </w:t>
            </w:r>
            <w:r w:rsidR="006E3DD9" w:rsidRPr="00743B8B">
              <w:rPr>
                <w:rFonts w:ascii="Tahoma" w:hAnsi="Tahoma" w:cs="Tahoma"/>
                <w:sz w:val="18"/>
                <w:szCs w:val="18"/>
              </w:rPr>
              <w:t>núm</w:t>
            </w:r>
            <w:r w:rsidRPr="00743B8B">
              <w:rPr>
                <w:rFonts w:ascii="Tahoma" w:hAnsi="Tahoma" w:cs="Tahoma"/>
                <w:sz w:val="18"/>
                <w:szCs w:val="18"/>
              </w:rPr>
              <w:t>. 1.</w:t>
            </w:r>
          </w:p>
          <w:p w:rsidR="002A5EE1" w:rsidRPr="00743B8B" w:rsidRDefault="002A5EE1" w:rsidP="006E3DD9">
            <w:pPr>
              <w:pStyle w:val="NormalWeb"/>
              <w:spacing w:before="120" w:beforeAutospacing="0" w:after="120" w:afterAutospacing="0"/>
              <w:ind w:left="567" w:hanging="4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3B8B">
              <w:rPr>
                <w:rFonts w:ascii="Tahoma" w:hAnsi="Tahoma" w:cs="Tahoma"/>
                <w:sz w:val="18"/>
                <w:szCs w:val="18"/>
              </w:rPr>
              <w:t xml:space="preserve">Isserman M. Andrew y John Merrifield, 1982, </w:t>
            </w:r>
            <w:r w:rsidR="003E5744" w:rsidRPr="00743B8B">
              <w:rPr>
                <w:rFonts w:ascii="Tahoma" w:hAnsi="Tahoma" w:cs="Tahoma"/>
                <w:sz w:val="18"/>
                <w:szCs w:val="18"/>
              </w:rPr>
              <w:t>“</w:t>
            </w:r>
            <w:r w:rsidRPr="00743B8B">
              <w:rPr>
                <w:rFonts w:ascii="Tahoma" w:hAnsi="Tahoma" w:cs="Tahoma"/>
                <w:sz w:val="18"/>
                <w:szCs w:val="18"/>
              </w:rPr>
              <w:t>The use of control groups in evaluating regional economic policy</w:t>
            </w:r>
            <w:r w:rsidR="003E5744" w:rsidRPr="00743B8B">
              <w:rPr>
                <w:rFonts w:ascii="Tahoma" w:hAnsi="Tahoma" w:cs="Tahoma"/>
                <w:sz w:val="18"/>
                <w:szCs w:val="18"/>
              </w:rPr>
              <w:t>”</w:t>
            </w:r>
            <w:r w:rsidR="005201BD" w:rsidRPr="00743B8B">
              <w:rPr>
                <w:rFonts w:ascii="Tahoma" w:hAnsi="Tahoma" w:cs="Tahoma"/>
                <w:sz w:val="18"/>
                <w:szCs w:val="18"/>
              </w:rPr>
              <w:t>,</w:t>
            </w:r>
            <w:r w:rsidRPr="00743B8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43B8B">
              <w:rPr>
                <w:rFonts w:ascii="Tahoma" w:hAnsi="Tahoma" w:cs="Tahoma"/>
                <w:i/>
                <w:iCs/>
                <w:sz w:val="18"/>
                <w:szCs w:val="18"/>
              </w:rPr>
              <w:t>Regional Science and Urban economics,</w:t>
            </w:r>
            <w:r w:rsidR="005201BD" w:rsidRPr="00743B8B">
              <w:rPr>
                <w:rFonts w:ascii="Tahoma" w:hAnsi="Tahoma" w:cs="Tahoma"/>
                <w:sz w:val="18"/>
                <w:szCs w:val="18"/>
              </w:rPr>
              <w:t xml:space="preserve"> v</w:t>
            </w:r>
            <w:r w:rsidRPr="00743B8B">
              <w:rPr>
                <w:rFonts w:ascii="Tahoma" w:hAnsi="Tahoma" w:cs="Tahoma"/>
                <w:sz w:val="18"/>
                <w:szCs w:val="18"/>
              </w:rPr>
              <w:t>ol. 12 pp</w:t>
            </w:r>
            <w:r w:rsidR="005201BD" w:rsidRPr="00743B8B">
              <w:rPr>
                <w:rFonts w:ascii="Tahoma" w:hAnsi="Tahoma" w:cs="Tahoma"/>
                <w:sz w:val="18"/>
                <w:szCs w:val="18"/>
              </w:rPr>
              <w:t>.</w:t>
            </w:r>
            <w:r w:rsidRPr="00743B8B">
              <w:rPr>
                <w:rFonts w:ascii="Tahoma" w:hAnsi="Tahoma" w:cs="Tahoma"/>
                <w:sz w:val="18"/>
                <w:szCs w:val="18"/>
              </w:rPr>
              <w:t xml:space="preserve"> 43-58.</w:t>
            </w:r>
          </w:p>
          <w:p w:rsidR="002A5EE1" w:rsidRPr="00743B8B" w:rsidRDefault="002A5EE1" w:rsidP="006E3DD9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>Kalnins,</w:t>
            </w:r>
            <w:r w:rsidRPr="00743B8B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 </w:t>
            </w: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 xml:space="preserve">Arturs, 2003, </w:t>
            </w:r>
            <w:r w:rsidR="003E5744" w:rsidRPr="00743B8B">
              <w:rPr>
                <w:rFonts w:ascii="Tahoma" w:hAnsi="Tahoma" w:cs="Tahoma"/>
                <w:sz w:val="18"/>
                <w:szCs w:val="18"/>
                <w:lang w:val="en-US"/>
              </w:rPr>
              <w:t>“</w:t>
            </w:r>
            <w:r w:rsidRPr="00743B8B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Hamburger Prices and Spatial Econometrics”,</w:t>
            </w: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743B8B">
              <w:rPr>
                <w:rFonts w:ascii="Tahoma" w:hAnsi="Tahoma" w:cs="Tahoma"/>
                <w:i/>
                <w:sz w:val="18"/>
                <w:szCs w:val="18"/>
                <w:lang w:val="en-US"/>
              </w:rPr>
              <w:t>Journal of Economics &amp; Management Strategy</w:t>
            </w: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r w:rsidR="005201BD" w:rsidRPr="00743B8B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>ol.</w:t>
            </w:r>
            <w:r w:rsidRPr="00743B8B">
              <w:rPr>
                <w:rFonts w:ascii="Times New Roman" w:hAnsi="Times New Roman"/>
                <w:lang w:val="en-US"/>
              </w:rPr>
              <w:t xml:space="preserve"> </w:t>
            </w: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 xml:space="preserve">12, </w:t>
            </w:r>
            <w:r w:rsidR="005201BD" w:rsidRPr="00743B8B">
              <w:rPr>
                <w:rFonts w:ascii="Tahoma" w:hAnsi="Tahoma" w:cs="Tahoma"/>
                <w:sz w:val="18"/>
                <w:szCs w:val="18"/>
                <w:lang w:val="en-US"/>
              </w:rPr>
              <w:t>núm. 4</w:t>
            </w: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r w:rsidR="005201BD" w:rsidRPr="00743B8B">
              <w:rPr>
                <w:rFonts w:ascii="Tahoma" w:hAnsi="Tahoma" w:cs="Tahoma"/>
                <w:sz w:val="18"/>
                <w:szCs w:val="18"/>
                <w:lang w:val="en-US"/>
              </w:rPr>
              <w:t xml:space="preserve">pp. </w:t>
            </w: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>591–616.</w:t>
            </w:r>
          </w:p>
          <w:p w:rsidR="002A5EE1" w:rsidRPr="00743B8B" w:rsidRDefault="002A5EE1" w:rsidP="006E3DD9">
            <w:pPr>
              <w:spacing w:before="120" w:line="240" w:lineRule="auto"/>
              <w:ind w:left="567" w:hanging="425"/>
              <w:rPr>
                <w:rFonts w:ascii="Tahoma" w:hAnsi="Tahoma" w:cs="Tahoma"/>
                <w:color w:val="231F20"/>
                <w:sz w:val="18"/>
                <w:szCs w:val="18"/>
                <w:lang w:val="en-US"/>
              </w:rPr>
            </w:pPr>
            <w:proofErr w:type="spellStart"/>
            <w:r w:rsidRPr="00743B8B">
              <w:rPr>
                <w:rFonts w:ascii="Tahoma" w:hAnsi="Tahoma" w:cs="Tahoma"/>
                <w:color w:val="231F20"/>
                <w:sz w:val="18"/>
                <w:szCs w:val="18"/>
                <w:lang w:val="en-US"/>
              </w:rPr>
              <w:t>Kelejian</w:t>
            </w:r>
            <w:proofErr w:type="spellEnd"/>
            <w:r w:rsidRPr="00743B8B">
              <w:rPr>
                <w:rFonts w:ascii="Tahoma" w:hAnsi="Tahoma" w:cs="Tahoma"/>
                <w:color w:val="231F20"/>
                <w:sz w:val="18"/>
                <w:szCs w:val="18"/>
                <w:lang w:val="en-US"/>
              </w:rPr>
              <w:t xml:space="preserve">, Harry H. y Ingmar R. Prucha, 2007, </w:t>
            </w:r>
            <w:r w:rsidR="008145EA" w:rsidRPr="00743B8B">
              <w:rPr>
                <w:rFonts w:ascii="Tahoma" w:hAnsi="Tahoma" w:cs="Tahoma"/>
                <w:color w:val="231F20"/>
                <w:sz w:val="18"/>
                <w:szCs w:val="18"/>
                <w:lang w:val="en-US"/>
              </w:rPr>
              <w:t>“</w:t>
            </w:r>
            <w:r w:rsidRPr="00743B8B">
              <w:rPr>
                <w:rFonts w:ascii="Tahoma" w:hAnsi="Tahoma" w:cs="Tahoma"/>
                <w:color w:val="231F20"/>
                <w:sz w:val="18"/>
                <w:szCs w:val="18"/>
                <w:lang w:val="en-US"/>
              </w:rPr>
              <w:t>The relative efficiencies of various predictors in spatial econometric models containing spatial lags</w:t>
            </w:r>
            <w:r w:rsidR="008145EA" w:rsidRPr="00743B8B">
              <w:rPr>
                <w:rFonts w:ascii="Tahoma" w:hAnsi="Tahoma" w:cs="Tahoma"/>
                <w:color w:val="231F20"/>
                <w:sz w:val="18"/>
                <w:szCs w:val="18"/>
                <w:lang w:val="en-US"/>
              </w:rPr>
              <w:t>”,</w:t>
            </w:r>
            <w:r w:rsidRPr="00743B8B">
              <w:rPr>
                <w:rFonts w:ascii="Tahoma" w:hAnsi="Tahoma" w:cs="Tahoma"/>
                <w:color w:val="231F20"/>
                <w:sz w:val="18"/>
                <w:szCs w:val="18"/>
                <w:lang w:val="en-US"/>
              </w:rPr>
              <w:t xml:space="preserve"> </w:t>
            </w:r>
            <w:r w:rsidRPr="00743B8B">
              <w:rPr>
                <w:rFonts w:ascii="Tahoma" w:hAnsi="Tahoma" w:cs="Tahoma"/>
                <w:i/>
                <w:color w:val="231F20"/>
                <w:sz w:val="18"/>
                <w:szCs w:val="18"/>
                <w:lang w:val="en-US"/>
              </w:rPr>
              <w:t>Regional Science and Urban Economics</w:t>
            </w:r>
            <w:r w:rsidRPr="00743B8B">
              <w:rPr>
                <w:rFonts w:ascii="Tahoma" w:hAnsi="Tahoma" w:cs="Tahoma"/>
                <w:color w:val="231F20"/>
                <w:sz w:val="18"/>
                <w:szCs w:val="18"/>
                <w:lang w:val="en-US"/>
              </w:rPr>
              <w:t xml:space="preserve">, </w:t>
            </w:r>
            <w:r w:rsidR="008145EA" w:rsidRPr="00743B8B">
              <w:rPr>
                <w:rFonts w:ascii="Tahoma" w:hAnsi="Tahoma" w:cs="Tahoma"/>
                <w:color w:val="231F20"/>
                <w:sz w:val="18"/>
                <w:szCs w:val="18"/>
                <w:lang w:val="en-US"/>
              </w:rPr>
              <w:t>núm. 37, pp. 363-</w:t>
            </w:r>
            <w:r w:rsidRPr="00743B8B">
              <w:rPr>
                <w:rFonts w:ascii="Tahoma" w:hAnsi="Tahoma" w:cs="Tahoma"/>
                <w:color w:val="231F20"/>
                <w:sz w:val="18"/>
                <w:szCs w:val="18"/>
                <w:lang w:val="en-US"/>
              </w:rPr>
              <w:t>374.</w:t>
            </w:r>
          </w:p>
          <w:p w:rsidR="002A5EE1" w:rsidRDefault="002A5EE1" w:rsidP="006E3DD9">
            <w:pPr>
              <w:spacing w:before="120" w:line="240" w:lineRule="auto"/>
              <w:ind w:left="567" w:hanging="425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743B8B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Le Gallo, Julie y </w:t>
            </w:r>
            <w:proofErr w:type="spellStart"/>
            <w:r w:rsidRPr="00743B8B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Cem</w:t>
            </w:r>
            <w:proofErr w:type="spellEnd"/>
            <w:r w:rsidRPr="00743B8B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43B8B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E</w:t>
            </w:r>
            <w:r w:rsidR="008145EA" w:rsidRPr="00743B8B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rtur</w:t>
            </w:r>
            <w:proofErr w:type="spellEnd"/>
            <w:r w:rsidRPr="00743B8B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, 2000, </w:t>
            </w:r>
            <w:r w:rsidRPr="00743B8B">
              <w:rPr>
                <w:rFonts w:ascii="Tahoma" w:hAnsi="Tahoma" w:cs="Tahoma"/>
                <w:bCs/>
                <w:i/>
                <w:sz w:val="18"/>
                <w:szCs w:val="18"/>
                <w:lang w:val="en-US"/>
              </w:rPr>
              <w:t>Exploratory Spatial Data Analysis of the distribution of regional per capita GDP in Europe, 1980-1995</w:t>
            </w:r>
            <w:r w:rsidRPr="00743B8B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, </w:t>
            </w: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 xml:space="preserve">University of Burgundy, </w:t>
            </w:r>
            <w:proofErr w:type="spellStart"/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>Francia</w:t>
            </w:r>
            <w:proofErr w:type="spellEnd"/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743B8B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website</w:t>
            </w:r>
            <w:proofErr w:type="gramEnd"/>
            <w:r w:rsidRPr="00743B8B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: </w:t>
            </w:r>
            <w:hyperlink r:id="rId32" w:history="1">
              <w:r w:rsidR="000F3963" w:rsidRPr="006C6CAD">
                <w:rPr>
                  <w:rStyle w:val="Hyperlink"/>
                  <w:rFonts w:ascii="Tahoma" w:hAnsi="Tahoma" w:cs="Tahoma"/>
                  <w:sz w:val="18"/>
                  <w:szCs w:val="18"/>
                  <w:lang w:val="en-US"/>
                </w:rPr>
                <w:t>http://www.u-bourgogne.fr/LATEC</w:t>
              </w:r>
            </w:hyperlink>
            <w:r w:rsidRPr="00743B8B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.</w:t>
            </w:r>
          </w:p>
          <w:p w:rsidR="000F3963" w:rsidRPr="00743B8B" w:rsidRDefault="000F3963" w:rsidP="006E3DD9">
            <w:pPr>
              <w:spacing w:before="120" w:line="240" w:lineRule="auto"/>
              <w:ind w:left="567" w:hanging="425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  <w:p w:rsidR="002A5EE1" w:rsidRPr="00743B8B" w:rsidRDefault="002A5EE1" w:rsidP="006E3DD9">
            <w:pPr>
              <w:spacing w:before="120" w:line="240" w:lineRule="auto"/>
              <w:ind w:left="567" w:hanging="425"/>
              <w:rPr>
                <w:rFonts w:ascii="Tahoma" w:hAnsi="Tahoma" w:cs="Tahoma"/>
                <w:color w:val="231F20"/>
                <w:sz w:val="18"/>
                <w:szCs w:val="18"/>
                <w:lang w:val="en-US"/>
              </w:rPr>
            </w:pPr>
            <w:r w:rsidRPr="00743B8B">
              <w:rPr>
                <w:rFonts w:ascii="Tahoma" w:hAnsi="Tahoma" w:cs="Tahoma"/>
                <w:color w:val="231F20"/>
                <w:sz w:val="18"/>
                <w:szCs w:val="18"/>
                <w:lang w:val="en-US"/>
              </w:rPr>
              <w:lastRenderedPageBreak/>
              <w:t>Lopez-Bazo, Enriqu</w:t>
            </w:r>
            <w:r w:rsidR="008145EA" w:rsidRPr="00743B8B">
              <w:rPr>
                <w:rFonts w:ascii="Tahoma" w:hAnsi="Tahoma" w:cs="Tahoma"/>
                <w:color w:val="231F20"/>
                <w:sz w:val="18"/>
                <w:szCs w:val="18"/>
                <w:lang w:val="en-US"/>
              </w:rPr>
              <w:t>e;</w:t>
            </w:r>
            <w:r w:rsidRPr="00743B8B">
              <w:rPr>
                <w:rFonts w:ascii="Tahoma" w:hAnsi="Tahoma" w:cs="Tahoma"/>
                <w:color w:val="231F20"/>
                <w:sz w:val="18"/>
                <w:szCs w:val="18"/>
                <w:lang w:val="en-US"/>
              </w:rPr>
              <w:t xml:space="preserve"> Esther Vaya y Manuel Artis, 2004, “Regional externalities and growth: evidence from </w:t>
            </w:r>
            <w:r w:rsidR="008145EA" w:rsidRPr="00743B8B">
              <w:rPr>
                <w:rFonts w:ascii="Tahoma" w:hAnsi="Tahoma" w:cs="Tahoma"/>
                <w:color w:val="231F20"/>
                <w:sz w:val="18"/>
                <w:szCs w:val="18"/>
                <w:lang w:val="en-US"/>
              </w:rPr>
              <w:t>European regions”,</w:t>
            </w:r>
            <w:r w:rsidRPr="00743B8B">
              <w:rPr>
                <w:rFonts w:ascii="Tahoma" w:hAnsi="Tahoma" w:cs="Tahoma"/>
                <w:color w:val="231F20"/>
                <w:sz w:val="18"/>
                <w:szCs w:val="18"/>
                <w:lang w:val="en-US"/>
              </w:rPr>
              <w:t xml:space="preserve"> </w:t>
            </w:r>
            <w:r w:rsidRPr="00743B8B">
              <w:rPr>
                <w:rFonts w:ascii="Tahoma" w:hAnsi="Tahoma" w:cs="Tahoma"/>
                <w:i/>
                <w:color w:val="231F20"/>
                <w:sz w:val="18"/>
                <w:szCs w:val="18"/>
                <w:lang w:val="en-US"/>
              </w:rPr>
              <w:t>Journal of Regional Science</w:t>
            </w:r>
            <w:r w:rsidRPr="00743B8B">
              <w:rPr>
                <w:rFonts w:ascii="Tahoma" w:hAnsi="Tahoma" w:cs="Tahoma"/>
                <w:color w:val="231F20"/>
                <w:sz w:val="18"/>
                <w:szCs w:val="18"/>
                <w:lang w:val="en-US"/>
              </w:rPr>
              <w:t xml:space="preserve">, </w:t>
            </w:r>
            <w:r w:rsidR="008145EA" w:rsidRPr="00743B8B">
              <w:rPr>
                <w:rFonts w:ascii="Tahoma" w:hAnsi="Tahoma" w:cs="Tahoma"/>
                <w:color w:val="231F20"/>
                <w:sz w:val="18"/>
                <w:szCs w:val="18"/>
                <w:lang w:val="en-US"/>
              </w:rPr>
              <w:t>vol. 44, nú</w:t>
            </w:r>
            <w:r w:rsidRPr="00743B8B">
              <w:rPr>
                <w:rFonts w:ascii="Tahoma" w:hAnsi="Tahoma" w:cs="Tahoma"/>
                <w:color w:val="231F20"/>
                <w:sz w:val="18"/>
                <w:szCs w:val="18"/>
                <w:lang w:val="en-US"/>
              </w:rPr>
              <w:t>m. 1, pp. 43-73.</w:t>
            </w:r>
          </w:p>
          <w:p w:rsidR="002A5EE1" w:rsidRPr="00E92388" w:rsidRDefault="002A5EE1" w:rsidP="006E3DD9">
            <w:pPr>
              <w:spacing w:before="120" w:line="240" w:lineRule="auto"/>
              <w:ind w:left="567" w:hanging="425"/>
              <w:rPr>
                <w:rFonts w:ascii="Tahoma" w:hAnsi="Tahoma" w:cs="Tahoma"/>
                <w:bCs/>
                <w:sz w:val="18"/>
                <w:szCs w:val="18"/>
              </w:rPr>
            </w:pPr>
            <w:r w:rsidRPr="00E92388">
              <w:rPr>
                <w:rFonts w:ascii="Tahoma" w:hAnsi="Tahoma" w:cs="Tahoma"/>
                <w:bCs/>
                <w:sz w:val="18"/>
                <w:szCs w:val="18"/>
              </w:rPr>
              <w:t xml:space="preserve">López García, Ana Mª y Antonio Pulido San Román, 2002, </w:t>
            </w:r>
            <w:r w:rsidR="008145EA" w:rsidRPr="00E92388">
              <w:rPr>
                <w:rFonts w:ascii="Tahoma" w:hAnsi="Tahoma" w:cs="Tahoma"/>
                <w:bCs/>
                <w:sz w:val="18"/>
                <w:szCs w:val="18"/>
              </w:rPr>
              <w:t>“</w:t>
            </w:r>
            <w:r w:rsidRPr="00E92388">
              <w:rPr>
                <w:rFonts w:ascii="Tahoma" w:hAnsi="Tahoma" w:cs="Tahoma"/>
                <w:bCs/>
                <w:sz w:val="18"/>
                <w:szCs w:val="18"/>
              </w:rPr>
              <w:t>Modelización de la difusión regional de las Nuevas Tecnologías</w:t>
            </w:r>
            <w:r w:rsidR="008145EA" w:rsidRPr="00E92388">
              <w:rPr>
                <w:rFonts w:ascii="Tahoma" w:hAnsi="Tahoma" w:cs="Tahoma"/>
                <w:bCs/>
                <w:sz w:val="18"/>
                <w:szCs w:val="18"/>
              </w:rPr>
              <w:t>”,</w:t>
            </w:r>
            <w:r w:rsidRPr="00E92388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E92388">
              <w:rPr>
                <w:rFonts w:ascii="Tahoma" w:hAnsi="Tahoma" w:cs="Tahoma"/>
                <w:bCs/>
                <w:i/>
                <w:sz w:val="18"/>
                <w:szCs w:val="18"/>
              </w:rPr>
              <w:t>Cuadernos del fondo de investigación Richard Stone</w:t>
            </w:r>
            <w:r w:rsidR="008145EA" w:rsidRPr="00E92388">
              <w:rPr>
                <w:rFonts w:ascii="Tahoma" w:hAnsi="Tahoma" w:cs="Tahoma"/>
                <w:bCs/>
                <w:sz w:val="18"/>
                <w:szCs w:val="18"/>
              </w:rPr>
              <w:t>, núm. 4</w:t>
            </w:r>
            <w:r w:rsidRPr="00E92388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:rsidR="002A5EE1" w:rsidRPr="00E92388" w:rsidRDefault="002A5EE1" w:rsidP="006E3DD9">
            <w:pPr>
              <w:autoSpaceDE w:val="0"/>
              <w:autoSpaceDN w:val="0"/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  <w:r w:rsidRPr="00E92388">
              <w:rPr>
                <w:rFonts w:ascii="Tahoma" w:hAnsi="Tahoma" w:cs="Tahoma"/>
                <w:sz w:val="18"/>
                <w:szCs w:val="18"/>
              </w:rPr>
              <w:t>López, F., J.</w:t>
            </w:r>
            <w:r w:rsidR="008145EA" w:rsidRPr="00E9238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92388">
              <w:rPr>
                <w:rFonts w:ascii="Tahoma" w:hAnsi="Tahoma" w:cs="Tahoma"/>
                <w:sz w:val="18"/>
                <w:szCs w:val="18"/>
              </w:rPr>
              <w:t xml:space="preserve">A. García y M. Ruiz, 2003, </w:t>
            </w:r>
            <w:r w:rsidRPr="00E92388">
              <w:rPr>
                <w:rFonts w:ascii="Tahoma" w:hAnsi="Tahoma" w:cs="Tahoma"/>
                <w:iCs/>
                <w:sz w:val="18"/>
                <w:szCs w:val="18"/>
              </w:rPr>
              <w:t xml:space="preserve">“Modelos de regresión espacio temporales en la estimación municipal de la renta. Estimación de la </w:t>
            </w:r>
            <w:proofErr w:type="spellStart"/>
            <w:r w:rsidRPr="00E92388">
              <w:rPr>
                <w:rFonts w:ascii="Tahoma" w:hAnsi="Tahoma" w:cs="Tahoma"/>
                <w:iCs/>
                <w:sz w:val="18"/>
                <w:szCs w:val="18"/>
              </w:rPr>
              <w:t>RFBDpc</w:t>
            </w:r>
            <w:proofErr w:type="spellEnd"/>
            <w:r w:rsidRPr="00E92388">
              <w:rPr>
                <w:rFonts w:ascii="Tahoma" w:hAnsi="Tahoma" w:cs="Tahoma"/>
                <w:iCs/>
                <w:sz w:val="18"/>
                <w:szCs w:val="18"/>
              </w:rPr>
              <w:t xml:space="preserve"> municipal en la Región de Murcia”</w:t>
            </w:r>
            <w:r w:rsidRPr="00E92388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E92388">
              <w:rPr>
                <w:rFonts w:ascii="Tahoma" w:hAnsi="Tahoma" w:cs="Tahoma"/>
                <w:i/>
                <w:sz w:val="18"/>
                <w:szCs w:val="18"/>
              </w:rPr>
              <w:t xml:space="preserve">Actas de la XVII Reunión </w:t>
            </w:r>
            <w:proofErr w:type="spellStart"/>
            <w:r w:rsidRPr="00E92388">
              <w:rPr>
                <w:rFonts w:ascii="Tahoma" w:hAnsi="Tahoma" w:cs="Tahoma"/>
                <w:i/>
                <w:sz w:val="18"/>
                <w:szCs w:val="18"/>
              </w:rPr>
              <w:t>Asepelt</w:t>
            </w:r>
            <w:proofErr w:type="spellEnd"/>
            <w:r w:rsidRPr="00E92388">
              <w:rPr>
                <w:rFonts w:ascii="Tahoma" w:hAnsi="Tahoma" w:cs="Tahoma"/>
                <w:i/>
                <w:sz w:val="18"/>
                <w:szCs w:val="18"/>
              </w:rPr>
              <w:t>-España</w:t>
            </w:r>
            <w:r w:rsidRPr="00E92388">
              <w:rPr>
                <w:rFonts w:ascii="Tahoma" w:hAnsi="Tahoma" w:cs="Tahoma"/>
                <w:sz w:val="18"/>
                <w:szCs w:val="18"/>
              </w:rPr>
              <w:t>, Almería (CDROM).</w:t>
            </w:r>
          </w:p>
          <w:p w:rsidR="002A5EE1" w:rsidRPr="00743B8B" w:rsidRDefault="002A5EE1" w:rsidP="006E3DD9">
            <w:pPr>
              <w:spacing w:before="120" w:line="240" w:lineRule="auto"/>
              <w:ind w:left="567" w:hanging="425"/>
              <w:rPr>
                <w:rFonts w:ascii="Tahoma" w:hAnsi="Tahoma" w:cs="Tahoma"/>
                <w:iCs/>
                <w:sz w:val="18"/>
                <w:szCs w:val="18"/>
                <w:lang w:val="en-US"/>
              </w:rPr>
            </w:pPr>
            <w:r w:rsidRPr="00743B8B">
              <w:rPr>
                <w:rFonts w:ascii="Tahoma" w:hAnsi="Tahoma" w:cs="Tahoma"/>
                <w:iCs/>
                <w:sz w:val="18"/>
                <w:szCs w:val="18"/>
                <w:lang w:val="en-US"/>
              </w:rPr>
              <w:t>Lundberg,</w:t>
            </w: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743B8B">
              <w:rPr>
                <w:rFonts w:ascii="Tahoma" w:hAnsi="Tahoma" w:cs="Tahoma"/>
                <w:iCs/>
                <w:sz w:val="18"/>
                <w:szCs w:val="18"/>
                <w:lang w:val="en-US"/>
              </w:rPr>
              <w:t>Johan, 2003, “</w:t>
            </w: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>The Regional Growth Pattern in Swed</w:t>
            </w:r>
            <w:r w:rsidR="008145EA" w:rsidRPr="00743B8B">
              <w:rPr>
                <w:rFonts w:ascii="Tahoma" w:hAnsi="Tahoma" w:cs="Tahoma"/>
                <w:sz w:val="18"/>
                <w:szCs w:val="18"/>
                <w:lang w:val="en-US"/>
              </w:rPr>
              <w:t>en – A Search for Hot Spots”,</w:t>
            </w: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743B8B">
              <w:rPr>
                <w:rFonts w:ascii="Tahoma" w:hAnsi="Tahoma" w:cs="Tahoma"/>
                <w:i/>
                <w:sz w:val="18"/>
                <w:szCs w:val="18"/>
                <w:lang w:val="en-US"/>
              </w:rPr>
              <w:t>CERUM Working Paper 68</w:t>
            </w: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r w:rsidRPr="00743B8B">
              <w:rPr>
                <w:rFonts w:ascii="Tahoma" w:hAnsi="Tahoma" w:cs="Tahoma"/>
                <w:iCs/>
                <w:sz w:val="18"/>
                <w:szCs w:val="18"/>
                <w:lang w:val="en-US"/>
              </w:rPr>
              <w:t>Centre for Regional Science,</w:t>
            </w:r>
            <w:r w:rsidR="008145EA" w:rsidRPr="00743B8B">
              <w:rPr>
                <w:rFonts w:ascii="Tahoma" w:hAnsi="Tahoma" w:cs="Tahoma"/>
                <w:iCs/>
                <w:sz w:val="18"/>
                <w:szCs w:val="18"/>
                <w:lang w:val="en-US"/>
              </w:rPr>
              <w:t xml:space="preserve"> </w:t>
            </w:r>
            <w:r w:rsidRPr="00743B8B">
              <w:rPr>
                <w:rFonts w:ascii="Tahoma" w:hAnsi="Tahoma" w:cs="Tahoma"/>
                <w:iCs/>
                <w:sz w:val="18"/>
                <w:szCs w:val="18"/>
                <w:lang w:val="en-US"/>
              </w:rPr>
              <w:t>Umeå University, Suecia.</w:t>
            </w:r>
          </w:p>
          <w:p w:rsidR="002A5EE1" w:rsidRPr="00E92388" w:rsidRDefault="008145EA" w:rsidP="006E3DD9">
            <w:pPr>
              <w:pStyle w:val="Prrafodelista1"/>
              <w:tabs>
                <w:tab w:val="right" w:pos="360"/>
                <w:tab w:val="left" w:pos="540"/>
              </w:tabs>
              <w:spacing w:before="120" w:after="120"/>
              <w:ind w:left="567" w:hanging="425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92388">
              <w:rPr>
                <w:rFonts w:ascii="Tahoma" w:hAnsi="Tahoma" w:cs="Tahoma"/>
                <w:sz w:val="18"/>
                <w:szCs w:val="18"/>
              </w:rPr>
              <w:t>Mayor Fernández, Matías y Ana Jesús López Menéndez</w:t>
            </w:r>
            <w:r w:rsidR="002A5EE1" w:rsidRPr="00E92388">
              <w:rPr>
                <w:rFonts w:ascii="Tahoma" w:hAnsi="Tahoma" w:cs="Tahoma"/>
                <w:sz w:val="18"/>
                <w:szCs w:val="18"/>
              </w:rPr>
              <w:t>, 2000, “Análisis de la dependencia espacial y la convergencia en el Prin</w:t>
            </w:r>
            <w:r w:rsidRPr="00E92388">
              <w:rPr>
                <w:rFonts w:ascii="Tahoma" w:hAnsi="Tahoma" w:cs="Tahoma"/>
                <w:sz w:val="18"/>
                <w:szCs w:val="18"/>
              </w:rPr>
              <w:t xml:space="preserve">cipado de Asturias”, </w:t>
            </w:r>
            <w:r w:rsidR="002A5EE1" w:rsidRPr="00E92388">
              <w:rPr>
                <w:rFonts w:ascii="Tahoma" w:hAnsi="Tahoma" w:cs="Tahoma"/>
                <w:i/>
                <w:sz w:val="18"/>
                <w:szCs w:val="18"/>
              </w:rPr>
              <w:t>XXIX Reunión de Estudios Regionales</w:t>
            </w:r>
            <w:r w:rsidRPr="00E92388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2A5EE1" w:rsidRPr="00E92388">
              <w:rPr>
                <w:rFonts w:ascii="Tahoma" w:hAnsi="Tahoma" w:cs="Tahoma"/>
                <w:sz w:val="18"/>
                <w:szCs w:val="18"/>
              </w:rPr>
              <w:t>Asociación española de ciencia regi</w:t>
            </w:r>
            <w:r w:rsidRPr="00E92388">
              <w:rPr>
                <w:rFonts w:ascii="Tahoma" w:hAnsi="Tahoma" w:cs="Tahoma"/>
                <w:sz w:val="18"/>
                <w:szCs w:val="18"/>
              </w:rPr>
              <w:t>onal</w:t>
            </w:r>
            <w:r w:rsidR="002A5EE1" w:rsidRPr="00E92388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2A5EE1" w:rsidRPr="00743B8B" w:rsidRDefault="002A5EE1" w:rsidP="006E3DD9">
            <w:pPr>
              <w:autoSpaceDE w:val="0"/>
              <w:autoSpaceDN w:val="0"/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>Mobley, L.</w:t>
            </w:r>
            <w:r w:rsidR="008145EA" w:rsidRPr="00743B8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 xml:space="preserve">R., 2003, </w:t>
            </w:r>
            <w:r w:rsidR="008145EA" w:rsidRPr="00743B8B">
              <w:rPr>
                <w:rFonts w:ascii="Tahoma" w:hAnsi="Tahoma" w:cs="Tahoma"/>
                <w:iCs/>
                <w:sz w:val="18"/>
                <w:szCs w:val="18"/>
                <w:lang w:val="en-US"/>
              </w:rPr>
              <w:t>“</w:t>
            </w:r>
            <w:r w:rsidRPr="00743B8B">
              <w:rPr>
                <w:rFonts w:ascii="Tahoma" w:hAnsi="Tahoma" w:cs="Tahoma"/>
                <w:iCs/>
                <w:sz w:val="18"/>
                <w:szCs w:val="18"/>
                <w:lang w:val="en-US"/>
              </w:rPr>
              <w:t>Estimating hospital market pricing: An equilibrium approach using spatial econometrics”</w:t>
            </w: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r w:rsidRPr="00743B8B">
              <w:rPr>
                <w:rFonts w:ascii="Tahoma" w:hAnsi="Tahoma" w:cs="Tahoma"/>
                <w:i/>
                <w:sz w:val="18"/>
                <w:szCs w:val="18"/>
                <w:lang w:val="en-US"/>
              </w:rPr>
              <w:t>Regional Science and Urban Economics,</w:t>
            </w: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8145EA" w:rsidRPr="00743B8B">
              <w:rPr>
                <w:rFonts w:ascii="Tahoma" w:hAnsi="Tahoma" w:cs="Tahoma"/>
                <w:sz w:val="18"/>
                <w:szCs w:val="18"/>
                <w:lang w:val="en-US"/>
              </w:rPr>
              <w:t>v</w:t>
            </w: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>ol. 33, pp. 489–516.</w:t>
            </w:r>
          </w:p>
          <w:p w:rsidR="002A5EE1" w:rsidRPr="00743B8B" w:rsidRDefault="002A5EE1" w:rsidP="006E3DD9">
            <w:pPr>
              <w:pStyle w:val="NormalWeb"/>
              <w:spacing w:before="120" w:beforeAutospacing="0" w:after="120" w:afterAutospacing="0"/>
              <w:ind w:left="567" w:hanging="4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3B8B">
              <w:rPr>
                <w:rFonts w:ascii="Tahoma" w:hAnsi="Tahoma" w:cs="Tahoma"/>
                <w:sz w:val="18"/>
                <w:szCs w:val="18"/>
              </w:rPr>
              <w:t>Molho</w:t>
            </w:r>
            <w:r w:rsidR="008145EA" w:rsidRPr="00743B8B">
              <w:rPr>
                <w:rFonts w:ascii="Tahoma" w:hAnsi="Tahoma" w:cs="Tahoma"/>
                <w:sz w:val="18"/>
                <w:szCs w:val="18"/>
              </w:rPr>
              <w:t>,</w:t>
            </w:r>
            <w:r w:rsidRPr="00743B8B">
              <w:rPr>
                <w:rFonts w:ascii="Tahoma" w:hAnsi="Tahoma" w:cs="Tahoma"/>
                <w:sz w:val="18"/>
                <w:szCs w:val="18"/>
              </w:rPr>
              <w:t xml:space="preserve"> Ian, 1995, </w:t>
            </w:r>
            <w:r w:rsidR="003E5744" w:rsidRPr="00743B8B">
              <w:rPr>
                <w:rFonts w:ascii="Tahoma" w:hAnsi="Tahoma" w:cs="Tahoma"/>
                <w:sz w:val="18"/>
                <w:szCs w:val="18"/>
              </w:rPr>
              <w:t>“</w:t>
            </w:r>
            <w:r w:rsidRPr="00743B8B">
              <w:rPr>
                <w:rFonts w:ascii="Tahoma" w:hAnsi="Tahoma" w:cs="Tahoma"/>
                <w:sz w:val="18"/>
                <w:szCs w:val="18"/>
              </w:rPr>
              <w:t>Spatial autocorrelation in British unemployment</w:t>
            </w:r>
            <w:r w:rsidR="003E5744" w:rsidRPr="00743B8B">
              <w:rPr>
                <w:rFonts w:ascii="Tahoma" w:hAnsi="Tahoma" w:cs="Tahoma"/>
                <w:sz w:val="18"/>
                <w:szCs w:val="18"/>
              </w:rPr>
              <w:t>”</w:t>
            </w:r>
            <w:r w:rsidRPr="00743B8B">
              <w:rPr>
                <w:rFonts w:ascii="Tahoma" w:hAnsi="Tahoma" w:cs="Tahoma"/>
                <w:sz w:val="18"/>
                <w:szCs w:val="18"/>
              </w:rPr>
              <w:t>,</w:t>
            </w:r>
            <w:r w:rsidRPr="00743B8B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Journal of Regional Science</w:t>
            </w:r>
            <w:r w:rsidR="008145EA" w:rsidRPr="00743B8B">
              <w:rPr>
                <w:rFonts w:ascii="Tahoma" w:hAnsi="Tahoma" w:cs="Tahoma"/>
                <w:sz w:val="18"/>
                <w:szCs w:val="18"/>
              </w:rPr>
              <w:t>, vol. 35, nú</w:t>
            </w:r>
            <w:r w:rsidRPr="00743B8B">
              <w:rPr>
                <w:rFonts w:ascii="Tahoma" w:hAnsi="Tahoma" w:cs="Tahoma"/>
                <w:sz w:val="18"/>
                <w:szCs w:val="18"/>
              </w:rPr>
              <w:t>m. 4, pp. 641-658.</w:t>
            </w:r>
          </w:p>
          <w:p w:rsidR="002A5EE1" w:rsidRPr="00E92388" w:rsidRDefault="002A5EE1" w:rsidP="006E3DD9">
            <w:pPr>
              <w:spacing w:before="120" w:line="240" w:lineRule="auto"/>
              <w:ind w:left="567" w:hanging="425"/>
              <w:rPr>
                <w:rFonts w:ascii="Tahoma" w:hAnsi="Tahoma" w:cs="Tahoma"/>
                <w:iCs/>
                <w:sz w:val="18"/>
                <w:szCs w:val="18"/>
              </w:rPr>
            </w:pPr>
            <w:r w:rsidRPr="00E92388">
              <w:rPr>
                <w:rFonts w:ascii="Tahoma" w:hAnsi="Tahoma" w:cs="Tahoma"/>
                <w:iCs/>
                <w:sz w:val="18"/>
                <w:szCs w:val="18"/>
              </w:rPr>
              <w:t xml:space="preserve">Moreno Serrano, </w:t>
            </w:r>
            <w:proofErr w:type="spellStart"/>
            <w:r w:rsidRPr="00E92388">
              <w:rPr>
                <w:rFonts w:ascii="Tahoma" w:hAnsi="Tahoma" w:cs="Tahoma"/>
                <w:iCs/>
                <w:sz w:val="18"/>
                <w:szCs w:val="18"/>
              </w:rPr>
              <w:t>Rosina</w:t>
            </w:r>
            <w:proofErr w:type="spellEnd"/>
            <w:r w:rsidRPr="00E92388">
              <w:rPr>
                <w:rFonts w:ascii="Tahoma" w:hAnsi="Tahoma" w:cs="Tahoma"/>
                <w:iCs/>
                <w:sz w:val="18"/>
                <w:szCs w:val="18"/>
              </w:rPr>
              <w:t xml:space="preserve"> y Esther </w:t>
            </w:r>
            <w:proofErr w:type="spellStart"/>
            <w:r w:rsidRPr="00E92388">
              <w:rPr>
                <w:rFonts w:ascii="Tahoma" w:hAnsi="Tahoma" w:cs="Tahoma"/>
                <w:iCs/>
                <w:sz w:val="18"/>
                <w:szCs w:val="18"/>
              </w:rPr>
              <w:t>Vayá</w:t>
            </w:r>
            <w:proofErr w:type="spellEnd"/>
            <w:r w:rsidRPr="00E92388">
              <w:rPr>
                <w:rFonts w:ascii="Tahoma" w:hAnsi="Tahoma" w:cs="Tahoma"/>
                <w:iCs/>
                <w:sz w:val="18"/>
                <w:szCs w:val="18"/>
              </w:rPr>
              <w:t xml:space="preserve"> </w:t>
            </w:r>
            <w:proofErr w:type="spellStart"/>
            <w:r w:rsidRPr="00E92388">
              <w:rPr>
                <w:rFonts w:ascii="Tahoma" w:hAnsi="Tahoma" w:cs="Tahoma"/>
                <w:iCs/>
                <w:sz w:val="18"/>
                <w:szCs w:val="18"/>
              </w:rPr>
              <w:t>Valcarce</w:t>
            </w:r>
            <w:proofErr w:type="spellEnd"/>
            <w:r w:rsidRPr="00E92388">
              <w:rPr>
                <w:rFonts w:ascii="Tahoma" w:hAnsi="Tahoma" w:cs="Tahoma"/>
                <w:iCs/>
                <w:sz w:val="18"/>
                <w:szCs w:val="18"/>
              </w:rPr>
              <w:t>, 2002, “Econometría espacial: Nuevas técnicas para el análisis regional. Una aplicac</w:t>
            </w:r>
            <w:r w:rsidR="008145EA" w:rsidRPr="00E92388">
              <w:rPr>
                <w:rFonts w:ascii="Tahoma" w:hAnsi="Tahoma" w:cs="Tahoma"/>
                <w:iCs/>
                <w:sz w:val="18"/>
                <w:szCs w:val="18"/>
              </w:rPr>
              <w:t>ión a las regiones europeas”,</w:t>
            </w:r>
            <w:r w:rsidRPr="00E92388">
              <w:rPr>
                <w:rFonts w:ascii="Tahoma" w:hAnsi="Tahoma" w:cs="Tahoma"/>
                <w:iCs/>
                <w:sz w:val="18"/>
                <w:szCs w:val="18"/>
              </w:rPr>
              <w:t xml:space="preserve"> </w:t>
            </w:r>
            <w:r w:rsidRPr="00E92388">
              <w:rPr>
                <w:rFonts w:ascii="Tahoma" w:hAnsi="Tahoma" w:cs="Tahoma"/>
                <w:i/>
                <w:iCs/>
                <w:sz w:val="18"/>
                <w:szCs w:val="18"/>
              </w:rPr>
              <w:t>Investigaciones Regionales</w:t>
            </w:r>
            <w:r w:rsidR="008145EA" w:rsidRPr="00E92388">
              <w:rPr>
                <w:rFonts w:ascii="Tahoma" w:hAnsi="Tahoma" w:cs="Tahoma"/>
                <w:iCs/>
                <w:sz w:val="18"/>
                <w:szCs w:val="18"/>
              </w:rPr>
              <w:t>, nú</w:t>
            </w:r>
            <w:r w:rsidRPr="00E92388">
              <w:rPr>
                <w:rFonts w:ascii="Tahoma" w:hAnsi="Tahoma" w:cs="Tahoma"/>
                <w:iCs/>
                <w:sz w:val="18"/>
                <w:szCs w:val="18"/>
              </w:rPr>
              <w:t>m. 1, pp. 83-106.</w:t>
            </w:r>
          </w:p>
          <w:p w:rsidR="002A5EE1" w:rsidRPr="00E92388" w:rsidRDefault="008145EA" w:rsidP="006E3DD9">
            <w:pPr>
              <w:autoSpaceDE w:val="0"/>
              <w:autoSpaceDN w:val="0"/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92388">
              <w:rPr>
                <w:rFonts w:ascii="Tahoma" w:hAnsi="Tahoma" w:cs="Tahoma"/>
                <w:sz w:val="18"/>
                <w:szCs w:val="18"/>
              </w:rPr>
              <w:t>Neves</w:t>
            </w:r>
            <w:proofErr w:type="spellEnd"/>
            <w:r w:rsidRPr="00E92388">
              <w:rPr>
                <w:rFonts w:ascii="Tahoma" w:hAnsi="Tahoma" w:cs="Tahoma"/>
                <w:sz w:val="18"/>
                <w:szCs w:val="18"/>
              </w:rPr>
              <w:t>, M., et al.</w:t>
            </w:r>
            <w:r w:rsidR="002A5EE1" w:rsidRPr="00E92388">
              <w:rPr>
                <w:rFonts w:ascii="Tahoma" w:hAnsi="Tahoma" w:cs="Tahoma"/>
                <w:sz w:val="18"/>
                <w:szCs w:val="18"/>
              </w:rPr>
              <w:t xml:space="preserve">, 2000, </w:t>
            </w:r>
            <w:r w:rsidR="003E5744" w:rsidRPr="00E92388">
              <w:rPr>
                <w:rFonts w:ascii="Tahoma" w:hAnsi="Tahoma" w:cs="Tahoma"/>
                <w:sz w:val="18"/>
                <w:szCs w:val="18"/>
              </w:rPr>
              <w:t>“</w:t>
            </w:r>
            <w:proofErr w:type="spellStart"/>
            <w:r w:rsidR="002A5EE1" w:rsidRPr="00E92388">
              <w:rPr>
                <w:rFonts w:ascii="Tahoma" w:hAnsi="Tahoma" w:cs="Tahoma"/>
                <w:sz w:val="18"/>
                <w:szCs w:val="18"/>
              </w:rPr>
              <w:t>Análise</w:t>
            </w:r>
            <w:proofErr w:type="spellEnd"/>
            <w:r w:rsidR="002A5EE1" w:rsidRPr="00E9238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2A5EE1" w:rsidRPr="00E92388">
              <w:rPr>
                <w:rFonts w:ascii="Tahoma" w:hAnsi="Tahoma" w:cs="Tahoma"/>
                <w:sz w:val="18"/>
                <w:szCs w:val="18"/>
              </w:rPr>
              <w:t>Exploratória</w:t>
            </w:r>
            <w:proofErr w:type="spellEnd"/>
            <w:r w:rsidR="002A5EE1" w:rsidRPr="00E92388">
              <w:rPr>
                <w:rFonts w:ascii="Tahoma" w:hAnsi="Tahoma" w:cs="Tahoma"/>
                <w:sz w:val="18"/>
                <w:szCs w:val="18"/>
              </w:rPr>
              <w:t xml:space="preserve"> Espacial de Dados </w:t>
            </w:r>
            <w:proofErr w:type="spellStart"/>
            <w:r w:rsidR="002A5EE1" w:rsidRPr="00E92388">
              <w:rPr>
                <w:rFonts w:ascii="Tahoma" w:hAnsi="Tahoma" w:cs="Tahoma"/>
                <w:sz w:val="18"/>
                <w:szCs w:val="18"/>
              </w:rPr>
              <w:t>Sócio-Econômicos</w:t>
            </w:r>
            <w:proofErr w:type="spellEnd"/>
            <w:r w:rsidR="002A5EE1" w:rsidRPr="00E92388">
              <w:rPr>
                <w:rFonts w:ascii="Tahoma" w:hAnsi="Tahoma" w:cs="Tahoma"/>
                <w:sz w:val="18"/>
                <w:szCs w:val="18"/>
              </w:rPr>
              <w:t xml:space="preserve"> de São Paulo</w:t>
            </w:r>
            <w:r w:rsidR="003E5744" w:rsidRPr="00E92388">
              <w:rPr>
                <w:rFonts w:ascii="Tahoma" w:hAnsi="Tahoma" w:cs="Tahoma"/>
                <w:sz w:val="18"/>
                <w:szCs w:val="18"/>
              </w:rPr>
              <w:t>”</w:t>
            </w:r>
            <w:r w:rsidRPr="00E92388">
              <w:rPr>
                <w:rFonts w:ascii="Tahoma" w:hAnsi="Tahoma" w:cs="Tahoma"/>
                <w:sz w:val="18"/>
                <w:szCs w:val="18"/>
              </w:rPr>
              <w:t>,</w:t>
            </w:r>
            <w:r w:rsidR="002A5EE1" w:rsidRPr="00E92388">
              <w:rPr>
                <w:rFonts w:ascii="Tahoma" w:hAnsi="Tahoma" w:cs="Tahoma"/>
                <w:sz w:val="18"/>
                <w:szCs w:val="18"/>
              </w:rPr>
              <w:t xml:space="preserve"> GIS Brasil2000, Salvador.</w:t>
            </w:r>
          </w:p>
          <w:p w:rsidR="002A5EE1" w:rsidRPr="00743B8B" w:rsidRDefault="002A5EE1" w:rsidP="006E3DD9">
            <w:pPr>
              <w:autoSpaceDE w:val="0"/>
              <w:autoSpaceDN w:val="0"/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 xml:space="preserve">Pace, R.K., et al., 2000, </w:t>
            </w:r>
            <w:r w:rsidRPr="00743B8B">
              <w:rPr>
                <w:rFonts w:ascii="Tahoma" w:hAnsi="Tahoma" w:cs="Tahoma"/>
                <w:iCs/>
                <w:sz w:val="18"/>
                <w:szCs w:val="18"/>
                <w:lang w:val="en-US"/>
              </w:rPr>
              <w:t>“A method for spatial-temporal forecasting with an application to real estate prices International”</w:t>
            </w: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r w:rsidRPr="00743B8B">
              <w:rPr>
                <w:rFonts w:ascii="Tahoma" w:hAnsi="Tahoma" w:cs="Tahoma"/>
                <w:i/>
                <w:sz w:val="18"/>
                <w:szCs w:val="18"/>
                <w:lang w:val="en-US"/>
              </w:rPr>
              <w:t>Journal of Forecasting</w:t>
            </w: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r w:rsidR="008145EA" w:rsidRPr="00743B8B">
              <w:rPr>
                <w:rFonts w:ascii="Tahoma" w:hAnsi="Tahoma" w:cs="Tahoma"/>
                <w:sz w:val="18"/>
                <w:szCs w:val="18"/>
                <w:lang w:val="en-US"/>
              </w:rPr>
              <w:t>núm. 16,</w:t>
            </w: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 xml:space="preserve"> pp. 229-246.</w:t>
            </w:r>
          </w:p>
          <w:p w:rsidR="002A5EE1" w:rsidRPr="00E92388" w:rsidRDefault="008145EA" w:rsidP="006E3DD9">
            <w:pPr>
              <w:autoSpaceDE w:val="0"/>
              <w:autoSpaceDN w:val="0"/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  <w:r w:rsidRPr="00E92388">
              <w:rPr>
                <w:rFonts w:ascii="Tahoma" w:hAnsi="Tahoma" w:cs="Tahoma"/>
                <w:sz w:val="18"/>
                <w:szCs w:val="18"/>
              </w:rPr>
              <w:t xml:space="preserve">Pena, B., 1996, </w:t>
            </w:r>
            <w:r w:rsidR="002A5EE1" w:rsidRPr="00E92388">
              <w:rPr>
                <w:rFonts w:ascii="Tahoma" w:hAnsi="Tahoma" w:cs="Tahoma"/>
                <w:i/>
                <w:iCs/>
                <w:sz w:val="18"/>
                <w:szCs w:val="18"/>
              </w:rPr>
              <w:t>Distribución personal de la renta en España</w:t>
            </w:r>
            <w:r w:rsidR="002A5EE1" w:rsidRPr="00E92388">
              <w:rPr>
                <w:rFonts w:ascii="Tahoma" w:hAnsi="Tahoma" w:cs="Tahoma"/>
                <w:sz w:val="18"/>
                <w:szCs w:val="18"/>
              </w:rPr>
              <w:t>, Madrid</w:t>
            </w:r>
            <w:r w:rsidRPr="00E92388">
              <w:rPr>
                <w:rFonts w:ascii="Tahoma" w:hAnsi="Tahoma" w:cs="Tahoma"/>
                <w:sz w:val="18"/>
                <w:szCs w:val="18"/>
              </w:rPr>
              <w:t>, Pirámide</w:t>
            </w:r>
            <w:r w:rsidR="002A5EE1" w:rsidRPr="00E92388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2A5EE1" w:rsidRPr="00E92388" w:rsidRDefault="002A5EE1" w:rsidP="006E3DD9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  <w:r w:rsidRPr="00E92388">
              <w:rPr>
                <w:rFonts w:ascii="Tahoma" w:hAnsi="Tahoma" w:cs="Tahoma"/>
                <w:sz w:val="18"/>
                <w:szCs w:val="18"/>
              </w:rPr>
              <w:t xml:space="preserve">Rey, Sergio J. y </w:t>
            </w:r>
            <w:proofErr w:type="spellStart"/>
            <w:r w:rsidRPr="00E92388">
              <w:rPr>
                <w:rFonts w:ascii="Tahoma" w:hAnsi="Tahoma" w:cs="Tahoma"/>
                <w:sz w:val="18"/>
                <w:szCs w:val="18"/>
              </w:rPr>
              <w:t>Brett</w:t>
            </w:r>
            <w:proofErr w:type="spellEnd"/>
            <w:r w:rsidRPr="00E92388">
              <w:rPr>
                <w:rFonts w:ascii="Tahoma" w:hAnsi="Tahoma" w:cs="Tahoma"/>
                <w:sz w:val="18"/>
                <w:szCs w:val="18"/>
              </w:rPr>
              <w:t xml:space="preserve"> D. </w:t>
            </w:r>
            <w:proofErr w:type="spellStart"/>
            <w:r w:rsidRPr="00E92388">
              <w:rPr>
                <w:rFonts w:ascii="Tahoma" w:hAnsi="Tahoma" w:cs="Tahoma"/>
                <w:sz w:val="18"/>
                <w:szCs w:val="18"/>
              </w:rPr>
              <w:t>Montouri</w:t>
            </w:r>
            <w:proofErr w:type="spellEnd"/>
            <w:r w:rsidRPr="00E92388">
              <w:rPr>
                <w:rFonts w:ascii="Tahoma" w:hAnsi="Tahoma" w:cs="Tahoma"/>
                <w:sz w:val="18"/>
                <w:szCs w:val="18"/>
              </w:rPr>
              <w:t xml:space="preserve">, 1999, “US Regional </w:t>
            </w:r>
            <w:proofErr w:type="spellStart"/>
            <w:r w:rsidRPr="00E92388">
              <w:rPr>
                <w:rFonts w:ascii="Tahoma" w:hAnsi="Tahoma" w:cs="Tahoma"/>
                <w:sz w:val="18"/>
                <w:szCs w:val="18"/>
              </w:rPr>
              <w:t>Income</w:t>
            </w:r>
            <w:proofErr w:type="spellEnd"/>
            <w:r w:rsidRPr="00E9238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92388">
              <w:rPr>
                <w:rFonts w:ascii="Tahoma" w:hAnsi="Tahoma" w:cs="Tahoma"/>
                <w:sz w:val="18"/>
                <w:szCs w:val="18"/>
              </w:rPr>
              <w:t>Convergence</w:t>
            </w:r>
            <w:proofErr w:type="spellEnd"/>
            <w:r w:rsidRPr="00E92388">
              <w:rPr>
                <w:rFonts w:ascii="Tahoma" w:hAnsi="Tahoma" w:cs="Tahoma"/>
                <w:sz w:val="18"/>
                <w:szCs w:val="18"/>
              </w:rPr>
              <w:t xml:space="preserve">: A </w:t>
            </w:r>
            <w:proofErr w:type="spellStart"/>
            <w:r w:rsidRPr="00E92388">
              <w:rPr>
                <w:rFonts w:ascii="Tahoma" w:hAnsi="Tahoma" w:cs="Tahoma"/>
                <w:sz w:val="18"/>
                <w:szCs w:val="18"/>
              </w:rPr>
              <w:t>Spati</w:t>
            </w:r>
            <w:r w:rsidR="008145EA" w:rsidRPr="00E92388">
              <w:rPr>
                <w:rFonts w:ascii="Tahoma" w:hAnsi="Tahoma" w:cs="Tahoma"/>
                <w:sz w:val="18"/>
                <w:szCs w:val="18"/>
              </w:rPr>
              <w:t>al</w:t>
            </w:r>
            <w:proofErr w:type="spellEnd"/>
            <w:r w:rsidR="008145EA" w:rsidRPr="00E9238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8145EA" w:rsidRPr="00E92388">
              <w:rPr>
                <w:rFonts w:ascii="Tahoma" w:hAnsi="Tahoma" w:cs="Tahoma"/>
                <w:sz w:val="18"/>
                <w:szCs w:val="18"/>
              </w:rPr>
              <w:t>Econometric</w:t>
            </w:r>
            <w:proofErr w:type="spellEnd"/>
            <w:r w:rsidR="008145EA" w:rsidRPr="00E9238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8145EA" w:rsidRPr="00E92388">
              <w:rPr>
                <w:rFonts w:ascii="Tahoma" w:hAnsi="Tahoma" w:cs="Tahoma"/>
                <w:sz w:val="18"/>
                <w:szCs w:val="18"/>
              </w:rPr>
              <w:t>Perspective</w:t>
            </w:r>
            <w:proofErr w:type="spellEnd"/>
            <w:r w:rsidR="008145EA" w:rsidRPr="00E92388">
              <w:rPr>
                <w:rFonts w:ascii="Tahoma" w:hAnsi="Tahoma" w:cs="Tahoma"/>
                <w:sz w:val="18"/>
                <w:szCs w:val="18"/>
              </w:rPr>
              <w:t xml:space="preserve">”, </w:t>
            </w:r>
            <w:r w:rsidRPr="00E92388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Regional Estudies, </w:t>
            </w:r>
            <w:r w:rsidR="008145EA" w:rsidRPr="00E92388">
              <w:rPr>
                <w:rFonts w:ascii="Tahoma" w:hAnsi="Tahoma" w:cs="Tahoma"/>
                <w:sz w:val="18"/>
                <w:szCs w:val="18"/>
              </w:rPr>
              <w:t>v</w:t>
            </w:r>
            <w:r w:rsidRPr="00E92388">
              <w:rPr>
                <w:rFonts w:ascii="Tahoma" w:hAnsi="Tahoma" w:cs="Tahoma"/>
                <w:sz w:val="18"/>
                <w:szCs w:val="18"/>
              </w:rPr>
              <w:t xml:space="preserve">ol. 33, </w:t>
            </w:r>
            <w:r w:rsidR="008145EA" w:rsidRPr="00E92388">
              <w:rPr>
                <w:rFonts w:ascii="Tahoma" w:hAnsi="Tahoma" w:cs="Tahoma"/>
                <w:sz w:val="18"/>
                <w:szCs w:val="18"/>
              </w:rPr>
              <w:t>n</w:t>
            </w:r>
            <w:r w:rsidRPr="00E92388">
              <w:rPr>
                <w:rFonts w:ascii="Tahoma" w:hAnsi="Tahoma" w:cs="Tahoma"/>
                <w:sz w:val="18"/>
                <w:szCs w:val="18"/>
              </w:rPr>
              <w:t>úm. 2, pp. 143-156.</w:t>
            </w:r>
          </w:p>
          <w:p w:rsidR="002A5EE1" w:rsidRPr="00743B8B" w:rsidRDefault="002A5EE1" w:rsidP="006E3DD9">
            <w:pPr>
              <w:pStyle w:val="Prrafodelista1"/>
              <w:tabs>
                <w:tab w:val="right" w:pos="360"/>
                <w:tab w:val="left" w:pos="540"/>
              </w:tabs>
              <w:spacing w:before="120" w:after="120"/>
              <w:ind w:left="567" w:hanging="425"/>
              <w:contextualSpacing w:val="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>Rey, Sergio, 1994. “The role of spatial effects in the estimation and simulation of multire</w:t>
            </w:r>
            <w:r w:rsidR="008145EA" w:rsidRPr="00743B8B">
              <w:rPr>
                <w:rFonts w:ascii="Tahoma" w:hAnsi="Tahoma" w:cs="Tahoma"/>
                <w:sz w:val="18"/>
                <w:szCs w:val="18"/>
                <w:lang w:val="en-US"/>
              </w:rPr>
              <w:t xml:space="preserve">gional econometric models”, </w:t>
            </w:r>
            <w:r w:rsidRPr="00743B8B">
              <w:rPr>
                <w:rFonts w:ascii="Tahoma" w:hAnsi="Tahoma" w:cs="Tahoma"/>
                <w:i/>
                <w:sz w:val="18"/>
                <w:szCs w:val="18"/>
                <w:lang w:val="en-US"/>
              </w:rPr>
              <w:t>41st North American Meetings of the Regional Science Association</w:t>
            </w:r>
            <w:r w:rsidR="008145EA" w:rsidRPr="00743B8B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 International</w:t>
            </w:r>
            <w:r w:rsidR="008145EA" w:rsidRPr="00743B8B">
              <w:rPr>
                <w:rFonts w:ascii="Tahoma" w:hAnsi="Tahoma" w:cs="Tahoma"/>
                <w:sz w:val="18"/>
                <w:szCs w:val="18"/>
                <w:lang w:val="en-US"/>
              </w:rPr>
              <w:t>, Ontario, Canada</w:t>
            </w: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  <w:p w:rsidR="002A5EE1" w:rsidRPr="00743B8B" w:rsidRDefault="008145EA" w:rsidP="006E3DD9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>Rice, Patricia;</w:t>
            </w:r>
            <w:r w:rsidR="002A5EE1" w:rsidRPr="00743B8B">
              <w:rPr>
                <w:rFonts w:ascii="Tahoma" w:hAnsi="Tahoma" w:cs="Tahoma"/>
                <w:sz w:val="18"/>
                <w:szCs w:val="18"/>
                <w:lang w:val="en-US"/>
              </w:rPr>
              <w:t xml:space="preserve"> Anthony J. Venables y Eleonora Patacchini, 2006, “Spatial determinants of productivity: Analysis for the regions of Great Britain</w:t>
            </w: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>”,</w:t>
            </w:r>
            <w:r w:rsidR="002A5EE1" w:rsidRPr="00743B8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2A5EE1" w:rsidRPr="00743B8B">
              <w:rPr>
                <w:rFonts w:ascii="Tahoma" w:hAnsi="Tahoma" w:cs="Tahoma"/>
                <w:i/>
                <w:sz w:val="18"/>
                <w:szCs w:val="18"/>
                <w:lang w:val="en-US"/>
              </w:rPr>
              <w:t>Regional Science and Urban Economics</w:t>
            </w: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>, núm. 36, pp. 727-</w:t>
            </w:r>
            <w:r w:rsidR="002A5EE1" w:rsidRPr="00743B8B">
              <w:rPr>
                <w:rFonts w:ascii="Tahoma" w:hAnsi="Tahoma" w:cs="Tahoma"/>
                <w:sz w:val="18"/>
                <w:szCs w:val="18"/>
                <w:lang w:val="en-US"/>
              </w:rPr>
              <w:t>752</w:t>
            </w: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  <w:p w:rsidR="002A5EE1" w:rsidRPr="00743B8B" w:rsidRDefault="002A5EE1" w:rsidP="006E3DD9">
            <w:pPr>
              <w:pStyle w:val="Prrafodelista1"/>
              <w:tabs>
                <w:tab w:val="right" w:pos="360"/>
                <w:tab w:val="left" w:pos="540"/>
              </w:tabs>
              <w:spacing w:before="120" w:after="120"/>
              <w:ind w:left="567" w:hanging="425"/>
              <w:contextualSpacing w:val="0"/>
              <w:jc w:val="both"/>
              <w:rPr>
                <w:rFonts w:ascii="Tahoma" w:hAnsi="Tahoma" w:cs="Tahoma"/>
                <w:sz w:val="18"/>
                <w:szCs w:val="18"/>
                <w:lang w:val="en-US" w:eastAsia="es-MX"/>
              </w:rPr>
            </w:pPr>
            <w:r w:rsidRPr="00743B8B">
              <w:rPr>
                <w:rFonts w:ascii="Tahoma" w:hAnsi="Tahoma" w:cs="Tahoma"/>
                <w:bCs/>
                <w:sz w:val="18"/>
                <w:szCs w:val="18"/>
                <w:lang w:val="en-US" w:eastAsia="es-MX"/>
              </w:rPr>
              <w:t xml:space="preserve">Tam Cho, Wendy K., 2003, </w:t>
            </w:r>
            <w:r w:rsidRPr="00743B8B">
              <w:rPr>
                <w:rFonts w:ascii="Tahoma" w:hAnsi="Tahoma" w:cs="Tahoma"/>
                <w:sz w:val="18"/>
                <w:szCs w:val="18"/>
                <w:lang w:val="en-US" w:eastAsia="es-MX"/>
              </w:rPr>
              <w:t xml:space="preserve">“Contagion Effects and Ethnic Contribution Networks”, </w:t>
            </w:r>
            <w:r w:rsidRPr="00743B8B">
              <w:rPr>
                <w:rFonts w:ascii="Tahoma" w:hAnsi="Tahoma" w:cs="Tahoma"/>
                <w:bCs/>
                <w:i/>
                <w:iCs/>
                <w:sz w:val="18"/>
                <w:szCs w:val="18"/>
                <w:lang w:val="en-US" w:eastAsia="es-MX"/>
              </w:rPr>
              <w:t>American Journal of Political Science</w:t>
            </w:r>
            <w:r w:rsidRPr="00743B8B">
              <w:rPr>
                <w:rFonts w:ascii="Tahoma" w:hAnsi="Tahoma" w:cs="Tahoma"/>
                <w:bCs/>
                <w:sz w:val="18"/>
                <w:szCs w:val="18"/>
                <w:lang w:val="en-US" w:eastAsia="es-MX"/>
              </w:rPr>
              <w:t xml:space="preserve">, </w:t>
            </w:r>
            <w:r w:rsidR="008145EA" w:rsidRPr="00743B8B">
              <w:rPr>
                <w:rFonts w:ascii="Tahoma" w:hAnsi="Tahoma" w:cs="Tahoma"/>
                <w:sz w:val="18"/>
                <w:szCs w:val="18"/>
                <w:lang w:val="en-US" w:eastAsia="es-MX"/>
              </w:rPr>
              <w:t>v</w:t>
            </w:r>
            <w:r w:rsidRPr="00743B8B">
              <w:rPr>
                <w:rFonts w:ascii="Tahoma" w:hAnsi="Tahoma" w:cs="Tahoma"/>
                <w:sz w:val="18"/>
                <w:szCs w:val="18"/>
                <w:lang w:val="en-US" w:eastAsia="es-MX"/>
              </w:rPr>
              <w:t xml:space="preserve">ol. 47, </w:t>
            </w:r>
            <w:r w:rsidR="008145EA" w:rsidRPr="00743B8B">
              <w:rPr>
                <w:rFonts w:ascii="Tahoma" w:hAnsi="Tahoma" w:cs="Tahoma"/>
                <w:sz w:val="18"/>
                <w:szCs w:val="18"/>
                <w:lang w:val="en-US" w:eastAsia="es-MX"/>
              </w:rPr>
              <w:t>núm. 2, pp. 368-</w:t>
            </w:r>
            <w:r w:rsidRPr="00743B8B">
              <w:rPr>
                <w:rFonts w:ascii="Tahoma" w:hAnsi="Tahoma" w:cs="Tahoma"/>
                <w:sz w:val="18"/>
                <w:szCs w:val="18"/>
                <w:lang w:val="en-US" w:eastAsia="es-MX"/>
              </w:rPr>
              <w:t>387.</w:t>
            </w:r>
          </w:p>
          <w:p w:rsidR="002A5EE1" w:rsidRDefault="002A5EE1" w:rsidP="008145EA">
            <w:pPr>
              <w:autoSpaceDE w:val="0"/>
              <w:autoSpaceDN w:val="0"/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 xml:space="preserve">Upton, G. y B. Fingleton, 1985, </w:t>
            </w:r>
            <w:r w:rsidRPr="00743B8B">
              <w:rPr>
                <w:rFonts w:ascii="Tahoma" w:hAnsi="Tahoma" w:cs="Tahoma"/>
                <w:i/>
                <w:sz w:val="18"/>
                <w:szCs w:val="18"/>
                <w:lang w:val="en-US"/>
              </w:rPr>
              <w:t>Spatial data analysis by example</w:t>
            </w:r>
            <w:r w:rsidR="008145EA" w:rsidRPr="00743B8B">
              <w:rPr>
                <w:rFonts w:ascii="Tahoma" w:hAnsi="Tahoma" w:cs="Tahoma"/>
                <w:sz w:val="18"/>
                <w:szCs w:val="18"/>
                <w:lang w:val="en-US"/>
              </w:rPr>
              <w:t>, vol. 1,</w:t>
            </w: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145EA" w:rsidRPr="00743B8B">
              <w:rPr>
                <w:rFonts w:ascii="Tahoma" w:hAnsi="Tahoma" w:cs="Tahoma"/>
                <w:sz w:val="18"/>
                <w:szCs w:val="18"/>
                <w:lang w:val="en-US"/>
              </w:rPr>
              <w:t>Chichester</w:t>
            </w:r>
            <w:proofErr w:type="spellEnd"/>
            <w:r w:rsidR="008145EA" w:rsidRPr="00743B8B">
              <w:rPr>
                <w:rFonts w:ascii="Tahoma" w:hAnsi="Tahoma" w:cs="Tahoma"/>
                <w:sz w:val="18"/>
                <w:szCs w:val="18"/>
                <w:lang w:val="en-US"/>
              </w:rPr>
              <w:t>, Wiley</w:t>
            </w:r>
            <w:r w:rsidRPr="00743B8B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  <w:p w:rsidR="000F3963" w:rsidRPr="00743B8B" w:rsidRDefault="000F3963" w:rsidP="008145EA">
            <w:pPr>
              <w:autoSpaceDE w:val="0"/>
              <w:autoSpaceDN w:val="0"/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</w:tbl>
    <w:p w:rsidR="00820272" w:rsidRPr="008145EA" w:rsidRDefault="00820272">
      <w:pPr>
        <w:rPr>
          <w:rFonts w:ascii="Times New Roman" w:eastAsia="Times New Roman" w:hAnsi="Times New Roman"/>
          <w:sz w:val="24"/>
          <w:szCs w:val="24"/>
          <w:lang w:val="en-US" w:eastAsia="es-ES" w:bidi="ar-SA"/>
        </w:rPr>
      </w:pPr>
    </w:p>
    <w:sectPr w:rsidR="00820272" w:rsidRPr="008145EA" w:rsidSect="00E52861">
      <w:headerReference w:type="default" r:id="rId33"/>
      <w:footerReference w:type="default" r:id="rId34"/>
      <w:headerReference w:type="first" r:id="rId35"/>
      <w:pgSz w:w="12240" w:h="15840"/>
      <w:pgMar w:top="1701" w:right="1440" w:bottom="1134" w:left="1440" w:header="992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F54" w:rsidRDefault="006F6F54" w:rsidP="00EA7DE6">
      <w:pPr>
        <w:spacing w:after="0" w:line="240" w:lineRule="auto"/>
      </w:pPr>
      <w:r>
        <w:separator/>
      </w:r>
    </w:p>
  </w:endnote>
  <w:endnote w:type="continuationSeparator" w:id="0">
    <w:p w:rsidR="006F6F54" w:rsidRDefault="006F6F54" w:rsidP="00EA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BD" w:rsidRPr="00FB2AA3" w:rsidRDefault="005201BD">
    <w:pPr>
      <w:pStyle w:val="Footer"/>
      <w:jc w:val="right"/>
      <w:rPr>
        <w:rFonts w:ascii="Tahoma" w:hAnsi="Tahoma" w:cs="Tahoma"/>
        <w:sz w:val="16"/>
        <w:szCs w:val="16"/>
      </w:rPr>
    </w:pPr>
    <w:r w:rsidRPr="00FB2AA3">
      <w:rPr>
        <w:rFonts w:ascii="Tahoma" w:hAnsi="Tahoma" w:cs="Tahoma"/>
        <w:sz w:val="16"/>
        <w:szCs w:val="16"/>
      </w:rPr>
      <w:fldChar w:fldCharType="begin"/>
    </w:r>
    <w:r w:rsidRPr="00FB2AA3">
      <w:rPr>
        <w:rFonts w:ascii="Tahoma" w:hAnsi="Tahoma" w:cs="Tahoma"/>
        <w:sz w:val="16"/>
        <w:szCs w:val="16"/>
      </w:rPr>
      <w:instrText xml:space="preserve"> PAGE </w:instrText>
    </w:r>
    <w:r w:rsidRPr="00FB2AA3">
      <w:rPr>
        <w:rFonts w:ascii="Tahoma" w:hAnsi="Tahoma" w:cs="Tahoma"/>
        <w:sz w:val="16"/>
        <w:szCs w:val="16"/>
      </w:rPr>
      <w:fldChar w:fldCharType="separate"/>
    </w:r>
    <w:r w:rsidR="00C111F0">
      <w:rPr>
        <w:rFonts w:ascii="Tahoma" w:hAnsi="Tahoma" w:cs="Tahoma"/>
        <w:noProof/>
        <w:sz w:val="16"/>
        <w:szCs w:val="16"/>
      </w:rPr>
      <w:t>6</w:t>
    </w:r>
    <w:r w:rsidRPr="00FB2AA3"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/</w:t>
    </w:r>
    <w:r w:rsidRPr="00FB2AA3">
      <w:rPr>
        <w:rFonts w:ascii="Tahoma" w:hAnsi="Tahoma" w:cs="Tahoma"/>
        <w:sz w:val="16"/>
        <w:szCs w:val="16"/>
      </w:rPr>
      <w:t xml:space="preserve"> </w:t>
    </w:r>
    <w:r w:rsidRPr="00FB2AA3">
      <w:rPr>
        <w:rFonts w:ascii="Tahoma" w:hAnsi="Tahoma" w:cs="Tahoma"/>
        <w:sz w:val="16"/>
        <w:szCs w:val="16"/>
      </w:rPr>
      <w:fldChar w:fldCharType="begin"/>
    </w:r>
    <w:r w:rsidRPr="00FB2AA3">
      <w:rPr>
        <w:rFonts w:ascii="Tahoma" w:hAnsi="Tahoma" w:cs="Tahoma"/>
        <w:sz w:val="16"/>
        <w:szCs w:val="16"/>
      </w:rPr>
      <w:instrText xml:space="preserve"> NUMPAGES  </w:instrText>
    </w:r>
    <w:r w:rsidRPr="00FB2AA3">
      <w:rPr>
        <w:rFonts w:ascii="Tahoma" w:hAnsi="Tahoma" w:cs="Tahoma"/>
        <w:sz w:val="16"/>
        <w:szCs w:val="16"/>
      </w:rPr>
      <w:fldChar w:fldCharType="separate"/>
    </w:r>
    <w:r w:rsidR="00C111F0">
      <w:rPr>
        <w:rFonts w:ascii="Tahoma" w:hAnsi="Tahoma" w:cs="Tahoma"/>
        <w:noProof/>
        <w:sz w:val="16"/>
        <w:szCs w:val="16"/>
      </w:rPr>
      <w:t>6</w:t>
    </w:r>
    <w:r w:rsidRPr="00FB2AA3">
      <w:rPr>
        <w:rFonts w:ascii="Tahoma" w:hAnsi="Tahoma" w:cs="Tahoma"/>
        <w:sz w:val="16"/>
        <w:szCs w:val="16"/>
      </w:rPr>
      <w:fldChar w:fldCharType="end"/>
    </w:r>
  </w:p>
  <w:p w:rsidR="005201BD" w:rsidRDefault="005201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F54" w:rsidRDefault="006F6F54" w:rsidP="00EA7DE6">
      <w:pPr>
        <w:spacing w:after="0" w:line="240" w:lineRule="auto"/>
      </w:pPr>
      <w:r>
        <w:separator/>
      </w:r>
    </w:p>
  </w:footnote>
  <w:footnote w:type="continuationSeparator" w:id="0">
    <w:p w:rsidR="006F6F54" w:rsidRDefault="006F6F54" w:rsidP="00EA7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BD" w:rsidRDefault="00C111F0">
    <w:pPr>
      <w:pStyle w:val="Header"/>
      <w:tabs>
        <w:tab w:val="clear" w:pos="4320"/>
        <w:tab w:val="clear" w:pos="8640"/>
        <w:tab w:val="center" w:pos="4680"/>
        <w:tab w:val="right" w:pos="9360"/>
      </w:tabs>
      <w:spacing w:after="0" w:line="240" w:lineRule="auto"/>
      <w:jc w:val="right"/>
    </w:pPr>
    <w:r>
      <w:rPr>
        <w:noProof/>
        <w:lang w:eastAsia="zh-TW"/>
      </w:rPr>
      <w:pict w14:anchorId="6892DD0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83.75pt;margin-top:-15.55pt;width:299.35pt;height:43.4pt;z-index:251656192;mso-height-percent:200;mso-height-percent:200;mso-width-relative:margin;mso-height-relative:margin" stroked="f">
          <v:textbox style="mso-next-textbox:#_x0000_s2050;mso-fit-shape-to-text:t">
            <w:txbxContent>
              <w:p w:rsidR="005201BD" w:rsidRPr="00596158" w:rsidRDefault="005201BD" w:rsidP="00244FF1">
                <w:pPr>
                  <w:spacing w:after="0" w:line="240" w:lineRule="auto"/>
                  <w:jc w:val="right"/>
                  <w:rPr>
                    <w:rFonts w:ascii="Tahoma" w:hAnsi="Tahoma" w:cs="Tahoma"/>
                    <w:b/>
                    <w:color w:val="808080"/>
                    <w:u w:val="single"/>
                  </w:rPr>
                </w:pPr>
                <w:r w:rsidRPr="00596158">
                  <w:rPr>
                    <w:rFonts w:ascii="Tahoma" w:hAnsi="Tahoma" w:cs="Tahoma"/>
                    <w:b/>
                    <w:color w:val="808080"/>
                    <w:u w:val="single"/>
                  </w:rPr>
                  <w:t>DIRECCIÓN GENERAL DE DOCENCIA</w:t>
                </w:r>
              </w:p>
              <w:p w:rsidR="005201BD" w:rsidRPr="00596158" w:rsidRDefault="00271CDE" w:rsidP="005574B1">
                <w:pPr>
                  <w:spacing w:after="0" w:line="240" w:lineRule="auto"/>
                  <w:jc w:val="right"/>
                  <w:rPr>
                    <w:rFonts w:ascii="Tahoma" w:hAnsi="Tahoma" w:cs="Tahoma"/>
                    <w:b/>
                    <w:color w:val="808080"/>
                  </w:rPr>
                </w:pPr>
                <w:r>
                  <w:rPr>
                    <w:rFonts w:ascii="Tahoma" w:hAnsi="Tahoma" w:cs="Tahoma"/>
                    <w:b/>
                    <w:color w:val="808080"/>
                    <w:lang w:val="es-ES_tradnl"/>
                  </w:rPr>
                  <w:t>Asignaturas optativas</w:t>
                </w:r>
              </w:p>
            </w:txbxContent>
          </v:textbox>
        </v:shape>
      </w:pict>
    </w:r>
    <w:r>
      <w:rPr>
        <w:noProof/>
        <w:lang w:eastAsia="zh-TW"/>
      </w:rPr>
      <w:pict w14:anchorId="6892DD0D">
        <v:shape id="_x0000_s2051" type="#_x0000_t202" style="position:absolute;left:0;text-align:left;margin-left:-33.2pt;margin-top:-30.9pt;width:150.55pt;height:49.1pt;z-index:251657216;mso-width-relative:margin;mso-height-relative:margin" stroked="f">
          <v:textbox style="mso-next-textbox:#_x0000_s2051">
            <w:txbxContent>
              <w:p w:rsidR="005201BD" w:rsidRPr="00244FF1" w:rsidRDefault="00121BD6">
                <w:pPr>
                  <w:rPr>
                    <w:lang w:val="en-US"/>
                  </w:rPr>
                </w:pPr>
                <w:r>
                  <w:rPr>
                    <w:noProof/>
                    <w:lang w:eastAsia="es-MX" w:bidi="ar-SA"/>
                  </w:rPr>
                  <w:drawing>
                    <wp:inline distT="0" distB="0" distL="0" distR="0" wp14:anchorId="6892DD16" wp14:editId="6892DD17">
                      <wp:extent cx="1680845" cy="531495"/>
                      <wp:effectExtent l="19050" t="0" r="0" b="0"/>
                      <wp:docPr id="14" name="Picture 3" descr="colef 300 dpi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olef 300 dpi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80845" cy="531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BD" w:rsidRDefault="00C111F0">
    <w:pPr>
      <w:pStyle w:val="Header"/>
    </w:pPr>
    <w:r>
      <w:rPr>
        <w:noProof/>
        <w:lang w:val="en-US" w:bidi="ar-SA"/>
      </w:rPr>
      <w:pict w14:anchorId="6892DD0E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21.2pt;margin-top:-24.9pt;width:150.55pt;height:49.1pt;z-index:251659264;mso-width-relative:margin;mso-height-relative:margin" stroked="f">
          <v:textbox style="mso-next-textbox:#_x0000_s2054">
            <w:txbxContent>
              <w:p w:rsidR="005201BD" w:rsidRPr="00244FF1" w:rsidRDefault="00121BD6" w:rsidP="00E52861">
                <w:pPr>
                  <w:rPr>
                    <w:lang w:val="en-US"/>
                  </w:rPr>
                </w:pPr>
                <w:r>
                  <w:rPr>
                    <w:noProof/>
                    <w:lang w:eastAsia="es-MX" w:bidi="ar-SA"/>
                  </w:rPr>
                  <w:drawing>
                    <wp:inline distT="0" distB="0" distL="0" distR="0" wp14:anchorId="6892DD18" wp14:editId="6892DD19">
                      <wp:extent cx="1680845" cy="531495"/>
                      <wp:effectExtent l="19050" t="0" r="0" b="0"/>
                      <wp:docPr id="1" name="Picture 3" descr="colef 300 dpi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olef 300 dpi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80845" cy="531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en-US" w:bidi="ar-SA"/>
      </w:rPr>
      <w:pict w14:anchorId="6892DD0F">
        <v:shape id="_x0000_s2053" type="#_x0000_t202" style="position:absolute;left:0;text-align:left;margin-left:238.4pt;margin-top:-18.15pt;width:256.7pt;height:31.35pt;z-index:251658240;mso-height-percent:200;mso-height-percent:200;mso-width-relative:margin;mso-height-relative:margin" stroked="f">
          <v:textbox style="mso-next-textbox:#_x0000_s2053;mso-fit-shape-to-text:t">
            <w:txbxContent>
              <w:p w:rsidR="005201BD" w:rsidRPr="00596158" w:rsidRDefault="005201BD" w:rsidP="00E52861">
                <w:pPr>
                  <w:spacing w:after="0" w:line="240" w:lineRule="auto"/>
                  <w:jc w:val="right"/>
                  <w:rPr>
                    <w:rFonts w:ascii="Tahoma" w:hAnsi="Tahoma" w:cs="Tahoma"/>
                    <w:b/>
                    <w:color w:val="808080"/>
                    <w:u w:val="single"/>
                  </w:rPr>
                </w:pPr>
                <w:r w:rsidRPr="00596158">
                  <w:rPr>
                    <w:rFonts w:ascii="Tahoma" w:hAnsi="Tahoma" w:cs="Tahoma"/>
                    <w:b/>
                    <w:color w:val="808080"/>
                    <w:u w:val="single"/>
                  </w:rPr>
                  <w:t>DIRECCIÓN GENERAL DE DOCENCIA</w:t>
                </w:r>
              </w:p>
              <w:p w:rsidR="005201BD" w:rsidRPr="00596158" w:rsidRDefault="005201BD" w:rsidP="00E52861">
                <w:pPr>
                  <w:spacing w:after="0" w:line="240" w:lineRule="auto"/>
                  <w:jc w:val="right"/>
                  <w:rPr>
                    <w:rFonts w:ascii="Tahoma" w:hAnsi="Tahoma" w:cs="Tahoma"/>
                    <w:b/>
                    <w:color w:val="808080"/>
                  </w:rPr>
                </w:pPr>
                <w:r w:rsidRPr="00596158">
                  <w:rPr>
                    <w:rFonts w:ascii="Tahoma" w:hAnsi="Tahoma" w:cs="Tahoma"/>
                    <w:b/>
                    <w:color w:val="808080"/>
                  </w:rPr>
                  <w:t>Carta descriptiva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3A24"/>
    <w:multiLevelType w:val="hybridMultilevel"/>
    <w:tmpl w:val="779AD8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FDC93EC">
      <w:start w:val="19"/>
      <w:numFmt w:val="bullet"/>
      <w:lvlText w:val="-"/>
      <w:lvlJc w:val="left"/>
      <w:pPr>
        <w:ind w:left="1440" w:hanging="360"/>
      </w:pPr>
      <w:rPr>
        <w:rFonts w:ascii="Century Gothic" w:hAnsi="Century Gothic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0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7224E"/>
    <w:multiLevelType w:val="multilevel"/>
    <w:tmpl w:val="77882E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0C831AC"/>
    <w:multiLevelType w:val="hybridMultilevel"/>
    <w:tmpl w:val="7D3E2E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037E9"/>
    <w:multiLevelType w:val="hybridMultilevel"/>
    <w:tmpl w:val="55FE83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417B4"/>
    <w:multiLevelType w:val="hybridMultilevel"/>
    <w:tmpl w:val="0CF2F3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52AF53A0"/>
    <w:multiLevelType w:val="hybridMultilevel"/>
    <w:tmpl w:val="002E33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D417A"/>
    <w:multiLevelType w:val="hybridMultilevel"/>
    <w:tmpl w:val="698C8A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FDC93EC">
      <w:start w:val="19"/>
      <w:numFmt w:val="bullet"/>
      <w:lvlText w:val="-"/>
      <w:lvlJc w:val="left"/>
      <w:pPr>
        <w:ind w:left="1440" w:hanging="360"/>
      </w:pPr>
      <w:rPr>
        <w:rFonts w:ascii="Century Gothic" w:hAnsi="Century Gothic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0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F4D"/>
    <w:rsid w:val="0000159C"/>
    <w:rsid w:val="000059FE"/>
    <w:rsid w:val="00015CAE"/>
    <w:rsid w:val="00017EB5"/>
    <w:rsid w:val="000307EE"/>
    <w:rsid w:val="000978F1"/>
    <w:rsid w:val="000A1F68"/>
    <w:rsid w:val="000D0BE6"/>
    <w:rsid w:val="000D57D4"/>
    <w:rsid w:val="000E2F46"/>
    <w:rsid w:val="000F3963"/>
    <w:rsid w:val="000F551B"/>
    <w:rsid w:val="000F61F7"/>
    <w:rsid w:val="00121BD6"/>
    <w:rsid w:val="0016446E"/>
    <w:rsid w:val="00181324"/>
    <w:rsid w:val="0018773C"/>
    <w:rsid w:val="00196985"/>
    <w:rsid w:val="001A3489"/>
    <w:rsid w:val="001D5516"/>
    <w:rsid w:val="001D6D68"/>
    <w:rsid w:val="001E28E2"/>
    <w:rsid w:val="00200CFD"/>
    <w:rsid w:val="002230EB"/>
    <w:rsid w:val="002410CE"/>
    <w:rsid w:val="00244FF1"/>
    <w:rsid w:val="00271CDE"/>
    <w:rsid w:val="002A5EE1"/>
    <w:rsid w:val="002B09FF"/>
    <w:rsid w:val="002B2C5B"/>
    <w:rsid w:val="002B4819"/>
    <w:rsid w:val="002E0742"/>
    <w:rsid w:val="00317666"/>
    <w:rsid w:val="00375533"/>
    <w:rsid w:val="003809FD"/>
    <w:rsid w:val="003B19FD"/>
    <w:rsid w:val="003B67F1"/>
    <w:rsid w:val="003D1019"/>
    <w:rsid w:val="003E5744"/>
    <w:rsid w:val="00431B7B"/>
    <w:rsid w:val="00457E20"/>
    <w:rsid w:val="00466399"/>
    <w:rsid w:val="00487DE5"/>
    <w:rsid w:val="00495342"/>
    <w:rsid w:val="004A2F44"/>
    <w:rsid w:val="004A57AF"/>
    <w:rsid w:val="004C50F4"/>
    <w:rsid w:val="004E228A"/>
    <w:rsid w:val="004F688D"/>
    <w:rsid w:val="0050234C"/>
    <w:rsid w:val="00514821"/>
    <w:rsid w:val="00515EE2"/>
    <w:rsid w:val="005201BD"/>
    <w:rsid w:val="005574B1"/>
    <w:rsid w:val="00567926"/>
    <w:rsid w:val="0057161E"/>
    <w:rsid w:val="00596158"/>
    <w:rsid w:val="005C4C6A"/>
    <w:rsid w:val="005C689A"/>
    <w:rsid w:val="005D1B26"/>
    <w:rsid w:val="005D1CF5"/>
    <w:rsid w:val="005E31F7"/>
    <w:rsid w:val="005E5E08"/>
    <w:rsid w:val="005E7325"/>
    <w:rsid w:val="005F24AD"/>
    <w:rsid w:val="00612460"/>
    <w:rsid w:val="00634C07"/>
    <w:rsid w:val="006B5F49"/>
    <w:rsid w:val="006D0EE9"/>
    <w:rsid w:val="006E3DD9"/>
    <w:rsid w:val="006E553A"/>
    <w:rsid w:val="006F3069"/>
    <w:rsid w:val="006F6F54"/>
    <w:rsid w:val="00705418"/>
    <w:rsid w:val="00711C3F"/>
    <w:rsid w:val="00743468"/>
    <w:rsid w:val="00743B8B"/>
    <w:rsid w:val="007639FD"/>
    <w:rsid w:val="00777A23"/>
    <w:rsid w:val="007A400B"/>
    <w:rsid w:val="008145EA"/>
    <w:rsid w:val="00820272"/>
    <w:rsid w:val="0085287C"/>
    <w:rsid w:val="00854717"/>
    <w:rsid w:val="008662CD"/>
    <w:rsid w:val="0087025A"/>
    <w:rsid w:val="008B3C53"/>
    <w:rsid w:val="008B521A"/>
    <w:rsid w:val="008D25CA"/>
    <w:rsid w:val="008D6CFB"/>
    <w:rsid w:val="008E784F"/>
    <w:rsid w:val="009019BA"/>
    <w:rsid w:val="0093036E"/>
    <w:rsid w:val="00947AFF"/>
    <w:rsid w:val="00947B86"/>
    <w:rsid w:val="00953D66"/>
    <w:rsid w:val="0097003B"/>
    <w:rsid w:val="009775ED"/>
    <w:rsid w:val="009A353F"/>
    <w:rsid w:val="009B30E1"/>
    <w:rsid w:val="009B6F4D"/>
    <w:rsid w:val="009E32E3"/>
    <w:rsid w:val="009E45F6"/>
    <w:rsid w:val="009F48EC"/>
    <w:rsid w:val="00A8144F"/>
    <w:rsid w:val="00A82A81"/>
    <w:rsid w:val="00A90514"/>
    <w:rsid w:val="00A97E8E"/>
    <w:rsid w:val="00AE1E0E"/>
    <w:rsid w:val="00AE6FFF"/>
    <w:rsid w:val="00AF1846"/>
    <w:rsid w:val="00B22646"/>
    <w:rsid w:val="00B72121"/>
    <w:rsid w:val="00B7518E"/>
    <w:rsid w:val="00BB2C1A"/>
    <w:rsid w:val="00BC14CB"/>
    <w:rsid w:val="00BD15BA"/>
    <w:rsid w:val="00BF380F"/>
    <w:rsid w:val="00C03CB4"/>
    <w:rsid w:val="00C111F0"/>
    <w:rsid w:val="00C1186A"/>
    <w:rsid w:val="00C20A62"/>
    <w:rsid w:val="00C225A5"/>
    <w:rsid w:val="00C22AF8"/>
    <w:rsid w:val="00C34FAD"/>
    <w:rsid w:val="00C43151"/>
    <w:rsid w:val="00C47DCA"/>
    <w:rsid w:val="00C56A1A"/>
    <w:rsid w:val="00C64A07"/>
    <w:rsid w:val="00C768A5"/>
    <w:rsid w:val="00C94528"/>
    <w:rsid w:val="00CC0A78"/>
    <w:rsid w:val="00CE0A71"/>
    <w:rsid w:val="00CE1BA1"/>
    <w:rsid w:val="00CE7740"/>
    <w:rsid w:val="00D0099B"/>
    <w:rsid w:val="00D404BE"/>
    <w:rsid w:val="00D46F3C"/>
    <w:rsid w:val="00D57F5D"/>
    <w:rsid w:val="00D71502"/>
    <w:rsid w:val="00D8416C"/>
    <w:rsid w:val="00D90D2F"/>
    <w:rsid w:val="00DB5D4F"/>
    <w:rsid w:val="00DE36E7"/>
    <w:rsid w:val="00DF46AA"/>
    <w:rsid w:val="00E03234"/>
    <w:rsid w:val="00E06D04"/>
    <w:rsid w:val="00E13F7E"/>
    <w:rsid w:val="00E16B7A"/>
    <w:rsid w:val="00E16EEC"/>
    <w:rsid w:val="00E268F2"/>
    <w:rsid w:val="00E4439E"/>
    <w:rsid w:val="00E52861"/>
    <w:rsid w:val="00E57255"/>
    <w:rsid w:val="00E61EA2"/>
    <w:rsid w:val="00E75402"/>
    <w:rsid w:val="00E82E0D"/>
    <w:rsid w:val="00E92388"/>
    <w:rsid w:val="00EA7DE6"/>
    <w:rsid w:val="00F0114D"/>
    <w:rsid w:val="00F3349C"/>
    <w:rsid w:val="00F3763D"/>
    <w:rsid w:val="00F46ACC"/>
    <w:rsid w:val="00F558C6"/>
    <w:rsid w:val="00F574E7"/>
    <w:rsid w:val="00F7339F"/>
    <w:rsid w:val="00F76AB3"/>
    <w:rsid w:val="00F822EE"/>
    <w:rsid w:val="00F94C0B"/>
    <w:rsid w:val="00FA506D"/>
    <w:rsid w:val="00FA742C"/>
    <w:rsid w:val="00FD178E"/>
    <w:rsid w:val="00FE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4D"/>
    <w:pPr>
      <w:widowControl w:val="0"/>
      <w:adjustRightInd w:val="0"/>
      <w:spacing w:after="120" w:line="360" w:lineRule="auto"/>
      <w:jc w:val="both"/>
      <w:textAlignment w:val="baseline"/>
    </w:pPr>
    <w:rPr>
      <w:rFonts w:ascii="Arial" w:eastAsia="MS Mincho" w:hAnsi="Arial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9B6F4D"/>
    <w:pPr>
      <w:tabs>
        <w:tab w:val="center" w:pos="4320"/>
        <w:tab w:val="right" w:pos="8640"/>
      </w:tabs>
    </w:pPr>
  </w:style>
  <w:style w:type="character" w:customStyle="1" w:styleId="HeaderChar1">
    <w:name w:val="Header Char1"/>
    <w:link w:val="Header"/>
    <w:uiPriority w:val="99"/>
    <w:rsid w:val="009B6F4D"/>
    <w:rPr>
      <w:rFonts w:ascii="Arial" w:eastAsia="MS Mincho" w:hAnsi="Arial" w:cs="Times New Roman"/>
      <w:sz w:val="20"/>
      <w:szCs w:val="20"/>
      <w:lang w:val="es-MX" w:bidi="he-IL"/>
    </w:rPr>
  </w:style>
  <w:style w:type="paragraph" w:styleId="Footer">
    <w:name w:val="footer"/>
    <w:basedOn w:val="Normal"/>
    <w:link w:val="FooterChar"/>
    <w:uiPriority w:val="99"/>
    <w:rsid w:val="009B6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B6F4D"/>
    <w:rPr>
      <w:rFonts w:ascii="Arial" w:eastAsia="MS Mincho" w:hAnsi="Arial" w:cs="Times New Roman"/>
      <w:sz w:val="20"/>
      <w:szCs w:val="20"/>
      <w:lang w:val="es-MX" w:bidi="he-IL"/>
    </w:rPr>
  </w:style>
  <w:style w:type="paragraph" w:customStyle="1" w:styleId="ListParagraph1">
    <w:name w:val="List Paragraph1"/>
    <w:basedOn w:val="Normal"/>
    <w:uiPriority w:val="34"/>
    <w:qFormat/>
    <w:rsid w:val="009B6F4D"/>
    <w:pPr>
      <w:widowControl/>
      <w:adjustRightInd/>
      <w:spacing w:after="0" w:line="240" w:lineRule="auto"/>
      <w:ind w:left="720"/>
      <w:contextualSpacing/>
      <w:jc w:val="left"/>
      <w:textAlignment w:val="auto"/>
    </w:pPr>
    <w:rPr>
      <w:rFonts w:ascii="Times New Roman" w:eastAsia="Times New Roman" w:hAnsi="Times New Roman"/>
      <w:sz w:val="24"/>
      <w:szCs w:val="24"/>
      <w:lang w:eastAsia="es-E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114D"/>
    <w:rPr>
      <w:rFonts w:ascii="Tahoma" w:eastAsia="MS Mincho" w:hAnsi="Tahoma" w:cs="Tahoma"/>
      <w:sz w:val="16"/>
      <w:szCs w:val="16"/>
      <w:lang w:val="es-MX" w:bidi="he-IL"/>
    </w:rPr>
  </w:style>
  <w:style w:type="character" w:customStyle="1" w:styleId="CharChar3">
    <w:name w:val="Char Char3"/>
    <w:locked/>
    <w:rsid w:val="006F3069"/>
    <w:rPr>
      <w:rFonts w:ascii="Arial" w:eastAsia="MS Mincho" w:hAnsi="Arial" w:cs="Arial"/>
      <w:sz w:val="20"/>
      <w:szCs w:val="20"/>
      <w:lang w:val="es-MX"/>
    </w:rPr>
  </w:style>
  <w:style w:type="paragraph" w:styleId="BodyText">
    <w:name w:val="Body Text"/>
    <w:basedOn w:val="Normal"/>
    <w:rsid w:val="006F3069"/>
    <w:pPr>
      <w:widowControl/>
      <w:adjustRightInd/>
      <w:spacing w:after="0" w:line="240" w:lineRule="auto"/>
      <w:textAlignment w:val="auto"/>
    </w:pPr>
    <w:rPr>
      <w:rFonts w:ascii="Times New Roman" w:eastAsia="Calibri" w:hAnsi="Times New Roman"/>
      <w:sz w:val="24"/>
      <w:szCs w:val="24"/>
      <w:lang w:val="en-US" w:bidi="ar-SA"/>
    </w:rPr>
  </w:style>
  <w:style w:type="paragraph" w:styleId="BodyText2">
    <w:name w:val="Body Text 2"/>
    <w:basedOn w:val="Normal"/>
    <w:rsid w:val="006F3069"/>
    <w:pPr>
      <w:spacing w:line="480" w:lineRule="auto"/>
    </w:pPr>
  </w:style>
  <w:style w:type="paragraph" w:customStyle="1" w:styleId="BodyTextLinespacing15lines">
    <w:name w:val="Body Text + Line spacing:  1.5 lines"/>
    <w:basedOn w:val="BodyText"/>
    <w:rsid w:val="006F3069"/>
    <w:pPr>
      <w:spacing w:line="360" w:lineRule="auto"/>
    </w:pPr>
    <w:rPr>
      <w:lang w:val="es-MX"/>
    </w:rPr>
  </w:style>
  <w:style w:type="character" w:customStyle="1" w:styleId="HeaderChar">
    <w:name w:val="Header Char"/>
    <w:uiPriority w:val="99"/>
    <w:locked/>
    <w:rsid w:val="00F3763D"/>
    <w:rPr>
      <w:rFonts w:ascii="Arial" w:eastAsia="MS Mincho" w:hAnsi="Arial"/>
      <w:lang w:val="es-MX" w:eastAsia="en-US" w:bidi="he-IL"/>
    </w:rPr>
  </w:style>
  <w:style w:type="character" w:styleId="Hyperlink">
    <w:name w:val="Hyperlink"/>
    <w:rsid w:val="008D25CA"/>
    <w:rPr>
      <w:color w:val="0000FF"/>
      <w:u w:val="single"/>
    </w:rPr>
  </w:style>
  <w:style w:type="character" w:customStyle="1" w:styleId="Hyperlink6">
    <w:name w:val="Hyperlink6"/>
    <w:rsid w:val="006B5F49"/>
    <w:rPr>
      <w:rFonts w:ascii="Tahoma" w:hAnsi="Tahoma" w:cs="Tahoma" w:hint="default"/>
      <w:strike w:val="0"/>
      <w:dstrike w:val="0"/>
      <w:color w:val="50735D"/>
      <w:sz w:val="22"/>
      <w:szCs w:val="22"/>
      <w:u w:val="none"/>
      <w:effect w:val="none"/>
    </w:rPr>
  </w:style>
  <w:style w:type="paragraph" w:customStyle="1" w:styleId="Style3">
    <w:name w:val="Style 3"/>
    <w:rsid w:val="00196985"/>
    <w:pPr>
      <w:widowControl w:val="0"/>
      <w:autoSpaceDE w:val="0"/>
      <w:autoSpaceDN w:val="0"/>
      <w:spacing w:line="278" w:lineRule="auto"/>
    </w:pPr>
    <w:rPr>
      <w:rFonts w:ascii="Times New Roman" w:eastAsia="Arial Unicode MS" w:hAnsi="Times New Roman" w:cs="Arial Unicode MS"/>
      <w:sz w:val="24"/>
      <w:szCs w:val="24"/>
      <w:lang w:val="en-US" w:eastAsia="en-US"/>
    </w:rPr>
  </w:style>
  <w:style w:type="paragraph" w:customStyle="1" w:styleId="Style1">
    <w:name w:val="Style 1"/>
    <w:rsid w:val="00196985"/>
    <w:pPr>
      <w:widowControl w:val="0"/>
      <w:autoSpaceDE w:val="0"/>
      <w:autoSpaceDN w:val="0"/>
      <w:adjustRightInd w:val="0"/>
    </w:pPr>
    <w:rPr>
      <w:rFonts w:ascii="Times New Roman" w:eastAsia="Arial Unicode MS" w:hAnsi="Times New Roman" w:cs="Arial Unicode MS"/>
      <w:lang w:val="en-US" w:eastAsia="en-US"/>
    </w:rPr>
  </w:style>
  <w:style w:type="character" w:customStyle="1" w:styleId="CharacterStyle1">
    <w:name w:val="Character Style 1"/>
    <w:rsid w:val="00196985"/>
    <w:rPr>
      <w:sz w:val="20"/>
    </w:rPr>
  </w:style>
  <w:style w:type="paragraph" w:styleId="ListParagraph">
    <w:name w:val="List Paragraph"/>
    <w:basedOn w:val="Normal"/>
    <w:uiPriority w:val="34"/>
    <w:qFormat/>
    <w:rsid w:val="002A5EE1"/>
    <w:pPr>
      <w:widowControl/>
      <w:adjustRightInd/>
      <w:spacing w:after="0" w:line="240" w:lineRule="auto"/>
      <w:ind w:left="720"/>
      <w:contextualSpacing/>
      <w:jc w:val="left"/>
      <w:textAlignment w:val="auto"/>
    </w:pPr>
    <w:rPr>
      <w:rFonts w:ascii="Times New Roman" w:eastAsia="Times New Roman" w:hAnsi="Times New Roman"/>
      <w:sz w:val="24"/>
      <w:szCs w:val="24"/>
      <w:lang w:eastAsia="es-ES" w:bidi="ar-SA"/>
    </w:rPr>
  </w:style>
  <w:style w:type="paragraph" w:customStyle="1" w:styleId="Prrafodelista1">
    <w:name w:val="Párrafo de lista1"/>
    <w:basedOn w:val="Normal"/>
    <w:uiPriority w:val="34"/>
    <w:qFormat/>
    <w:rsid w:val="002A5EE1"/>
    <w:pPr>
      <w:widowControl/>
      <w:adjustRightInd/>
      <w:spacing w:after="0" w:line="240" w:lineRule="auto"/>
      <w:ind w:left="720"/>
      <w:contextualSpacing/>
      <w:jc w:val="left"/>
      <w:textAlignment w:val="auto"/>
    </w:pPr>
    <w:rPr>
      <w:rFonts w:ascii="Times New Roman" w:eastAsia="Times New Roman" w:hAnsi="Times New Roman"/>
      <w:sz w:val="24"/>
      <w:szCs w:val="24"/>
      <w:lang w:eastAsia="es-ES" w:bidi="ar-SA"/>
    </w:rPr>
  </w:style>
  <w:style w:type="paragraph" w:styleId="NormalWeb">
    <w:name w:val="Normal (Web)"/>
    <w:basedOn w:val="Normal"/>
    <w:rsid w:val="002A5EE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/>
      <w:sz w:val="24"/>
      <w:szCs w:val="24"/>
      <w:lang w:val="en-US" w:bidi="ar-SA"/>
    </w:rPr>
  </w:style>
  <w:style w:type="paragraph" w:customStyle="1" w:styleId="Default">
    <w:name w:val="Default"/>
    <w:rsid w:val="002A5E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yperlink" Target="http://www.u-bourgogne.fr/LATEC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2736</Words>
  <Characters>15050</Characters>
  <Application>Microsoft Office Word</Application>
  <DocSecurity>0</DocSecurity>
  <Lines>125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Datos de identificación</vt:lpstr>
      <vt:lpstr>Datos de identificación</vt:lpstr>
    </vt:vector>
  </TitlesOfParts>
  <Company>Microsoft</Company>
  <LinksUpToDate>false</LinksUpToDate>
  <CharactersWithSpaces>17751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identificación</dc:title>
  <dc:creator>CSE/ Márgara de León</dc:creator>
  <cp:lastModifiedBy>María Claudia Verduzco Zepeda</cp:lastModifiedBy>
  <cp:revision>14</cp:revision>
  <cp:lastPrinted>2014-09-29T20:56:00Z</cp:lastPrinted>
  <dcterms:created xsi:type="dcterms:W3CDTF">2017-08-08T17:24:00Z</dcterms:created>
  <dcterms:modified xsi:type="dcterms:W3CDTF">2018-12-05T21:40:00Z</dcterms:modified>
</cp:coreProperties>
</file>