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443"/>
        <w:gridCol w:w="138"/>
        <w:gridCol w:w="1274"/>
        <w:gridCol w:w="569"/>
        <w:gridCol w:w="564"/>
        <w:gridCol w:w="147"/>
        <w:gridCol w:w="989"/>
        <w:gridCol w:w="567"/>
        <w:gridCol w:w="144"/>
        <w:gridCol w:w="697"/>
        <w:gridCol w:w="293"/>
        <w:gridCol w:w="432"/>
        <w:gridCol w:w="142"/>
        <w:gridCol w:w="406"/>
        <w:gridCol w:w="865"/>
        <w:gridCol w:w="572"/>
      </w:tblGrid>
      <w:tr w:rsidR="009B6F4D" w:rsidRPr="00A850DB" w14:paraId="221500CF" w14:textId="77777777" w:rsidTr="00FE0E23">
        <w:trPr>
          <w:trHeight w:val="283"/>
        </w:trPr>
        <w:tc>
          <w:tcPr>
            <w:tcW w:w="10031" w:type="dxa"/>
            <w:gridSpan w:val="17"/>
            <w:tcBorders>
              <w:top w:val="single" w:sz="4" w:space="0" w:color="808080"/>
              <w:left w:val="single" w:sz="4" w:space="0" w:color="808080"/>
              <w:bottom w:val="single" w:sz="4" w:space="0" w:color="808080"/>
              <w:right w:val="single" w:sz="4" w:space="0" w:color="808080"/>
            </w:tcBorders>
            <w:shd w:val="clear" w:color="auto" w:fill="BFBFBF"/>
            <w:vAlign w:val="center"/>
          </w:tcPr>
          <w:p w14:paraId="221500CE" w14:textId="77777777" w:rsidR="009B6F4D" w:rsidRPr="00A850DB" w:rsidRDefault="009B6F4D" w:rsidP="00FE0E23">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Datos de identificación</w:t>
            </w:r>
          </w:p>
        </w:tc>
      </w:tr>
      <w:tr w:rsidR="009B6F4D" w:rsidRPr="00A850DB" w14:paraId="221500D2" w14:textId="77777777" w:rsidTr="0056715C">
        <w:trPr>
          <w:trHeight w:val="395"/>
        </w:trPr>
        <w:tc>
          <w:tcPr>
            <w:tcW w:w="1789" w:type="dxa"/>
            <w:tcBorders>
              <w:top w:val="single" w:sz="4" w:space="0" w:color="808080"/>
              <w:left w:val="single" w:sz="4" w:space="0" w:color="808080"/>
              <w:bottom w:val="single" w:sz="4" w:space="0" w:color="808080"/>
              <w:right w:val="single" w:sz="4" w:space="0" w:color="808080"/>
            </w:tcBorders>
            <w:vAlign w:val="center"/>
          </w:tcPr>
          <w:p w14:paraId="221500D0" w14:textId="77777777" w:rsidR="009B6F4D" w:rsidRPr="00E57255" w:rsidRDefault="009B6F4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Programa</w:t>
            </w:r>
          </w:p>
        </w:tc>
        <w:tc>
          <w:tcPr>
            <w:tcW w:w="8242" w:type="dxa"/>
            <w:gridSpan w:val="16"/>
            <w:tcBorders>
              <w:top w:val="single" w:sz="4" w:space="0" w:color="808080"/>
              <w:left w:val="single" w:sz="4" w:space="0" w:color="808080"/>
              <w:bottom w:val="single" w:sz="4" w:space="0" w:color="808080"/>
              <w:right w:val="single" w:sz="4" w:space="0" w:color="808080"/>
            </w:tcBorders>
            <w:vAlign w:val="center"/>
          </w:tcPr>
          <w:p w14:paraId="221500D1" w14:textId="77777777" w:rsidR="009B6F4D" w:rsidRPr="00E57255" w:rsidRDefault="00E57255" w:rsidP="00FE0E23">
            <w:pPr>
              <w:spacing w:after="0" w:line="240" w:lineRule="auto"/>
              <w:jc w:val="left"/>
              <w:rPr>
                <w:rFonts w:ascii="Tahoma" w:hAnsi="Tahoma" w:cs="Tahoma"/>
                <w:b/>
                <w:lang w:val="es-ES_tradnl"/>
              </w:rPr>
            </w:pPr>
            <w:r w:rsidRPr="00E57255">
              <w:rPr>
                <w:rFonts w:ascii="Tahoma" w:hAnsi="Tahoma" w:cs="Tahoma"/>
                <w:b/>
                <w:lang w:val="es-ES_tradnl"/>
              </w:rPr>
              <w:t xml:space="preserve">MAESTRÍA EN </w:t>
            </w:r>
            <w:r w:rsidR="00F7339F">
              <w:rPr>
                <w:rFonts w:ascii="Tahoma" w:hAnsi="Tahoma" w:cs="Tahoma"/>
                <w:b/>
                <w:lang w:val="es-ES_tradnl"/>
              </w:rPr>
              <w:t>ECONOMÍA APLICADA</w:t>
            </w:r>
          </w:p>
        </w:tc>
      </w:tr>
      <w:tr w:rsidR="00A75D55" w:rsidRPr="00A850DB" w14:paraId="221500D7" w14:textId="77777777" w:rsidTr="0056715C">
        <w:trPr>
          <w:trHeight w:val="283"/>
        </w:trPr>
        <w:tc>
          <w:tcPr>
            <w:tcW w:w="1789" w:type="dxa"/>
            <w:tcBorders>
              <w:top w:val="single" w:sz="4" w:space="0" w:color="808080"/>
              <w:left w:val="single" w:sz="4" w:space="0" w:color="808080"/>
              <w:bottom w:val="single" w:sz="4" w:space="0" w:color="808080"/>
              <w:right w:val="single" w:sz="4" w:space="0" w:color="808080"/>
            </w:tcBorders>
            <w:vAlign w:val="center"/>
          </w:tcPr>
          <w:p w14:paraId="221500D3" w14:textId="77777777" w:rsidR="00A75D55" w:rsidRPr="00E57255" w:rsidRDefault="00A75D55" w:rsidP="00A75D55">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Nombre de la asignatura</w:t>
            </w:r>
          </w:p>
        </w:tc>
        <w:tc>
          <w:tcPr>
            <w:tcW w:w="4835" w:type="dxa"/>
            <w:gridSpan w:val="9"/>
            <w:tcBorders>
              <w:top w:val="single" w:sz="4" w:space="0" w:color="808080"/>
              <w:left w:val="single" w:sz="4" w:space="0" w:color="808080"/>
              <w:bottom w:val="single" w:sz="4" w:space="0" w:color="808080"/>
              <w:right w:val="single" w:sz="4" w:space="0" w:color="808080"/>
            </w:tcBorders>
            <w:vAlign w:val="center"/>
          </w:tcPr>
          <w:p w14:paraId="221500D4" w14:textId="77777777" w:rsidR="00A75D55" w:rsidRPr="0003261D" w:rsidRDefault="00A75D55" w:rsidP="00A75D55">
            <w:pPr>
              <w:spacing w:after="0" w:line="240" w:lineRule="auto"/>
              <w:jc w:val="left"/>
              <w:rPr>
                <w:rFonts w:ascii="Tahoma" w:hAnsi="Tahoma" w:cs="Tahoma"/>
                <w:b/>
                <w:lang w:val="es-ES_tradnl"/>
              </w:rPr>
            </w:pPr>
            <w:r w:rsidRPr="00F80F66">
              <w:rPr>
                <w:rFonts w:ascii="Tahoma" w:hAnsi="Tahoma" w:cs="Tahoma"/>
                <w:b/>
                <w:lang w:val="es-ES_tradnl"/>
              </w:rPr>
              <w:t>Crecimiento económico regional</w:t>
            </w:r>
          </w:p>
        </w:tc>
        <w:tc>
          <w:tcPr>
            <w:tcW w:w="1422" w:type="dxa"/>
            <w:gridSpan w:val="3"/>
            <w:tcBorders>
              <w:top w:val="single" w:sz="4" w:space="0" w:color="808080"/>
              <w:left w:val="single" w:sz="4" w:space="0" w:color="808080"/>
              <w:bottom w:val="single" w:sz="4" w:space="0" w:color="808080"/>
              <w:right w:val="single" w:sz="4" w:space="0" w:color="808080"/>
            </w:tcBorders>
            <w:vAlign w:val="center"/>
          </w:tcPr>
          <w:p w14:paraId="221500D5" w14:textId="77777777" w:rsidR="00A75D55" w:rsidRPr="00E57255" w:rsidRDefault="00A75D55" w:rsidP="00A75D55">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Ciclo</w:t>
            </w:r>
          </w:p>
        </w:tc>
        <w:tc>
          <w:tcPr>
            <w:tcW w:w="1985" w:type="dxa"/>
            <w:gridSpan w:val="4"/>
            <w:tcBorders>
              <w:top w:val="single" w:sz="4" w:space="0" w:color="808080"/>
              <w:left w:val="single" w:sz="4" w:space="0" w:color="808080"/>
              <w:bottom w:val="single" w:sz="4" w:space="0" w:color="808080"/>
              <w:right w:val="single" w:sz="4" w:space="0" w:color="808080"/>
            </w:tcBorders>
            <w:vAlign w:val="center"/>
          </w:tcPr>
          <w:p w14:paraId="221500D6" w14:textId="77777777" w:rsidR="00A75D55" w:rsidRPr="000059FE" w:rsidRDefault="00A75D55" w:rsidP="00A75D55">
            <w:pPr>
              <w:spacing w:after="0" w:line="240" w:lineRule="auto"/>
              <w:jc w:val="left"/>
              <w:rPr>
                <w:rFonts w:ascii="Tahoma" w:hAnsi="Tahoma" w:cs="Tahoma"/>
                <w:b/>
                <w:sz w:val="18"/>
                <w:szCs w:val="18"/>
                <w:lang w:val="es-ES_tradnl"/>
              </w:rPr>
            </w:pPr>
            <w:r>
              <w:rPr>
                <w:rFonts w:ascii="Tahoma" w:hAnsi="Tahoma" w:cs="Tahoma"/>
                <w:b/>
                <w:sz w:val="18"/>
                <w:szCs w:val="18"/>
                <w:lang w:val="es-ES_tradnl"/>
              </w:rPr>
              <w:t>Segundo s</w:t>
            </w:r>
            <w:r w:rsidRPr="000059FE">
              <w:rPr>
                <w:rFonts w:ascii="Tahoma" w:hAnsi="Tahoma" w:cs="Tahoma"/>
                <w:b/>
                <w:sz w:val="18"/>
                <w:szCs w:val="18"/>
                <w:lang w:val="es-ES_tradnl"/>
              </w:rPr>
              <w:t>emestre</w:t>
            </w:r>
          </w:p>
        </w:tc>
      </w:tr>
      <w:tr w:rsidR="00A75D55" w:rsidRPr="00A850DB" w14:paraId="221500DB" w14:textId="77777777" w:rsidTr="0056715C">
        <w:trPr>
          <w:trHeight w:val="790"/>
        </w:trPr>
        <w:tc>
          <w:tcPr>
            <w:tcW w:w="1789" w:type="dxa"/>
            <w:tcBorders>
              <w:top w:val="single" w:sz="4" w:space="0" w:color="808080"/>
              <w:left w:val="single" w:sz="4" w:space="0" w:color="808080"/>
              <w:bottom w:val="single" w:sz="4" w:space="0" w:color="808080"/>
              <w:right w:val="single" w:sz="4" w:space="0" w:color="808080"/>
            </w:tcBorders>
            <w:vAlign w:val="center"/>
          </w:tcPr>
          <w:p w14:paraId="221500D8" w14:textId="77777777" w:rsidR="00A75D55" w:rsidRPr="007A400B" w:rsidRDefault="00A75D55" w:rsidP="00A75D55">
            <w:pPr>
              <w:spacing w:after="0" w:line="240" w:lineRule="auto"/>
              <w:jc w:val="right"/>
              <w:rPr>
                <w:rFonts w:ascii="Tahoma" w:hAnsi="Tahoma" w:cs="Tahoma"/>
                <w:b/>
                <w:color w:val="808080"/>
                <w:sz w:val="18"/>
                <w:szCs w:val="18"/>
                <w:lang w:val="es-ES_tradnl"/>
              </w:rPr>
            </w:pPr>
            <w:r w:rsidRPr="007A400B">
              <w:rPr>
                <w:rFonts w:ascii="Tahoma" w:hAnsi="Tahoma" w:cs="Tahoma"/>
                <w:b/>
                <w:color w:val="808080"/>
                <w:sz w:val="18"/>
                <w:szCs w:val="18"/>
                <w:lang w:val="es-ES_tradnl"/>
              </w:rPr>
              <w:t>Tipo de Asignatura</w:t>
            </w:r>
          </w:p>
        </w:tc>
        <w:tc>
          <w:tcPr>
            <w:tcW w:w="4835" w:type="dxa"/>
            <w:gridSpan w:val="9"/>
            <w:tcBorders>
              <w:top w:val="single" w:sz="4" w:space="0" w:color="808080"/>
              <w:left w:val="single" w:sz="4" w:space="0" w:color="808080"/>
              <w:bottom w:val="single" w:sz="4" w:space="0" w:color="808080"/>
              <w:right w:val="single" w:sz="4" w:space="0" w:color="808080"/>
            </w:tcBorders>
            <w:vAlign w:val="center"/>
          </w:tcPr>
          <w:p w14:paraId="221500D9" w14:textId="6AF18164" w:rsidR="00A75D55" w:rsidRPr="00A850DB" w:rsidRDefault="00A75D55" w:rsidP="00A75D55">
            <w:pPr>
              <w:spacing w:after="0" w:line="240" w:lineRule="auto"/>
              <w:jc w:val="left"/>
              <w:rPr>
                <w:rFonts w:ascii="Tahoma" w:hAnsi="Tahoma" w:cs="Tahoma"/>
                <w:b/>
                <w:sz w:val="18"/>
                <w:szCs w:val="18"/>
                <w:lang w:val="es-ES_tradnl"/>
              </w:rPr>
            </w:pPr>
            <w:r w:rsidRPr="00A850DB">
              <w:rPr>
                <w:rFonts w:ascii="Tahoma" w:hAnsi="Tahoma" w:cs="Tahoma"/>
                <w:sz w:val="18"/>
                <w:szCs w:val="18"/>
                <w:lang w:val="es-ES_tradnl"/>
              </w:rPr>
              <w:t xml:space="preserve"> </w:t>
            </w:r>
            <w:r w:rsidRPr="005F7BA8">
              <w:rPr>
                <w:rFonts w:ascii="Tahoma" w:hAnsi="Tahoma" w:cs="Tahoma"/>
                <w:color w:val="808080"/>
                <w:sz w:val="18"/>
                <w:szCs w:val="18"/>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5pt;height:18.8pt" o:ole="">
                  <v:imagedata r:id="rId8" o:title=""/>
                </v:shape>
                <w:control r:id="rId9" w:name="CheckBox4" w:shapeid="_x0000_i1049"/>
              </w:object>
            </w:r>
            <w:r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1" type="#_x0000_t75" style="width:58.55pt;height:18.8pt" o:ole="">
                  <v:imagedata r:id="rId10" o:title=""/>
                </v:shape>
                <w:control r:id="rId11" w:name="CheckBox5" w:shapeid="_x0000_i1051"/>
              </w:object>
            </w:r>
            <w:r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3" type="#_x0000_t75" style="width:79.5pt;height:18.8pt" o:ole="">
                  <v:imagedata r:id="rId12" o:title=""/>
                </v:shape>
                <w:control r:id="rId13" w:name="CheckBox6" w:shapeid="_x0000_i1053"/>
              </w:object>
            </w:r>
          </w:p>
        </w:tc>
        <w:tc>
          <w:tcPr>
            <w:tcW w:w="3407" w:type="dxa"/>
            <w:gridSpan w:val="7"/>
            <w:tcBorders>
              <w:top w:val="single" w:sz="4" w:space="0" w:color="808080"/>
              <w:left w:val="single" w:sz="4" w:space="0" w:color="808080"/>
              <w:bottom w:val="single" w:sz="4" w:space="0" w:color="808080"/>
              <w:right w:val="single" w:sz="4" w:space="0" w:color="808080"/>
            </w:tcBorders>
            <w:vAlign w:val="center"/>
          </w:tcPr>
          <w:p w14:paraId="221500DA" w14:textId="43DCE717" w:rsidR="00A75D55" w:rsidRPr="00A850DB" w:rsidRDefault="00A75D55" w:rsidP="00A75D55">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055" type="#_x0000_t75" style="width:47.8pt;height:18.8pt" o:ole="">
                  <v:imagedata r:id="rId14" o:title=""/>
                </v:shape>
                <w:control r:id="rId15" w:name="CheckBox1" w:shapeid="_x0000_i1055"/>
              </w:object>
            </w:r>
            <w:r>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7" type="#_x0000_t75" style="width:62.35pt;height:18.8pt" o:ole="">
                  <v:imagedata r:id="rId16" o:title=""/>
                </v:shape>
                <w:control r:id="rId17" w:name="CheckBox2" w:shapeid="_x0000_i1057"/>
              </w:object>
            </w:r>
            <w:r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9" type="#_x0000_t75" style="width:47.8pt;height:18.8pt" o:ole="">
                  <v:imagedata r:id="rId18" o:title=""/>
                </v:shape>
                <w:control r:id="rId19" w:name="CheckBox3" w:shapeid="_x0000_i1059"/>
              </w:object>
            </w:r>
          </w:p>
        </w:tc>
      </w:tr>
      <w:tr w:rsidR="00A75D55" w:rsidRPr="00A850DB" w14:paraId="221500E0" w14:textId="77777777" w:rsidTr="0056715C">
        <w:trPr>
          <w:trHeight w:val="843"/>
        </w:trPr>
        <w:tc>
          <w:tcPr>
            <w:tcW w:w="1789" w:type="dxa"/>
            <w:tcBorders>
              <w:top w:val="single" w:sz="4" w:space="0" w:color="808080"/>
              <w:left w:val="single" w:sz="4" w:space="0" w:color="808080"/>
              <w:bottom w:val="single" w:sz="4" w:space="0" w:color="808080"/>
              <w:right w:val="single" w:sz="4" w:space="0" w:color="808080"/>
            </w:tcBorders>
            <w:vAlign w:val="center"/>
          </w:tcPr>
          <w:p w14:paraId="221500DC" w14:textId="77777777" w:rsidR="00A75D55" w:rsidRPr="00E57255" w:rsidRDefault="00A75D55" w:rsidP="00A75D55">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Modalidad</w:t>
            </w:r>
          </w:p>
        </w:tc>
        <w:tc>
          <w:tcPr>
            <w:tcW w:w="3135" w:type="dxa"/>
            <w:gridSpan w:val="6"/>
            <w:tcBorders>
              <w:top w:val="single" w:sz="4" w:space="0" w:color="808080"/>
              <w:left w:val="single" w:sz="4" w:space="0" w:color="808080"/>
              <w:bottom w:val="single" w:sz="4" w:space="0" w:color="808080"/>
              <w:right w:val="single" w:sz="4" w:space="0" w:color="808080"/>
            </w:tcBorders>
            <w:vAlign w:val="center"/>
          </w:tcPr>
          <w:p w14:paraId="221500DD" w14:textId="6DC8FA8A" w:rsidR="00A75D55" w:rsidRPr="00A850DB" w:rsidRDefault="00A75D55" w:rsidP="004E53F5">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100" type="#_x0000_t75" style="width:62.85pt;height:18.8pt" o:ole="">
                  <v:imagedata r:id="rId20" o:title=""/>
                </v:shape>
                <w:control r:id="rId21" w:name="CheckBox7" w:shapeid="_x0000_i1100"/>
              </w:object>
            </w:r>
            <w:r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139" type="#_x0000_t75" style="width:90.8pt;height:18.8pt" o:ole="">
                  <v:imagedata r:id="rId22" o:title=""/>
                </v:shape>
                <w:control r:id="rId23" w:name="CheckBox8" w:shapeid="_x0000_i1139"/>
              </w:object>
            </w:r>
            <w:r w:rsidRPr="00A850DB">
              <w:rPr>
                <w:rFonts w:ascii="Tahoma" w:hAnsi="Tahoma" w:cs="Tahoma"/>
                <w:sz w:val="18"/>
                <w:szCs w:val="18"/>
                <w:lang w:val="es-ES_tradnl"/>
              </w:rPr>
              <w:t xml:space="preserve"> </w:t>
            </w:r>
            <w:r>
              <w:rPr>
                <w:rFonts w:ascii="Tahoma" w:hAnsi="Tahoma" w:cs="Tahoma"/>
                <w:sz w:val="18"/>
                <w:szCs w:val="18"/>
                <w:lang w:val="es-ES_tradnl"/>
              </w:rPr>
              <w:t xml:space="preserve"> </w:t>
            </w:r>
            <w:r w:rsidR="004E53F5">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143" type="#_x0000_t75" style="width:40.3pt;height:18.8pt" o:ole="">
                  <v:imagedata r:id="rId24" o:title=""/>
                </v:shape>
                <w:control r:id="rId25" w:name="CheckBox9" w:shapeid="_x0000_i1143"/>
              </w:object>
            </w:r>
          </w:p>
        </w:tc>
        <w:tc>
          <w:tcPr>
            <w:tcW w:w="1700" w:type="dxa"/>
            <w:gridSpan w:val="3"/>
            <w:tcBorders>
              <w:top w:val="single" w:sz="4" w:space="0" w:color="808080"/>
              <w:left w:val="single" w:sz="4" w:space="0" w:color="808080"/>
              <w:bottom w:val="single" w:sz="4" w:space="0" w:color="808080"/>
              <w:right w:val="single" w:sz="4" w:space="0" w:color="808080"/>
            </w:tcBorders>
            <w:vAlign w:val="center"/>
          </w:tcPr>
          <w:p w14:paraId="221500DE" w14:textId="77777777" w:rsidR="00A75D55" w:rsidRPr="00E57255" w:rsidRDefault="00A75D55" w:rsidP="00A75D55">
            <w:pPr>
              <w:spacing w:after="0" w:line="240" w:lineRule="auto"/>
              <w:jc w:val="right"/>
              <w:rPr>
                <w:rFonts w:ascii="Tahoma" w:hAnsi="Tahoma" w:cs="Tahoma"/>
                <w:b/>
                <w:color w:val="808080"/>
                <w:sz w:val="17"/>
                <w:szCs w:val="17"/>
                <w:lang w:val="es-ES_tradnl"/>
              </w:rPr>
            </w:pPr>
            <w:r w:rsidRPr="00E57255">
              <w:rPr>
                <w:rFonts w:ascii="Tahoma" w:hAnsi="Tahoma" w:cs="Tahoma"/>
                <w:b/>
                <w:color w:val="808080"/>
                <w:sz w:val="17"/>
                <w:szCs w:val="17"/>
                <w:lang w:val="es-ES_tradnl"/>
              </w:rPr>
              <w:t>Instalaciones</w:t>
            </w:r>
          </w:p>
        </w:tc>
        <w:tc>
          <w:tcPr>
            <w:tcW w:w="3407" w:type="dxa"/>
            <w:gridSpan w:val="7"/>
            <w:tcBorders>
              <w:top w:val="single" w:sz="4" w:space="0" w:color="808080"/>
              <w:left w:val="single" w:sz="4" w:space="0" w:color="808080"/>
              <w:bottom w:val="single" w:sz="4" w:space="0" w:color="808080"/>
              <w:right w:val="single" w:sz="4" w:space="0" w:color="808080"/>
            </w:tcBorders>
            <w:vAlign w:val="center"/>
          </w:tcPr>
          <w:p w14:paraId="221500DF" w14:textId="2B5D1A70" w:rsidR="00A75D55" w:rsidRPr="00A850DB" w:rsidRDefault="00A75D55" w:rsidP="00A75D55">
            <w:pPr>
              <w:spacing w:after="0" w:line="240" w:lineRule="auto"/>
              <w:jc w:val="left"/>
              <w:rPr>
                <w:rFonts w:ascii="Tahoma" w:hAnsi="Tahoma" w:cs="Tahoma"/>
                <w:sz w:val="18"/>
                <w:szCs w:val="18"/>
              </w:rPr>
            </w:pPr>
            <w:r w:rsidRPr="00A850DB">
              <w:rPr>
                <w:rFonts w:ascii="Tahoma" w:hAnsi="Tahoma" w:cs="Tahoma"/>
                <w:sz w:val="18"/>
                <w:szCs w:val="18"/>
              </w:rPr>
              <w:t xml:space="preserve">   </w:t>
            </w:r>
            <w:r w:rsidRPr="00A850DB">
              <w:rPr>
                <w:rFonts w:ascii="Tahoma" w:hAnsi="Tahoma" w:cs="Tahoma"/>
                <w:sz w:val="18"/>
                <w:szCs w:val="18"/>
              </w:rPr>
              <w:object w:dxaOrig="225" w:dyaOrig="225">
                <v:shape id="_x0000_i1067" type="#_x0000_t75" style="width:38.15pt;height:18.8pt" o:ole="">
                  <v:imagedata r:id="rId26" o:title=""/>
                </v:shape>
                <w:control r:id="rId27" w:name="CheckBox10" w:shapeid="_x0000_i1067"/>
              </w:object>
            </w:r>
            <w:r w:rsidRPr="00A850DB">
              <w:rPr>
                <w:rFonts w:ascii="Tahoma" w:hAnsi="Tahoma" w:cs="Tahoma"/>
                <w:sz w:val="18"/>
                <w:szCs w:val="18"/>
              </w:rPr>
              <w:t xml:space="preserve">      </w:t>
            </w:r>
            <w:r w:rsidRPr="00A850DB">
              <w:rPr>
                <w:rFonts w:ascii="Tahoma" w:hAnsi="Tahoma" w:cs="Tahoma"/>
                <w:sz w:val="18"/>
                <w:szCs w:val="18"/>
              </w:rPr>
              <w:object w:dxaOrig="225" w:dyaOrig="225">
                <v:shape id="_x0000_i1069" type="#_x0000_t75" style="width:66.1pt;height:18.8pt" o:ole="">
                  <v:imagedata r:id="rId28" o:title=""/>
                </v:shape>
                <w:control r:id="rId29" w:name="CheckBox11" w:shapeid="_x0000_i1069"/>
              </w:object>
            </w:r>
            <w:r w:rsidRPr="00A850DB">
              <w:rPr>
                <w:rFonts w:ascii="Tahoma" w:hAnsi="Tahoma" w:cs="Tahoma"/>
                <w:sz w:val="18"/>
                <w:szCs w:val="18"/>
              </w:rPr>
              <w:t xml:space="preserve"> </w:t>
            </w:r>
            <w:r>
              <w:rPr>
                <w:rFonts w:ascii="Tahoma" w:hAnsi="Tahoma" w:cs="Tahoma"/>
                <w:sz w:val="18"/>
                <w:szCs w:val="18"/>
              </w:rPr>
              <w:t xml:space="preserve">    </w:t>
            </w:r>
            <w:r w:rsidRPr="009B6F4D">
              <w:rPr>
                <w:rFonts w:ascii="Tahoma" w:hAnsi="Tahoma" w:cs="Tahoma"/>
                <w:color w:val="808080"/>
                <w:sz w:val="18"/>
                <w:szCs w:val="18"/>
              </w:rPr>
              <w:t>Otro:</w:t>
            </w:r>
            <w:r w:rsidRPr="00A850DB">
              <w:rPr>
                <w:rFonts w:ascii="Tahoma" w:hAnsi="Tahoma" w:cs="Tahoma"/>
                <w:sz w:val="18"/>
                <w:szCs w:val="18"/>
              </w:rPr>
              <w:t xml:space="preserve">   </w:t>
            </w:r>
            <w:r w:rsidRPr="00A850DB">
              <w:rPr>
                <w:rFonts w:ascii="Tahoma" w:hAnsi="Tahoma" w:cs="Tahoma"/>
                <w:color w:val="808080"/>
                <w:sz w:val="18"/>
                <w:szCs w:val="18"/>
              </w:rPr>
              <w:object w:dxaOrig="225" w:dyaOrig="225">
                <v:shape id="_x0000_i1071" type="#_x0000_t75" style="width:107.45pt;height:18.25pt" o:ole="">
                  <v:imagedata r:id="rId30" o:title=""/>
                </v:shape>
                <w:control r:id="rId31" w:name="TextBox1" w:shapeid="_x0000_i1071"/>
              </w:object>
            </w:r>
          </w:p>
        </w:tc>
      </w:tr>
      <w:tr w:rsidR="00A75D55" w:rsidRPr="00A850DB" w14:paraId="221500E7" w14:textId="77777777" w:rsidTr="0056715C">
        <w:trPr>
          <w:trHeight w:val="283"/>
        </w:trPr>
        <w:tc>
          <w:tcPr>
            <w:tcW w:w="1789" w:type="dxa"/>
            <w:tcBorders>
              <w:top w:val="single" w:sz="4" w:space="0" w:color="808080"/>
              <w:left w:val="single" w:sz="4" w:space="0" w:color="808080"/>
              <w:bottom w:val="single" w:sz="4" w:space="0" w:color="808080"/>
              <w:right w:val="single" w:sz="4" w:space="0" w:color="808080"/>
            </w:tcBorders>
            <w:vAlign w:val="center"/>
          </w:tcPr>
          <w:p w14:paraId="221500E1" w14:textId="77777777" w:rsidR="00A75D55" w:rsidRPr="00E57255" w:rsidRDefault="00A75D55" w:rsidP="00A75D55">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Clave</w:t>
            </w:r>
          </w:p>
        </w:tc>
        <w:tc>
          <w:tcPr>
            <w:tcW w:w="1855" w:type="dxa"/>
            <w:gridSpan w:val="3"/>
            <w:tcBorders>
              <w:top w:val="single" w:sz="4" w:space="0" w:color="808080"/>
              <w:left w:val="single" w:sz="4" w:space="0" w:color="808080"/>
              <w:bottom w:val="single" w:sz="4" w:space="0" w:color="808080"/>
              <w:right w:val="single" w:sz="4" w:space="0" w:color="808080"/>
            </w:tcBorders>
            <w:vAlign w:val="center"/>
          </w:tcPr>
          <w:p w14:paraId="221500E2" w14:textId="1D96AA6E" w:rsidR="00A75D55" w:rsidRPr="000059FE" w:rsidRDefault="004E53F5" w:rsidP="00A75D55">
            <w:pPr>
              <w:spacing w:after="0" w:line="240" w:lineRule="auto"/>
              <w:jc w:val="left"/>
              <w:rPr>
                <w:rFonts w:ascii="Tahoma" w:hAnsi="Tahoma" w:cs="Tahoma"/>
                <w:b/>
                <w:sz w:val="18"/>
                <w:szCs w:val="18"/>
                <w:lang w:val="es-ES_tradnl"/>
              </w:rPr>
            </w:pPr>
            <w:r>
              <w:rPr>
                <w:rFonts w:ascii="Tahoma" w:hAnsi="Tahoma" w:cs="Tahoma"/>
                <w:b/>
                <w:sz w:val="18"/>
                <w:szCs w:val="18"/>
                <w:lang w:val="es-ES_tradnl"/>
              </w:rPr>
              <w:t>14MEA0211</w:t>
            </w:r>
          </w:p>
        </w:tc>
        <w:tc>
          <w:tcPr>
            <w:tcW w:w="1133" w:type="dxa"/>
            <w:gridSpan w:val="2"/>
            <w:tcBorders>
              <w:top w:val="single" w:sz="4" w:space="0" w:color="808080"/>
              <w:left w:val="single" w:sz="4" w:space="0" w:color="808080"/>
              <w:bottom w:val="single" w:sz="4" w:space="0" w:color="808080"/>
              <w:right w:val="single" w:sz="4" w:space="0" w:color="808080"/>
            </w:tcBorders>
            <w:vAlign w:val="center"/>
          </w:tcPr>
          <w:p w14:paraId="221500E3" w14:textId="77777777" w:rsidR="00A75D55" w:rsidRPr="00E57255" w:rsidRDefault="00A75D55" w:rsidP="00A75D55">
            <w:pPr>
              <w:spacing w:after="0" w:line="240" w:lineRule="auto"/>
              <w:jc w:val="right"/>
              <w:rPr>
                <w:rFonts w:ascii="Tahoma" w:hAnsi="Tahoma" w:cs="Tahoma"/>
                <w:color w:val="808080"/>
                <w:sz w:val="18"/>
                <w:szCs w:val="18"/>
                <w:lang w:val="es-ES_tradnl"/>
              </w:rPr>
            </w:pPr>
            <w:r w:rsidRPr="00E57255">
              <w:rPr>
                <w:rFonts w:ascii="Tahoma" w:hAnsi="Tahoma" w:cs="Tahoma"/>
                <w:b/>
                <w:color w:val="808080"/>
                <w:sz w:val="18"/>
                <w:szCs w:val="18"/>
                <w:lang w:val="es-ES_tradnl"/>
              </w:rPr>
              <w:t>Seriación</w:t>
            </w:r>
          </w:p>
        </w:tc>
        <w:tc>
          <w:tcPr>
            <w:tcW w:w="2544" w:type="dxa"/>
            <w:gridSpan w:val="5"/>
            <w:tcBorders>
              <w:top w:val="single" w:sz="4" w:space="0" w:color="808080"/>
              <w:left w:val="single" w:sz="4" w:space="0" w:color="808080"/>
              <w:bottom w:val="single" w:sz="4" w:space="0" w:color="808080"/>
              <w:right w:val="single" w:sz="4" w:space="0" w:color="808080"/>
            </w:tcBorders>
            <w:vAlign w:val="center"/>
          </w:tcPr>
          <w:p w14:paraId="221500E4" w14:textId="77777777" w:rsidR="00A75D55" w:rsidRPr="001E28E2" w:rsidRDefault="00A75D55" w:rsidP="00A75D55">
            <w:pPr>
              <w:spacing w:after="0" w:line="240" w:lineRule="auto"/>
              <w:jc w:val="left"/>
              <w:rPr>
                <w:rFonts w:ascii="Tahoma" w:hAnsi="Tahoma" w:cs="Tahoma"/>
                <w:sz w:val="18"/>
                <w:szCs w:val="18"/>
                <w:lang w:val="es-ES_tradnl"/>
              </w:rPr>
            </w:pPr>
          </w:p>
        </w:tc>
        <w:tc>
          <w:tcPr>
            <w:tcW w:w="1273" w:type="dxa"/>
            <w:gridSpan w:val="4"/>
            <w:tcBorders>
              <w:top w:val="single" w:sz="4" w:space="0" w:color="808080"/>
              <w:left w:val="single" w:sz="4" w:space="0" w:color="808080"/>
              <w:bottom w:val="single" w:sz="4" w:space="0" w:color="808080"/>
              <w:right w:val="single" w:sz="4" w:space="0" w:color="808080"/>
            </w:tcBorders>
            <w:vAlign w:val="center"/>
          </w:tcPr>
          <w:p w14:paraId="221500E5" w14:textId="77777777" w:rsidR="00A75D55" w:rsidRPr="00E57255" w:rsidRDefault="00A75D55" w:rsidP="00A75D55">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Clave seriación</w:t>
            </w:r>
          </w:p>
        </w:tc>
        <w:tc>
          <w:tcPr>
            <w:tcW w:w="1437" w:type="dxa"/>
            <w:gridSpan w:val="2"/>
            <w:tcBorders>
              <w:top w:val="single" w:sz="4" w:space="0" w:color="808080"/>
              <w:left w:val="single" w:sz="4" w:space="0" w:color="808080"/>
              <w:bottom w:val="single" w:sz="4" w:space="0" w:color="808080"/>
              <w:right w:val="single" w:sz="4" w:space="0" w:color="808080"/>
            </w:tcBorders>
            <w:vAlign w:val="center"/>
          </w:tcPr>
          <w:p w14:paraId="221500E6" w14:textId="77777777" w:rsidR="00A75D55" w:rsidRPr="00A850DB" w:rsidRDefault="00A75D55" w:rsidP="00A75D55">
            <w:pPr>
              <w:spacing w:after="0" w:line="240" w:lineRule="auto"/>
              <w:jc w:val="left"/>
              <w:rPr>
                <w:rFonts w:ascii="Tahoma" w:hAnsi="Tahoma" w:cs="Tahoma"/>
                <w:b/>
                <w:sz w:val="18"/>
                <w:szCs w:val="18"/>
                <w:lang w:val="es-ES_tradnl"/>
              </w:rPr>
            </w:pPr>
          </w:p>
        </w:tc>
      </w:tr>
      <w:tr w:rsidR="00A75D55" w:rsidRPr="009B6F4D" w14:paraId="221500F6" w14:textId="77777777" w:rsidTr="0056715C">
        <w:trPr>
          <w:trHeight w:val="454"/>
        </w:trPr>
        <w:tc>
          <w:tcPr>
            <w:tcW w:w="1789" w:type="dxa"/>
            <w:tcBorders>
              <w:top w:val="single" w:sz="4" w:space="0" w:color="808080"/>
              <w:left w:val="single" w:sz="4" w:space="0" w:color="808080"/>
              <w:bottom w:val="single" w:sz="4" w:space="0" w:color="808080"/>
              <w:right w:val="single" w:sz="4" w:space="0" w:color="808080"/>
            </w:tcBorders>
            <w:vAlign w:val="center"/>
          </w:tcPr>
          <w:p w14:paraId="221500E8" w14:textId="77777777" w:rsidR="00A75D55" w:rsidRPr="00E57255" w:rsidRDefault="00A75D55" w:rsidP="00A75D55">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Horas </w:t>
            </w:r>
          </w:p>
          <w:p w14:paraId="221500E9" w14:textId="77777777" w:rsidR="00A75D55" w:rsidRPr="00E57255" w:rsidRDefault="00A75D55" w:rsidP="00A75D55">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teóricas</w:t>
            </w:r>
          </w:p>
        </w:tc>
        <w:tc>
          <w:tcPr>
            <w:tcW w:w="581" w:type="dxa"/>
            <w:gridSpan w:val="2"/>
            <w:tcBorders>
              <w:top w:val="single" w:sz="4" w:space="0" w:color="808080"/>
              <w:left w:val="single" w:sz="4" w:space="0" w:color="808080"/>
              <w:bottom w:val="single" w:sz="4" w:space="0" w:color="808080"/>
              <w:right w:val="single" w:sz="4" w:space="0" w:color="808080"/>
            </w:tcBorders>
            <w:vAlign w:val="center"/>
          </w:tcPr>
          <w:p w14:paraId="221500EA" w14:textId="77777777" w:rsidR="00A75D55" w:rsidRPr="004E53F5" w:rsidRDefault="00A75D55" w:rsidP="00A75D55">
            <w:pPr>
              <w:spacing w:after="0" w:line="240" w:lineRule="auto"/>
              <w:jc w:val="center"/>
              <w:rPr>
                <w:rFonts w:ascii="Tahoma" w:hAnsi="Tahoma" w:cs="Tahoma"/>
                <w:b/>
                <w:sz w:val="18"/>
                <w:szCs w:val="18"/>
                <w:lang w:val="es-ES_tradnl"/>
              </w:rPr>
            </w:pPr>
            <w:r w:rsidRPr="004E53F5">
              <w:rPr>
                <w:rFonts w:ascii="Tahoma" w:hAnsi="Tahoma" w:cs="Tahoma"/>
                <w:b/>
                <w:sz w:val="18"/>
                <w:szCs w:val="18"/>
                <w:lang w:val="es-ES_tradnl"/>
              </w:rPr>
              <w:t>30</w:t>
            </w:r>
          </w:p>
        </w:tc>
        <w:tc>
          <w:tcPr>
            <w:tcW w:w="1274" w:type="dxa"/>
            <w:tcBorders>
              <w:top w:val="single" w:sz="4" w:space="0" w:color="808080"/>
              <w:left w:val="single" w:sz="4" w:space="0" w:color="808080"/>
              <w:bottom w:val="single" w:sz="4" w:space="0" w:color="808080"/>
              <w:right w:val="single" w:sz="4" w:space="0" w:color="808080"/>
            </w:tcBorders>
            <w:vAlign w:val="center"/>
          </w:tcPr>
          <w:p w14:paraId="221500EB" w14:textId="77777777" w:rsidR="00A75D55" w:rsidRPr="00E57255" w:rsidRDefault="00A75D55" w:rsidP="00A75D55">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Horas </w:t>
            </w:r>
          </w:p>
          <w:p w14:paraId="221500EC" w14:textId="77777777" w:rsidR="00A75D55" w:rsidRPr="009B6F4D" w:rsidRDefault="00A75D55" w:rsidP="00A75D55">
            <w:pPr>
              <w:spacing w:after="0" w:line="240" w:lineRule="auto"/>
              <w:jc w:val="right"/>
              <w:rPr>
                <w:rFonts w:ascii="Tahoma" w:hAnsi="Tahoma" w:cs="Tahoma"/>
                <w:b/>
                <w:sz w:val="18"/>
                <w:szCs w:val="18"/>
                <w:lang w:val="es-ES_tradnl"/>
              </w:rPr>
            </w:pPr>
            <w:r w:rsidRPr="00E57255">
              <w:rPr>
                <w:rFonts w:ascii="Tahoma" w:hAnsi="Tahoma" w:cs="Tahoma"/>
                <w:b/>
                <w:color w:val="808080"/>
                <w:sz w:val="18"/>
                <w:szCs w:val="18"/>
                <w:lang w:val="es-ES_tradnl"/>
              </w:rPr>
              <w:t>laboratorio</w:t>
            </w:r>
            <w:r w:rsidRPr="009B6F4D">
              <w:rPr>
                <w:rFonts w:ascii="Tahoma" w:hAnsi="Tahoma" w:cs="Tahoma"/>
                <w:b/>
                <w:sz w:val="18"/>
                <w:szCs w:val="18"/>
                <w:lang w:val="es-ES_tradnl"/>
              </w:rPr>
              <w:t xml:space="preserve"> </w:t>
            </w:r>
          </w:p>
        </w:tc>
        <w:tc>
          <w:tcPr>
            <w:tcW w:w="569" w:type="dxa"/>
            <w:tcBorders>
              <w:top w:val="single" w:sz="4" w:space="0" w:color="808080"/>
              <w:left w:val="single" w:sz="4" w:space="0" w:color="808080"/>
              <w:bottom w:val="single" w:sz="4" w:space="0" w:color="808080"/>
              <w:right w:val="single" w:sz="4" w:space="0" w:color="808080"/>
            </w:tcBorders>
            <w:vAlign w:val="center"/>
          </w:tcPr>
          <w:p w14:paraId="221500ED" w14:textId="524060CA" w:rsidR="00A75D55" w:rsidRPr="009B6F4D" w:rsidRDefault="00A75D55" w:rsidP="00A75D55">
            <w:pPr>
              <w:spacing w:after="0" w:line="240" w:lineRule="auto"/>
              <w:jc w:val="center"/>
              <w:rPr>
                <w:rFonts w:ascii="Tahoma" w:hAnsi="Tahoma" w:cs="Tahoma"/>
                <w:sz w:val="18"/>
                <w:szCs w:val="18"/>
                <w:lang w:val="es-ES_tradnl"/>
              </w:rPr>
            </w:pPr>
          </w:p>
        </w:tc>
        <w:tc>
          <w:tcPr>
            <w:tcW w:w="1700" w:type="dxa"/>
            <w:gridSpan w:val="3"/>
            <w:tcBorders>
              <w:top w:val="single" w:sz="4" w:space="0" w:color="808080"/>
              <w:left w:val="single" w:sz="4" w:space="0" w:color="808080"/>
              <w:bottom w:val="single" w:sz="4" w:space="0" w:color="808080"/>
              <w:right w:val="single" w:sz="4" w:space="0" w:color="808080"/>
            </w:tcBorders>
            <w:vAlign w:val="center"/>
          </w:tcPr>
          <w:p w14:paraId="221500EE" w14:textId="77777777" w:rsidR="00A75D55" w:rsidRPr="00E57255" w:rsidRDefault="00A75D55" w:rsidP="00A75D55">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Horas prácticas de campo</w:t>
            </w:r>
          </w:p>
        </w:tc>
        <w:tc>
          <w:tcPr>
            <w:tcW w:w="567" w:type="dxa"/>
            <w:tcBorders>
              <w:top w:val="single" w:sz="4" w:space="0" w:color="808080"/>
              <w:left w:val="single" w:sz="4" w:space="0" w:color="808080"/>
              <w:bottom w:val="single" w:sz="4" w:space="0" w:color="808080"/>
              <w:right w:val="single" w:sz="4" w:space="0" w:color="808080"/>
            </w:tcBorders>
            <w:vAlign w:val="center"/>
          </w:tcPr>
          <w:p w14:paraId="221500EF" w14:textId="0ACE0B5D" w:rsidR="00A75D55" w:rsidRPr="009B6F4D" w:rsidRDefault="00A75D55" w:rsidP="00A75D55">
            <w:pPr>
              <w:spacing w:after="0" w:line="240" w:lineRule="auto"/>
              <w:jc w:val="center"/>
              <w:rPr>
                <w:rFonts w:ascii="Tahoma" w:hAnsi="Tahoma" w:cs="Tahoma"/>
                <w:sz w:val="18"/>
                <w:szCs w:val="18"/>
                <w:lang w:val="es-ES_tradnl"/>
              </w:rPr>
            </w:pPr>
          </w:p>
        </w:tc>
        <w:tc>
          <w:tcPr>
            <w:tcW w:w="1134" w:type="dxa"/>
            <w:gridSpan w:val="3"/>
            <w:tcBorders>
              <w:top w:val="single" w:sz="4" w:space="0" w:color="808080"/>
              <w:left w:val="single" w:sz="4" w:space="0" w:color="808080"/>
              <w:bottom w:val="single" w:sz="4" w:space="0" w:color="808080"/>
              <w:right w:val="single" w:sz="4" w:space="0" w:color="808080"/>
            </w:tcBorders>
            <w:vAlign w:val="center"/>
          </w:tcPr>
          <w:p w14:paraId="221500F0" w14:textId="77777777" w:rsidR="00A75D55" w:rsidRPr="00E57255" w:rsidRDefault="00A75D55" w:rsidP="00A75D55">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Total </w:t>
            </w:r>
          </w:p>
          <w:p w14:paraId="221500F1" w14:textId="77777777" w:rsidR="00A75D55" w:rsidRPr="009B6F4D" w:rsidRDefault="00A75D55" w:rsidP="00A75D55">
            <w:pPr>
              <w:spacing w:after="0" w:line="240" w:lineRule="auto"/>
              <w:jc w:val="right"/>
              <w:rPr>
                <w:rFonts w:ascii="Tahoma" w:hAnsi="Tahoma" w:cs="Tahoma"/>
                <w:b/>
                <w:sz w:val="18"/>
                <w:szCs w:val="18"/>
                <w:lang w:val="es-ES_tradnl"/>
              </w:rPr>
            </w:pPr>
            <w:r w:rsidRPr="00E57255">
              <w:rPr>
                <w:rFonts w:ascii="Tahoma" w:hAnsi="Tahoma" w:cs="Tahoma"/>
                <w:b/>
                <w:color w:val="808080"/>
                <w:sz w:val="18"/>
                <w:szCs w:val="18"/>
                <w:lang w:val="es-ES_tradnl"/>
              </w:rPr>
              <w:t>de horas</w:t>
            </w:r>
          </w:p>
        </w:tc>
        <w:tc>
          <w:tcPr>
            <w:tcW w:w="574" w:type="dxa"/>
            <w:gridSpan w:val="2"/>
            <w:tcBorders>
              <w:top w:val="single" w:sz="4" w:space="0" w:color="808080"/>
              <w:left w:val="single" w:sz="4" w:space="0" w:color="808080"/>
              <w:bottom w:val="single" w:sz="4" w:space="0" w:color="808080"/>
              <w:right w:val="single" w:sz="4" w:space="0" w:color="808080"/>
            </w:tcBorders>
            <w:vAlign w:val="center"/>
          </w:tcPr>
          <w:p w14:paraId="221500F2" w14:textId="77777777" w:rsidR="00A75D55" w:rsidRPr="000059FE" w:rsidRDefault="00A75D55" w:rsidP="00A75D55">
            <w:pPr>
              <w:spacing w:after="0" w:line="240" w:lineRule="auto"/>
              <w:jc w:val="center"/>
              <w:rPr>
                <w:rFonts w:ascii="Tahoma" w:hAnsi="Tahoma" w:cs="Tahoma"/>
                <w:b/>
                <w:sz w:val="18"/>
                <w:szCs w:val="18"/>
                <w:lang w:val="es-ES_tradnl"/>
              </w:rPr>
            </w:pPr>
            <w:r>
              <w:rPr>
                <w:rFonts w:ascii="Tahoma" w:hAnsi="Tahoma" w:cs="Tahoma"/>
                <w:b/>
                <w:sz w:val="18"/>
                <w:szCs w:val="18"/>
                <w:lang w:val="es-ES_tradnl"/>
              </w:rPr>
              <w:t>30</w:t>
            </w:r>
          </w:p>
        </w:tc>
        <w:tc>
          <w:tcPr>
            <w:tcW w:w="1271" w:type="dxa"/>
            <w:gridSpan w:val="2"/>
            <w:tcBorders>
              <w:top w:val="single" w:sz="4" w:space="0" w:color="808080"/>
              <w:left w:val="single" w:sz="4" w:space="0" w:color="808080"/>
              <w:bottom w:val="single" w:sz="4" w:space="0" w:color="808080"/>
              <w:right w:val="single" w:sz="4" w:space="0" w:color="808080"/>
            </w:tcBorders>
            <w:vAlign w:val="center"/>
          </w:tcPr>
          <w:p w14:paraId="221500F3" w14:textId="77777777" w:rsidR="00A75D55" w:rsidRDefault="00A75D55" w:rsidP="00A75D55">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Total </w:t>
            </w:r>
          </w:p>
          <w:p w14:paraId="221500F4" w14:textId="77777777" w:rsidR="00A75D55" w:rsidRPr="009B6F4D" w:rsidRDefault="00A75D55" w:rsidP="00A75D55">
            <w:pPr>
              <w:spacing w:after="0" w:line="240" w:lineRule="auto"/>
              <w:jc w:val="right"/>
              <w:rPr>
                <w:rFonts w:ascii="Tahoma" w:hAnsi="Tahoma" w:cs="Tahoma"/>
                <w:sz w:val="18"/>
                <w:szCs w:val="18"/>
                <w:lang w:val="es-ES_tradnl"/>
              </w:rPr>
            </w:pPr>
            <w:r>
              <w:rPr>
                <w:rFonts w:ascii="Tahoma" w:hAnsi="Tahoma" w:cs="Tahoma"/>
                <w:b/>
                <w:color w:val="808080"/>
                <w:sz w:val="18"/>
                <w:szCs w:val="18"/>
                <w:lang w:val="es-ES_tradnl"/>
              </w:rPr>
              <w:t xml:space="preserve">de </w:t>
            </w:r>
            <w:r w:rsidRPr="00E57255">
              <w:rPr>
                <w:rFonts w:ascii="Tahoma" w:hAnsi="Tahoma" w:cs="Tahoma"/>
                <w:b/>
                <w:color w:val="808080"/>
                <w:sz w:val="18"/>
                <w:szCs w:val="18"/>
                <w:lang w:val="es-ES_tradnl"/>
              </w:rPr>
              <w:t>créditos</w:t>
            </w:r>
          </w:p>
        </w:tc>
        <w:tc>
          <w:tcPr>
            <w:tcW w:w="572" w:type="dxa"/>
            <w:tcBorders>
              <w:top w:val="single" w:sz="4" w:space="0" w:color="808080"/>
              <w:left w:val="single" w:sz="4" w:space="0" w:color="808080"/>
              <w:bottom w:val="single" w:sz="4" w:space="0" w:color="808080"/>
              <w:right w:val="single" w:sz="4" w:space="0" w:color="808080"/>
            </w:tcBorders>
            <w:vAlign w:val="center"/>
          </w:tcPr>
          <w:p w14:paraId="221500F5" w14:textId="77777777" w:rsidR="00A75D55" w:rsidRPr="000059FE" w:rsidRDefault="00A75D55" w:rsidP="00A75D55">
            <w:pPr>
              <w:spacing w:after="0" w:line="240" w:lineRule="auto"/>
              <w:jc w:val="center"/>
              <w:rPr>
                <w:rFonts w:ascii="Tahoma" w:hAnsi="Tahoma" w:cs="Tahoma"/>
                <w:b/>
                <w:sz w:val="18"/>
                <w:szCs w:val="18"/>
                <w:lang w:val="es-ES_tradnl"/>
              </w:rPr>
            </w:pPr>
            <w:r>
              <w:rPr>
                <w:rFonts w:ascii="Tahoma" w:hAnsi="Tahoma" w:cs="Tahoma"/>
                <w:b/>
                <w:sz w:val="18"/>
                <w:szCs w:val="18"/>
                <w:lang w:val="es-ES_tradnl"/>
              </w:rPr>
              <w:t>4</w:t>
            </w:r>
          </w:p>
        </w:tc>
      </w:tr>
      <w:tr w:rsidR="00A75D55" w:rsidRPr="00A850DB" w14:paraId="221500F8" w14:textId="77777777" w:rsidTr="00FE0E23">
        <w:trPr>
          <w:trHeight w:val="283"/>
        </w:trPr>
        <w:tc>
          <w:tcPr>
            <w:tcW w:w="10031" w:type="dxa"/>
            <w:gridSpan w:val="17"/>
            <w:tcBorders>
              <w:top w:val="nil"/>
              <w:left w:val="single" w:sz="4" w:space="0" w:color="808080"/>
              <w:bottom w:val="single" w:sz="4" w:space="0" w:color="808080"/>
              <w:right w:val="single" w:sz="4" w:space="0" w:color="808080"/>
            </w:tcBorders>
            <w:shd w:val="clear" w:color="auto" w:fill="BFBFBF"/>
            <w:vAlign w:val="center"/>
          </w:tcPr>
          <w:p w14:paraId="221500F7" w14:textId="77777777" w:rsidR="00A75D55" w:rsidRPr="00A850DB" w:rsidRDefault="00A75D55" w:rsidP="00A75D55">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Definiciones generales de la asignatura</w:t>
            </w:r>
          </w:p>
        </w:tc>
      </w:tr>
      <w:tr w:rsidR="00A75D55" w:rsidRPr="00A850DB" w14:paraId="221500FB" w14:textId="77777777" w:rsidTr="009967F2">
        <w:trPr>
          <w:trHeight w:val="795"/>
        </w:trPr>
        <w:tc>
          <w:tcPr>
            <w:tcW w:w="2370" w:type="dxa"/>
            <w:gridSpan w:val="3"/>
            <w:tcBorders>
              <w:top w:val="single" w:sz="4" w:space="0" w:color="808080"/>
              <w:left w:val="single" w:sz="4" w:space="0" w:color="808080"/>
              <w:bottom w:val="single" w:sz="4" w:space="0" w:color="808080"/>
              <w:right w:val="single" w:sz="4" w:space="0" w:color="808080"/>
            </w:tcBorders>
            <w:vAlign w:val="center"/>
          </w:tcPr>
          <w:p w14:paraId="221500F9" w14:textId="77777777" w:rsidR="00A75D55" w:rsidRPr="00E57255" w:rsidRDefault="00A75D55" w:rsidP="00A75D55">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Aportación de esta materia al perfil de egreso de la/el estudiante</w:t>
            </w:r>
          </w:p>
        </w:tc>
        <w:tc>
          <w:tcPr>
            <w:tcW w:w="7661" w:type="dxa"/>
            <w:gridSpan w:val="14"/>
            <w:tcBorders>
              <w:top w:val="single" w:sz="4" w:space="0" w:color="808080"/>
              <w:left w:val="single" w:sz="4" w:space="0" w:color="808080"/>
              <w:bottom w:val="single" w:sz="4" w:space="0" w:color="808080"/>
              <w:right w:val="single" w:sz="4" w:space="0" w:color="808080"/>
            </w:tcBorders>
            <w:vAlign w:val="center"/>
          </w:tcPr>
          <w:p w14:paraId="221500FA" w14:textId="77777777" w:rsidR="00A75D55" w:rsidRPr="003F6C2B" w:rsidRDefault="00A75D55" w:rsidP="00A75D55">
            <w:pPr>
              <w:spacing w:before="120" w:line="240" w:lineRule="auto"/>
              <w:rPr>
                <w:rFonts w:ascii="Tahoma" w:hAnsi="Tahoma" w:cs="Tahoma"/>
                <w:color w:val="808080"/>
                <w:sz w:val="18"/>
                <w:szCs w:val="18"/>
              </w:rPr>
            </w:pPr>
            <w:r w:rsidRPr="003F6C2B">
              <w:rPr>
                <w:rFonts w:ascii="Tahoma" w:hAnsi="Tahoma" w:cs="Tahoma"/>
                <w:sz w:val="18"/>
                <w:szCs w:val="18"/>
              </w:rPr>
              <w:t>El objetivo central del curso es presentar las explicaciones teóricas sobre las causas que generan el crecimiento económico, así como los factores que determinan las diferentes tasas de crecimiento económico entre países y regiones.</w:t>
            </w:r>
          </w:p>
        </w:tc>
      </w:tr>
      <w:tr w:rsidR="00A75D55" w:rsidRPr="00A850DB" w14:paraId="221500FE" w14:textId="77777777" w:rsidTr="009967F2">
        <w:trPr>
          <w:trHeight w:val="1004"/>
        </w:trPr>
        <w:tc>
          <w:tcPr>
            <w:tcW w:w="2370" w:type="dxa"/>
            <w:gridSpan w:val="3"/>
            <w:tcBorders>
              <w:top w:val="single" w:sz="4" w:space="0" w:color="808080"/>
              <w:left w:val="single" w:sz="4" w:space="0" w:color="808080"/>
              <w:bottom w:val="single" w:sz="4" w:space="0" w:color="808080"/>
              <w:right w:val="single" w:sz="4" w:space="0" w:color="808080"/>
            </w:tcBorders>
            <w:vAlign w:val="center"/>
          </w:tcPr>
          <w:p w14:paraId="221500FC" w14:textId="77777777" w:rsidR="00A75D55" w:rsidRPr="00E57255" w:rsidRDefault="00A75D55" w:rsidP="009967F2">
            <w:pPr>
              <w:spacing w:before="40" w:after="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Descripción de la orientación de la asignatura en coherencia con el perfil de egreso</w:t>
            </w:r>
          </w:p>
        </w:tc>
        <w:tc>
          <w:tcPr>
            <w:tcW w:w="7661" w:type="dxa"/>
            <w:gridSpan w:val="14"/>
            <w:tcBorders>
              <w:top w:val="single" w:sz="4" w:space="0" w:color="808080"/>
              <w:left w:val="single" w:sz="4" w:space="0" w:color="808080"/>
              <w:bottom w:val="single" w:sz="4" w:space="0" w:color="808080"/>
              <w:right w:val="single" w:sz="4" w:space="0" w:color="808080"/>
            </w:tcBorders>
            <w:vAlign w:val="center"/>
          </w:tcPr>
          <w:p w14:paraId="221500FD" w14:textId="77777777" w:rsidR="00A75D55" w:rsidRPr="003F6C2B" w:rsidRDefault="00A75D55" w:rsidP="009967F2">
            <w:pPr>
              <w:spacing w:before="120" w:after="0" w:line="240" w:lineRule="auto"/>
              <w:rPr>
                <w:rFonts w:ascii="Tahoma" w:hAnsi="Tahoma" w:cs="Tahoma"/>
                <w:sz w:val="18"/>
                <w:szCs w:val="18"/>
              </w:rPr>
            </w:pPr>
            <w:r w:rsidRPr="003F6C2B">
              <w:rPr>
                <w:rFonts w:ascii="Tahoma" w:hAnsi="Tahoma" w:cs="Tahoma"/>
                <w:sz w:val="18"/>
                <w:szCs w:val="18"/>
              </w:rPr>
              <w:t>Contribuir a que el alumno comprenda las causas y factores que afectan el crecimiento económico de los países y/o regiones, y desarrolle habilidades instrumentales y teóricas al respecto.</w:t>
            </w:r>
          </w:p>
        </w:tc>
      </w:tr>
      <w:tr w:rsidR="00A75D55" w:rsidRPr="00C93C28" w14:paraId="22150101" w14:textId="77777777" w:rsidTr="009967F2">
        <w:trPr>
          <w:trHeight w:val="1060"/>
        </w:trPr>
        <w:tc>
          <w:tcPr>
            <w:tcW w:w="2370" w:type="dxa"/>
            <w:gridSpan w:val="3"/>
            <w:tcBorders>
              <w:top w:val="single" w:sz="4" w:space="0" w:color="808080"/>
              <w:left w:val="single" w:sz="4" w:space="0" w:color="808080"/>
              <w:bottom w:val="single" w:sz="4" w:space="0" w:color="808080"/>
              <w:right w:val="single" w:sz="4" w:space="0" w:color="808080"/>
            </w:tcBorders>
            <w:vAlign w:val="center"/>
          </w:tcPr>
          <w:p w14:paraId="221500FF" w14:textId="77777777" w:rsidR="00A75D55" w:rsidRPr="00C93C28" w:rsidRDefault="00A75D55" w:rsidP="00A75D55">
            <w:pPr>
              <w:spacing w:after="0" w:line="240" w:lineRule="auto"/>
              <w:jc w:val="left"/>
              <w:rPr>
                <w:rFonts w:ascii="Tahoma" w:hAnsi="Tahoma" w:cs="Tahoma"/>
                <w:b/>
                <w:bCs/>
                <w:color w:val="808080"/>
                <w:sz w:val="18"/>
                <w:szCs w:val="18"/>
              </w:rPr>
            </w:pPr>
            <w:r w:rsidRPr="00C93C28">
              <w:rPr>
                <w:rFonts w:ascii="Tahoma" w:hAnsi="Tahoma" w:cs="Tahoma"/>
                <w:b/>
                <w:color w:val="808080"/>
                <w:sz w:val="16"/>
                <w:szCs w:val="16"/>
                <w:lang w:val="es-ES_tradnl"/>
              </w:rPr>
              <w:t>Cobertura de la asignatura</w:t>
            </w:r>
          </w:p>
        </w:tc>
        <w:tc>
          <w:tcPr>
            <w:tcW w:w="7661" w:type="dxa"/>
            <w:gridSpan w:val="14"/>
            <w:tcBorders>
              <w:top w:val="single" w:sz="4" w:space="0" w:color="808080"/>
              <w:left w:val="single" w:sz="4" w:space="0" w:color="808080"/>
              <w:bottom w:val="single" w:sz="4" w:space="0" w:color="808080"/>
              <w:right w:val="single" w:sz="4" w:space="0" w:color="808080"/>
            </w:tcBorders>
            <w:vAlign w:val="center"/>
          </w:tcPr>
          <w:p w14:paraId="22150100" w14:textId="77777777" w:rsidR="00A75D55" w:rsidRPr="003F6C2B" w:rsidRDefault="00A75D55" w:rsidP="00A75D55">
            <w:pPr>
              <w:spacing w:before="120" w:line="240" w:lineRule="auto"/>
              <w:rPr>
                <w:rFonts w:ascii="Tahoma" w:hAnsi="Tahoma" w:cs="Tahoma"/>
                <w:color w:val="808080"/>
                <w:sz w:val="18"/>
                <w:szCs w:val="18"/>
              </w:rPr>
            </w:pPr>
            <w:r w:rsidRPr="003F6C2B">
              <w:rPr>
                <w:rFonts w:ascii="Tahoma" w:hAnsi="Tahoma" w:cs="Tahoma"/>
                <w:sz w:val="18"/>
                <w:szCs w:val="18"/>
              </w:rPr>
              <w:t>La asignatura forma parte del eje de desarrollo económico y crecimiento, y se articula con las asignaturas troncales de macroeconomía y matemáticas. Además, se requiere para quienes se interesen en las optativas que componen la especialidad de economía regional, sobre todo la de teoría de los ciclos y crisis económicas.</w:t>
            </w:r>
          </w:p>
        </w:tc>
      </w:tr>
      <w:tr w:rsidR="00A75D55" w:rsidRPr="00C93C28" w14:paraId="22150104" w14:textId="77777777" w:rsidTr="0056715C">
        <w:trPr>
          <w:trHeight w:val="283"/>
        </w:trPr>
        <w:tc>
          <w:tcPr>
            <w:tcW w:w="2370" w:type="dxa"/>
            <w:gridSpan w:val="3"/>
            <w:tcBorders>
              <w:top w:val="single" w:sz="4" w:space="0" w:color="808080"/>
              <w:left w:val="single" w:sz="4" w:space="0" w:color="808080"/>
              <w:bottom w:val="single" w:sz="4" w:space="0" w:color="808080"/>
              <w:right w:val="single" w:sz="4" w:space="0" w:color="808080"/>
            </w:tcBorders>
            <w:vAlign w:val="center"/>
          </w:tcPr>
          <w:p w14:paraId="22150102" w14:textId="77777777" w:rsidR="00A75D55" w:rsidRPr="00C93C28" w:rsidRDefault="00A75D55" w:rsidP="00A75D55">
            <w:pPr>
              <w:spacing w:before="40" w:after="40" w:line="240" w:lineRule="auto"/>
              <w:jc w:val="left"/>
              <w:rPr>
                <w:rFonts w:ascii="Tahoma" w:hAnsi="Tahoma" w:cs="Tahoma"/>
                <w:b/>
                <w:color w:val="808080"/>
                <w:sz w:val="16"/>
                <w:szCs w:val="16"/>
                <w:lang w:val="es-ES_tradnl"/>
              </w:rPr>
            </w:pPr>
            <w:r w:rsidRPr="00C93C28">
              <w:rPr>
                <w:rFonts w:ascii="Tahoma" w:hAnsi="Tahoma" w:cs="Tahoma"/>
                <w:b/>
                <w:color w:val="808080"/>
                <w:sz w:val="16"/>
                <w:szCs w:val="16"/>
                <w:lang w:val="es-ES_tradnl"/>
              </w:rPr>
              <w:t>Profundidad de la asignatura</w:t>
            </w:r>
          </w:p>
        </w:tc>
        <w:tc>
          <w:tcPr>
            <w:tcW w:w="7661" w:type="dxa"/>
            <w:gridSpan w:val="14"/>
            <w:tcBorders>
              <w:top w:val="single" w:sz="4" w:space="0" w:color="808080"/>
              <w:left w:val="single" w:sz="4" w:space="0" w:color="808080"/>
              <w:bottom w:val="single" w:sz="4" w:space="0" w:color="808080"/>
              <w:right w:val="single" w:sz="4" w:space="0" w:color="808080"/>
            </w:tcBorders>
            <w:vAlign w:val="center"/>
          </w:tcPr>
          <w:p w14:paraId="22150103" w14:textId="77777777" w:rsidR="00A75D55" w:rsidRPr="003F6C2B" w:rsidRDefault="00A75D55" w:rsidP="00A75D55">
            <w:pPr>
              <w:spacing w:before="120" w:line="240" w:lineRule="auto"/>
              <w:rPr>
                <w:rFonts w:ascii="Tahoma" w:hAnsi="Tahoma" w:cs="Tahoma"/>
                <w:sz w:val="18"/>
                <w:szCs w:val="18"/>
              </w:rPr>
            </w:pPr>
            <w:r w:rsidRPr="003F6C2B">
              <w:rPr>
                <w:rFonts w:ascii="Tahoma" w:hAnsi="Tahoma" w:cs="Tahoma"/>
                <w:sz w:val="18"/>
                <w:szCs w:val="18"/>
              </w:rPr>
              <w:t xml:space="preserve">El análisis se hará siguiendo las diferentes escuelas de pensamiento: teoría neoclásica del crecimiento, teoría del crecimiento endógeno, teoría evolucionista del crecimiento, teoría post-keynesiana con especial énfasis en las contribuciones de </w:t>
            </w:r>
            <w:proofErr w:type="spellStart"/>
            <w:r w:rsidRPr="003F6C2B">
              <w:rPr>
                <w:rFonts w:ascii="Tahoma" w:hAnsi="Tahoma" w:cs="Tahoma"/>
                <w:sz w:val="18"/>
                <w:szCs w:val="18"/>
              </w:rPr>
              <w:t>Kaldor</w:t>
            </w:r>
            <w:proofErr w:type="spellEnd"/>
            <w:r w:rsidRPr="003F6C2B">
              <w:rPr>
                <w:rFonts w:ascii="Tahoma" w:hAnsi="Tahoma" w:cs="Tahoma"/>
                <w:sz w:val="18"/>
                <w:szCs w:val="18"/>
              </w:rPr>
              <w:t>, modelos gravitacionales de crecimiento interregional y los enfoques centro-periferia a escala regional.</w:t>
            </w:r>
          </w:p>
        </w:tc>
      </w:tr>
      <w:tr w:rsidR="00A75D55" w:rsidRPr="00C93C28" w14:paraId="22150106" w14:textId="77777777" w:rsidTr="00FE0E23">
        <w:trPr>
          <w:trHeight w:val="283"/>
        </w:trPr>
        <w:tc>
          <w:tcPr>
            <w:tcW w:w="10031" w:type="dxa"/>
            <w:gridSpan w:val="17"/>
            <w:tcBorders>
              <w:top w:val="single" w:sz="4" w:space="0" w:color="808080"/>
              <w:left w:val="single" w:sz="4" w:space="0" w:color="808080"/>
              <w:bottom w:val="single" w:sz="4" w:space="0" w:color="808080"/>
              <w:right w:val="single" w:sz="4" w:space="0" w:color="808080"/>
            </w:tcBorders>
            <w:shd w:val="clear" w:color="auto" w:fill="BFBFBF"/>
            <w:vAlign w:val="center"/>
          </w:tcPr>
          <w:p w14:paraId="22150105" w14:textId="77777777" w:rsidR="00A75D55" w:rsidRPr="00C93C28" w:rsidRDefault="00A75D55" w:rsidP="00A75D55">
            <w:pPr>
              <w:spacing w:after="0" w:line="240" w:lineRule="auto"/>
              <w:jc w:val="left"/>
              <w:rPr>
                <w:rFonts w:ascii="Tahoma" w:hAnsi="Tahoma" w:cs="Tahoma"/>
                <w:sz w:val="18"/>
                <w:szCs w:val="18"/>
                <w:lang w:val="es-ES_tradnl"/>
              </w:rPr>
            </w:pPr>
            <w:r w:rsidRPr="00C93C28">
              <w:rPr>
                <w:rFonts w:ascii="Tahoma" w:hAnsi="Tahoma" w:cs="Tahoma"/>
                <w:b/>
                <w:sz w:val="18"/>
                <w:szCs w:val="18"/>
                <w:lang w:val="es-ES_tradnl"/>
              </w:rPr>
              <w:t>Temario</w:t>
            </w:r>
          </w:p>
        </w:tc>
      </w:tr>
      <w:tr w:rsidR="00A75D55" w:rsidRPr="00C93C28" w14:paraId="2215010B" w14:textId="77777777" w:rsidTr="0056715C">
        <w:trPr>
          <w:trHeight w:val="283"/>
        </w:trPr>
        <w:tc>
          <w:tcPr>
            <w:tcW w:w="2232"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22150107" w14:textId="77777777" w:rsidR="00A75D55" w:rsidRPr="00C93C28" w:rsidRDefault="00A75D55" w:rsidP="00A75D55">
            <w:pPr>
              <w:spacing w:after="0" w:line="240" w:lineRule="auto"/>
              <w:jc w:val="center"/>
              <w:rPr>
                <w:rFonts w:ascii="Tahoma" w:hAnsi="Tahoma" w:cs="Tahoma"/>
                <w:b/>
                <w:sz w:val="16"/>
                <w:szCs w:val="16"/>
                <w:lang w:val="es-ES_tradnl"/>
              </w:rPr>
            </w:pPr>
            <w:r w:rsidRPr="00C93C28">
              <w:rPr>
                <w:rFonts w:ascii="Tahoma" w:hAnsi="Tahoma" w:cs="Tahoma"/>
                <w:b/>
                <w:sz w:val="16"/>
                <w:szCs w:val="16"/>
                <w:lang w:val="es-ES_tradnl"/>
              </w:rPr>
              <w:t>Unidad</w:t>
            </w:r>
          </w:p>
        </w:tc>
        <w:tc>
          <w:tcPr>
            <w:tcW w:w="2692"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14:paraId="22150108" w14:textId="77777777" w:rsidR="00A75D55" w:rsidRPr="00C93C28" w:rsidRDefault="00A75D55" w:rsidP="00A75D55">
            <w:pPr>
              <w:spacing w:after="0" w:line="240" w:lineRule="auto"/>
              <w:jc w:val="center"/>
              <w:rPr>
                <w:rFonts w:ascii="Tahoma" w:hAnsi="Tahoma" w:cs="Tahoma"/>
                <w:b/>
                <w:sz w:val="16"/>
                <w:szCs w:val="16"/>
                <w:lang w:val="es-ES_tradnl"/>
              </w:rPr>
            </w:pPr>
            <w:r w:rsidRPr="00C93C28">
              <w:rPr>
                <w:rFonts w:ascii="Tahoma" w:hAnsi="Tahoma" w:cs="Tahoma"/>
                <w:b/>
                <w:sz w:val="16"/>
                <w:szCs w:val="16"/>
                <w:lang w:val="es-ES_tradnl"/>
              </w:rPr>
              <w:t>Objetivo</w:t>
            </w:r>
          </w:p>
        </w:tc>
        <w:tc>
          <w:tcPr>
            <w:tcW w:w="3264" w:type="dxa"/>
            <w:gridSpan w:val="7"/>
            <w:tcBorders>
              <w:top w:val="single" w:sz="4" w:space="0" w:color="808080"/>
              <w:left w:val="single" w:sz="4" w:space="0" w:color="808080"/>
              <w:bottom w:val="single" w:sz="4" w:space="0" w:color="808080"/>
              <w:right w:val="single" w:sz="4" w:space="0" w:color="808080"/>
            </w:tcBorders>
            <w:shd w:val="clear" w:color="auto" w:fill="D9D9D9"/>
            <w:vAlign w:val="center"/>
          </w:tcPr>
          <w:p w14:paraId="22150109" w14:textId="77777777" w:rsidR="00A75D55" w:rsidRPr="00C93C28" w:rsidRDefault="00A75D55" w:rsidP="00A75D55">
            <w:pPr>
              <w:spacing w:after="0" w:line="240" w:lineRule="auto"/>
              <w:jc w:val="center"/>
              <w:rPr>
                <w:rFonts w:ascii="Tahoma" w:hAnsi="Tahoma" w:cs="Tahoma"/>
                <w:b/>
                <w:sz w:val="16"/>
                <w:szCs w:val="16"/>
                <w:lang w:val="es-ES_tradnl"/>
              </w:rPr>
            </w:pPr>
            <w:r w:rsidRPr="00C93C28">
              <w:rPr>
                <w:rFonts w:ascii="Tahoma" w:hAnsi="Tahoma" w:cs="Tahoma"/>
                <w:b/>
                <w:sz w:val="16"/>
                <w:szCs w:val="16"/>
                <w:lang w:val="es-ES_tradnl"/>
              </w:rPr>
              <w:t>Tema</w:t>
            </w:r>
          </w:p>
        </w:tc>
        <w:tc>
          <w:tcPr>
            <w:tcW w:w="1843" w:type="dxa"/>
            <w:gridSpan w:val="3"/>
            <w:tcBorders>
              <w:top w:val="single" w:sz="4" w:space="0" w:color="808080"/>
              <w:left w:val="single" w:sz="4" w:space="0" w:color="808080"/>
              <w:bottom w:val="single" w:sz="4" w:space="0" w:color="808080"/>
              <w:right w:val="single" w:sz="4" w:space="0" w:color="808080"/>
            </w:tcBorders>
            <w:shd w:val="clear" w:color="auto" w:fill="D9D9D9"/>
            <w:vAlign w:val="center"/>
          </w:tcPr>
          <w:p w14:paraId="2215010A" w14:textId="77777777" w:rsidR="00A75D55" w:rsidRPr="00C93C28" w:rsidRDefault="00A75D55" w:rsidP="00A75D55">
            <w:pPr>
              <w:spacing w:after="0" w:line="240" w:lineRule="auto"/>
              <w:jc w:val="center"/>
              <w:rPr>
                <w:rFonts w:ascii="Tahoma" w:hAnsi="Tahoma" w:cs="Tahoma"/>
                <w:b/>
                <w:sz w:val="16"/>
                <w:szCs w:val="16"/>
                <w:lang w:val="es-ES_tradnl"/>
              </w:rPr>
            </w:pPr>
            <w:r w:rsidRPr="00C93C28">
              <w:rPr>
                <w:rFonts w:ascii="Tahoma" w:hAnsi="Tahoma" w:cs="Tahoma"/>
                <w:b/>
                <w:sz w:val="16"/>
                <w:szCs w:val="16"/>
                <w:lang w:val="es-ES_tradnl"/>
              </w:rPr>
              <w:t xml:space="preserve">Producto a evaluar </w:t>
            </w:r>
          </w:p>
        </w:tc>
      </w:tr>
      <w:tr w:rsidR="00A75D55" w:rsidRPr="00C93C28" w14:paraId="22150115" w14:textId="77777777" w:rsidTr="0056715C">
        <w:tc>
          <w:tcPr>
            <w:tcW w:w="2232" w:type="dxa"/>
            <w:gridSpan w:val="2"/>
            <w:tcBorders>
              <w:top w:val="single" w:sz="4" w:space="0" w:color="808080"/>
              <w:left w:val="single" w:sz="4" w:space="0" w:color="808080"/>
              <w:bottom w:val="single" w:sz="4" w:space="0" w:color="808080"/>
              <w:right w:val="single" w:sz="4" w:space="0" w:color="808080"/>
            </w:tcBorders>
            <w:vAlign w:val="center"/>
          </w:tcPr>
          <w:p w14:paraId="2215010C" w14:textId="6874B914" w:rsidR="00A75D55" w:rsidRPr="009967F2" w:rsidRDefault="00B12209" w:rsidP="009967F2">
            <w:pPr>
              <w:pStyle w:val="ListParagraph"/>
              <w:numPr>
                <w:ilvl w:val="0"/>
                <w:numId w:val="8"/>
              </w:numPr>
              <w:spacing w:before="60" w:after="0" w:line="240" w:lineRule="auto"/>
              <w:ind w:left="284" w:hanging="284"/>
              <w:jc w:val="left"/>
              <w:rPr>
                <w:rFonts w:ascii="Tahoma" w:hAnsi="Tahoma" w:cs="Tahoma"/>
                <w:bCs/>
                <w:sz w:val="18"/>
                <w:szCs w:val="18"/>
              </w:rPr>
            </w:pPr>
            <w:r w:rsidRPr="009967F2">
              <w:rPr>
                <w:rFonts w:ascii="Tahoma" w:hAnsi="Tahoma" w:cs="Tahoma"/>
                <w:bCs/>
                <w:sz w:val="18"/>
                <w:szCs w:val="18"/>
              </w:rPr>
              <w:t>De</w:t>
            </w:r>
            <w:r w:rsidR="000E779A" w:rsidRPr="009967F2">
              <w:rPr>
                <w:rFonts w:ascii="Tahoma" w:hAnsi="Tahoma" w:cs="Tahoma"/>
                <w:bCs/>
                <w:sz w:val="18"/>
                <w:szCs w:val="18"/>
              </w:rPr>
              <w:t xml:space="preserve">terminantes del crecimiento del </w:t>
            </w:r>
            <w:r w:rsidRPr="009967F2">
              <w:rPr>
                <w:rFonts w:ascii="Tahoma" w:hAnsi="Tahoma" w:cs="Tahoma"/>
                <w:bCs/>
                <w:sz w:val="18"/>
                <w:szCs w:val="18"/>
              </w:rPr>
              <w:t>producto</w:t>
            </w:r>
          </w:p>
        </w:tc>
        <w:tc>
          <w:tcPr>
            <w:tcW w:w="2692" w:type="dxa"/>
            <w:gridSpan w:val="5"/>
            <w:tcBorders>
              <w:top w:val="single" w:sz="4" w:space="0" w:color="808080"/>
              <w:left w:val="single" w:sz="4" w:space="0" w:color="808080"/>
              <w:bottom w:val="single" w:sz="4" w:space="0" w:color="808080"/>
              <w:right w:val="single" w:sz="4" w:space="0" w:color="808080"/>
            </w:tcBorders>
            <w:vAlign w:val="center"/>
          </w:tcPr>
          <w:p w14:paraId="2215010D" w14:textId="77777777" w:rsidR="00A75D55" w:rsidRPr="00F05BFA" w:rsidRDefault="00A75D55" w:rsidP="009967F2">
            <w:pPr>
              <w:spacing w:before="80" w:after="0" w:line="240" w:lineRule="auto"/>
              <w:jc w:val="left"/>
              <w:rPr>
                <w:rFonts w:ascii="Tahoma" w:hAnsi="Tahoma" w:cs="Tahoma"/>
                <w:color w:val="808080"/>
                <w:sz w:val="18"/>
                <w:szCs w:val="18"/>
              </w:rPr>
            </w:pPr>
            <w:r w:rsidRPr="00F05BFA">
              <w:rPr>
                <w:rFonts w:ascii="Tahoma" w:hAnsi="Tahoma" w:cs="Tahoma"/>
                <w:color w:val="000000"/>
                <w:sz w:val="18"/>
                <w:szCs w:val="18"/>
              </w:rPr>
              <w:t>Identificar los factores que con mayor frecuencia determinan las sendas de crecimiento a escala nacional, internacional y entre regiones.</w:t>
            </w:r>
          </w:p>
        </w:tc>
        <w:tc>
          <w:tcPr>
            <w:tcW w:w="3264" w:type="dxa"/>
            <w:gridSpan w:val="7"/>
            <w:tcBorders>
              <w:top w:val="single" w:sz="4" w:space="0" w:color="808080"/>
              <w:left w:val="single" w:sz="4" w:space="0" w:color="808080"/>
              <w:bottom w:val="single" w:sz="4" w:space="0" w:color="808080"/>
              <w:right w:val="single" w:sz="4" w:space="0" w:color="808080"/>
            </w:tcBorders>
            <w:vAlign w:val="center"/>
          </w:tcPr>
          <w:p w14:paraId="2FDA51FD" w14:textId="77777777" w:rsidR="00B12209" w:rsidRPr="00F05BFA" w:rsidRDefault="00B12209" w:rsidP="009967F2">
            <w:pPr>
              <w:spacing w:before="120" w:after="0" w:line="240" w:lineRule="auto"/>
              <w:jc w:val="left"/>
              <w:rPr>
                <w:rFonts w:ascii="Tahoma" w:hAnsi="Tahoma" w:cs="Tahoma"/>
                <w:sz w:val="18"/>
                <w:szCs w:val="18"/>
              </w:rPr>
            </w:pPr>
            <w:r w:rsidRPr="00F05BFA">
              <w:rPr>
                <w:rFonts w:ascii="Tahoma" w:hAnsi="Tahoma" w:cs="Tahoma"/>
                <w:sz w:val="18"/>
                <w:szCs w:val="18"/>
              </w:rPr>
              <w:t>1.1 Inversión y formación de capital físico</w:t>
            </w:r>
          </w:p>
          <w:p w14:paraId="6588177F" w14:textId="77777777" w:rsidR="00B12209" w:rsidRPr="00F05BFA" w:rsidRDefault="00B12209" w:rsidP="009967F2">
            <w:pPr>
              <w:spacing w:before="120" w:after="0" w:line="240" w:lineRule="auto"/>
              <w:jc w:val="left"/>
              <w:rPr>
                <w:rFonts w:ascii="Tahoma" w:hAnsi="Tahoma" w:cs="Tahoma"/>
                <w:sz w:val="18"/>
                <w:szCs w:val="18"/>
              </w:rPr>
            </w:pPr>
            <w:r w:rsidRPr="00F05BFA">
              <w:rPr>
                <w:rFonts w:ascii="Tahoma" w:hAnsi="Tahoma" w:cs="Tahoma"/>
                <w:sz w:val="18"/>
                <w:szCs w:val="18"/>
              </w:rPr>
              <w:t>1.2 Crecimiento de la población</w:t>
            </w:r>
          </w:p>
          <w:p w14:paraId="22150110" w14:textId="30FA5302" w:rsidR="00A75D55" w:rsidRPr="00F05BFA" w:rsidRDefault="00B12209" w:rsidP="009967F2">
            <w:pPr>
              <w:pStyle w:val="Header"/>
              <w:widowControl/>
              <w:tabs>
                <w:tab w:val="clear" w:pos="4320"/>
                <w:tab w:val="clear" w:pos="8640"/>
              </w:tabs>
              <w:adjustRightInd/>
              <w:spacing w:before="120" w:after="0" w:line="240" w:lineRule="auto"/>
              <w:jc w:val="left"/>
              <w:textAlignment w:val="auto"/>
              <w:rPr>
                <w:rFonts w:ascii="Tahoma" w:hAnsi="Tahoma" w:cs="Tahoma"/>
                <w:sz w:val="18"/>
                <w:szCs w:val="18"/>
              </w:rPr>
            </w:pPr>
            <w:r w:rsidRPr="00F05BFA">
              <w:rPr>
                <w:rFonts w:ascii="Tahoma" w:hAnsi="Tahoma" w:cs="Tahoma"/>
                <w:sz w:val="18"/>
                <w:szCs w:val="18"/>
              </w:rPr>
              <w:t>1.3 Crecimiento de la fuerza de trabajo</w:t>
            </w:r>
          </w:p>
        </w:tc>
        <w:tc>
          <w:tcPr>
            <w:tcW w:w="1843" w:type="dxa"/>
            <w:gridSpan w:val="3"/>
            <w:tcBorders>
              <w:top w:val="single" w:sz="4" w:space="0" w:color="808080"/>
              <w:left w:val="single" w:sz="4" w:space="0" w:color="808080"/>
              <w:bottom w:val="single" w:sz="4" w:space="0" w:color="808080"/>
              <w:right w:val="single" w:sz="4" w:space="0" w:color="808080"/>
            </w:tcBorders>
            <w:vAlign w:val="center"/>
          </w:tcPr>
          <w:p w14:paraId="22150111" w14:textId="77777777" w:rsidR="00A75D55" w:rsidRPr="00F05BFA" w:rsidRDefault="00A75D55" w:rsidP="009967F2">
            <w:pPr>
              <w:numPr>
                <w:ilvl w:val="0"/>
                <w:numId w:val="7"/>
              </w:numPr>
              <w:spacing w:before="120" w:after="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Participación</w:t>
            </w:r>
          </w:p>
          <w:p w14:paraId="22150114" w14:textId="57D14765" w:rsidR="00A75D55" w:rsidRPr="001D107C" w:rsidRDefault="00A75D55" w:rsidP="009967F2">
            <w:pPr>
              <w:numPr>
                <w:ilvl w:val="0"/>
                <w:numId w:val="7"/>
              </w:numPr>
              <w:spacing w:before="120" w:after="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Ejercicios</w:t>
            </w:r>
          </w:p>
        </w:tc>
      </w:tr>
      <w:tr w:rsidR="00A75D55" w:rsidRPr="00C93C28" w14:paraId="22150123" w14:textId="77777777" w:rsidTr="0056715C">
        <w:tc>
          <w:tcPr>
            <w:tcW w:w="2232" w:type="dxa"/>
            <w:gridSpan w:val="2"/>
            <w:tcBorders>
              <w:top w:val="single" w:sz="4" w:space="0" w:color="808080"/>
              <w:left w:val="single" w:sz="4" w:space="0" w:color="808080"/>
              <w:bottom w:val="single" w:sz="4" w:space="0" w:color="808080"/>
              <w:right w:val="single" w:sz="4" w:space="0" w:color="808080"/>
            </w:tcBorders>
            <w:vAlign w:val="center"/>
          </w:tcPr>
          <w:p w14:paraId="22150116" w14:textId="6B5A1D8D" w:rsidR="00A75D55" w:rsidRPr="009967F2" w:rsidRDefault="00A75D55" w:rsidP="006311FE">
            <w:pPr>
              <w:pStyle w:val="ListParagraph"/>
              <w:numPr>
                <w:ilvl w:val="0"/>
                <w:numId w:val="8"/>
              </w:numPr>
              <w:spacing w:before="60" w:after="60" w:line="240" w:lineRule="auto"/>
              <w:ind w:left="284" w:hanging="284"/>
              <w:jc w:val="left"/>
              <w:rPr>
                <w:rFonts w:ascii="Tahoma" w:hAnsi="Tahoma" w:cs="Tahoma"/>
                <w:bCs/>
                <w:sz w:val="18"/>
                <w:szCs w:val="18"/>
              </w:rPr>
            </w:pPr>
            <w:r w:rsidRPr="009967F2">
              <w:rPr>
                <w:rFonts w:ascii="Tahoma" w:hAnsi="Tahoma" w:cs="Tahoma"/>
                <w:bCs/>
                <w:sz w:val="18"/>
                <w:szCs w:val="18"/>
              </w:rPr>
              <w:t>C</w:t>
            </w:r>
            <w:r w:rsidR="006311FE" w:rsidRPr="009967F2">
              <w:rPr>
                <w:rFonts w:ascii="Tahoma" w:hAnsi="Tahoma" w:cs="Tahoma"/>
                <w:bCs/>
                <w:sz w:val="18"/>
                <w:szCs w:val="18"/>
              </w:rPr>
              <w:t>recimiento exógeno</w:t>
            </w:r>
          </w:p>
        </w:tc>
        <w:tc>
          <w:tcPr>
            <w:tcW w:w="2692" w:type="dxa"/>
            <w:gridSpan w:val="5"/>
            <w:tcBorders>
              <w:top w:val="single" w:sz="4" w:space="0" w:color="808080"/>
              <w:left w:val="single" w:sz="4" w:space="0" w:color="808080"/>
              <w:bottom w:val="single" w:sz="4" w:space="0" w:color="808080"/>
              <w:right w:val="single" w:sz="4" w:space="0" w:color="808080"/>
            </w:tcBorders>
            <w:vAlign w:val="center"/>
          </w:tcPr>
          <w:p w14:paraId="22150117" w14:textId="7768A523" w:rsidR="00A75D55" w:rsidRPr="006311FE" w:rsidRDefault="00B4651B" w:rsidP="00A75D55">
            <w:pPr>
              <w:spacing w:before="80" w:after="80" w:line="240" w:lineRule="auto"/>
              <w:jc w:val="left"/>
              <w:rPr>
                <w:rFonts w:ascii="Tahoma" w:hAnsi="Tahoma" w:cs="Tahoma"/>
                <w:sz w:val="18"/>
                <w:szCs w:val="18"/>
              </w:rPr>
            </w:pPr>
            <w:r w:rsidRPr="006311FE">
              <w:rPr>
                <w:rFonts w:ascii="Tahoma" w:hAnsi="Tahoma" w:cs="Tahoma"/>
                <w:color w:val="000000"/>
                <w:sz w:val="18"/>
                <w:szCs w:val="18"/>
              </w:rPr>
              <w:t>Entender el origen y los componentes principales del modelo clásico del crecimiento económico con crecimiento exógeno.</w:t>
            </w:r>
          </w:p>
        </w:tc>
        <w:tc>
          <w:tcPr>
            <w:tcW w:w="3264" w:type="dxa"/>
            <w:gridSpan w:val="7"/>
            <w:tcBorders>
              <w:top w:val="single" w:sz="4" w:space="0" w:color="808080"/>
              <w:left w:val="single" w:sz="4" w:space="0" w:color="808080"/>
              <w:bottom w:val="single" w:sz="4" w:space="0" w:color="808080"/>
              <w:right w:val="single" w:sz="4" w:space="0" w:color="808080"/>
            </w:tcBorders>
            <w:vAlign w:val="center"/>
          </w:tcPr>
          <w:p w14:paraId="7EA120F7" w14:textId="77777777" w:rsidR="006311FE" w:rsidRPr="009967F2" w:rsidRDefault="006311FE" w:rsidP="006311FE">
            <w:pPr>
              <w:spacing w:before="120" w:line="240" w:lineRule="auto"/>
              <w:jc w:val="left"/>
              <w:rPr>
                <w:rFonts w:ascii="Tahoma" w:hAnsi="Tahoma" w:cs="Tahoma"/>
                <w:sz w:val="17"/>
                <w:szCs w:val="17"/>
              </w:rPr>
            </w:pPr>
            <w:r w:rsidRPr="009967F2">
              <w:rPr>
                <w:rFonts w:ascii="Tahoma" w:hAnsi="Tahoma" w:cs="Tahoma"/>
                <w:sz w:val="17"/>
                <w:szCs w:val="17"/>
              </w:rPr>
              <w:t>2.1. Metodología del equilibrio</w:t>
            </w:r>
          </w:p>
          <w:p w14:paraId="067AA92E" w14:textId="77777777" w:rsidR="006311FE" w:rsidRPr="009967F2" w:rsidRDefault="006311FE" w:rsidP="006311FE">
            <w:pPr>
              <w:spacing w:before="120" w:line="240" w:lineRule="auto"/>
              <w:jc w:val="left"/>
              <w:rPr>
                <w:rFonts w:ascii="Tahoma" w:hAnsi="Tahoma" w:cs="Tahoma"/>
                <w:sz w:val="17"/>
                <w:szCs w:val="17"/>
              </w:rPr>
            </w:pPr>
            <w:r w:rsidRPr="009967F2">
              <w:rPr>
                <w:rFonts w:ascii="Tahoma" w:hAnsi="Tahoma" w:cs="Tahoma"/>
                <w:sz w:val="17"/>
                <w:szCs w:val="17"/>
              </w:rPr>
              <w:t xml:space="preserve">2.2. El punto de partida: el modelo de </w:t>
            </w:r>
            <w:proofErr w:type="spellStart"/>
            <w:r w:rsidRPr="009967F2">
              <w:rPr>
                <w:rFonts w:ascii="Tahoma" w:hAnsi="Tahoma" w:cs="Tahoma"/>
                <w:sz w:val="17"/>
                <w:szCs w:val="17"/>
              </w:rPr>
              <w:t>Harrod</w:t>
            </w:r>
            <w:proofErr w:type="spellEnd"/>
            <w:r w:rsidRPr="009967F2">
              <w:rPr>
                <w:rFonts w:ascii="Tahoma" w:hAnsi="Tahoma" w:cs="Tahoma"/>
                <w:sz w:val="17"/>
                <w:szCs w:val="17"/>
              </w:rPr>
              <w:t>-Domar</w:t>
            </w:r>
          </w:p>
          <w:p w14:paraId="2AB91085" w14:textId="77777777" w:rsidR="006311FE" w:rsidRPr="009967F2" w:rsidRDefault="006311FE" w:rsidP="006311FE">
            <w:pPr>
              <w:spacing w:before="120" w:line="240" w:lineRule="auto"/>
              <w:jc w:val="left"/>
              <w:rPr>
                <w:rFonts w:ascii="Tahoma" w:hAnsi="Tahoma" w:cs="Tahoma"/>
                <w:sz w:val="17"/>
                <w:szCs w:val="17"/>
              </w:rPr>
            </w:pPr>
            <w:r w:rsidRPr="009967F2">
              <w:rPr>
                <w:rFonts w:ascii="Tahoma" w:hAnsi="Tahoma" w:cs="Tahoma"/>
                <w:sz w:val="17"/>
                <w:szCs w:val="17"/>
              </w:rPr>
              <w:t>2.3. El problema del filo de la navaja</w:t>
            </w:r>
          </w:p>
          <w:p w14:paraId="18BB8ABF" w14:textId="49B4A3F8" w:rsidR="006311FE" w:rsidRPr="009967F2" w:rsidRDefault="006311FE" w:rsidP="006311FE">
            <w:pPr>
              <w:spacing w:before="120" w:line="240" w:lineRule="auto"/>
              <w:jc w:val="left"/>
              <w:rPr>
                <w:rFonts w:ascii="Tahoma" w:hAnsi="Tahoma" w:cs="Tahoma"/>
                <w:sz w:val="17"/>
                <w:szCs w:val="17"/>
              </w:rPr>
            </w:pPr>
            <w:r w:rsidRPr="009967F2">
              <w:rPr>
                <w:rFonts w:ascii="Tahoma" w:hAnsi="Tahoma" w:cs="Tahoma"/>
                <w:sz w:val="17"/>
                <w:szCs w:val="17"/>
              </w:rPr>
              <w:t>2</w:t>
            </w:r>
            <w:r w:rsidRPr="009967F2">
              <w:rPr>
                <w:sz w:val="17"/>
                <w:szCs w:val="17"/>
              </w:rPr>
              <w:t xml:space="preserve"> </w:t>
            </w:r>
            <w:r w:rsidR="00076EDF" w:rsidRPr="009967F2">
              <w:rPr>
                <w:rFonts w:ascii="Tahoma" w:hAnsi="Tahoma" w:cs="Tahoma"/>
                <w:sz w:val="17"/>
                <w:szCs w:val="17"/>
              </w:rPr>
              <w:t>4. El modelo de c</w:t>
            </w:r>
            <w:r w:rsidRPr="009967F2">
              <w:rPr>
                <w:rFonts w:ascii="Tahoma" w:hAnsi="Tahoma" w:cs="Tahoma"/>
                <w:sz w:val="17"/>
                <w:szCs w:val="17"/>
              </w:rPr>
              <w:t xml:space="preserve">recimiento de </w:t>
            </w:r>
            <w:proofErr w:type="spellStart"/>
            <w:r w:rsidRPr="009967F2">
              <w:rPr>
                <w:rFonts w:ascii="Tahoma" w:hAnsi="Tahoma" w:cs="Tahoma"/>
                <w:sz w:val="17"/>
                <w:szCs w:val="17"/>
              </w:rPr>
              <w:t>Solow</w:t>
            </w:r>
            <w:proofErr w:type="spellEnd"/>
          </w:p>
          <w:p w14:paraId="6DC67F5A" w14:textId="77777777" w:rsidR="006311FE" w:rsidRPr="009967F2" w:rsidRDefault="006311FE" w:rsidP="006311FE">
            <w:pPr>
              <w:spacing w:before="120" w:line="240" w:lineRule="auto"/>
              <w:jc w:val="left"/>
              <w:rPr>
                <w:rFonts w:ascii="Tahoma" w:hAnsi="Tahoma" w:cs="Tahoma"/>
                <w:sz w:val="17"/>
                <w:szCs w:val="17"/>
              </w:rPr>
            </w:pPr>
            <w:r w:rsidRPr="009967F2">
              <w:rPr>
                <w:rFonts w:ascii="Tahoma" w:hAnsi="Tahoma" w:cs="Tahoma"/>
                <w:sz w:val="17"/>
                <w:szCs w:val="17"/>
              </w:rPr>
              <w:t xml:space="preserve">2.5 Ecuación fundamental del modelo </w:t>
            </w:r>
          </w:p>
          <w:p w14:paraId="731081D9" w14:textId="77777777" w:rsidR="006311FE" w:rsidRPr="009967F2" w:rsidRDefault="006311FE" w:rsidP="006311FE">
            <w:pPr>
              <w:spacing w:before="120" w:line="240" w:lineRule="auto"/>
              <w:jc w:val="left"/>
              <w:rPr>
                <w:rFonts w:ascii="Tahoma" w:hAnsi="Tahoma" w:cs="Tahoma"/>
                <w:sz w:val="17"/>
                <w:szCs w:val="17"/>
              </w:rPr>
            </w:pPr>
            <w:r w:rsidRPr="009967F2">
              <w:rPr>
                <w:rFonts w:ascii="Tahoma" w:hAnsi="Tahoma" w:cs="Tahoma"/>
                <w:sz w:val="17"/>
                <w:szCs w:val="17"/>
              </w:rPr>
              <w:t>2.6 Crecimiento económico sostenido</w:t>
            </w:r>
          </w:p>
          <w:p w14:paraId="2215011E" w14:textId="5B52603C" w:rsidR="00A75D55" w:rsidRPr="009967F2" w:rsidRDefault="006311FE" w:rsidP="006311FE">
            <w:pPr>
              <w:spacing w:before="120" w:line="240" w:lineRule="auto"/>
              <w:jc w:val="left"/>
              <w:rPr>
                <w:rFonts w:ascii="Tahoma" w:hAnsi="Tahoma" w:cs="Tahoma"/>
                <w:sz w:val="17"/>
                <w:szCs w:val="17"/>
              </w:rPr>
            </w:pPr>
            <w:r w:rsidRPr="009967F2">
              <w:rPr>
                <w:rFonts w:ascii="Tahoma" w:hAnsi="Tahoma" w:cs="Tahoma"/>
                <w:sz w:val="17"/>
                <w:szCs w:val="17"/>
              </w:rPr>
              <w:t>2.7 Cambio tecnológico neutro</w:t>
            </w:r>
          </w:p>
        </w:tc>
        <w:tc>
          <w:tcPr>
            <w:tcW w:w="1843" w:type="dxa"/>
            <w:gridSpan w:val="3"/>
            <w:tcBorders>
              <w:top w:val="single" w:sz="4" w:space="0" w:color="808080"/>
              <w:left w:val="single" w:sz="4" w:space="0" w:color="808080"/>
              <w:bottom w:val="single" w:sz="4" w:space="0" w:color="808080"/>
              <w:right w:val="single" w:sz="4" w:space="0" w:color="808080"/>
            </w:tcBorders>
            <w:vAlign w:val="center"/>
          </w:tcPr>
          <w:p w14:paraId="2215011F" w14:textId="77777777" w:rsidR="00A75D55" w:rsidRPr="006311FE" w:rsidRDefault="00A75D55" w:rsidP="00A75D55">
            <w:pPr>
              <w:numPr>
                <w:ilvl w:val="0"/>
                <w:numId w:val="7"/>
              </w:numPr>
              <w:spacing w:before="120" w:line="240" w:lineRule="auto"/>
              <w:ind w:left="180" w:hanging="180"/>
              <w:jc w:val="left"/>
              <w:rPr>
                <w:rFonts w:ascii="Tahoma" w:hAnsi="Tahoma" w:cs="Tahoma"/>
                <w:color w:val="000000"/>
                <w:sz w:val="18"/>
                <w:szCs w:val="18"/>
                <w:lang w:val="es-ES_tradnl"/>
              </w:rPr>
            </w:pPr>
            <w:r w:rsidRPr="006311FE">
              <w:rPr>
                <w:rFonts w:ascii="Tahoma" w:hAnsi="Tahoma" w:cs="Tahoma"/>
                <w:sz w:val="18"/>
                <w:szCs w:val="18"/>
                <w:lang w:val="es-ES_tradnl"/>
              </w:rPr>
              <w:t>Participación</w:t>
            </w:r>
          </w:p>
          <w:p w14:paraId="22150122" w14:textId="133D4474" w:rsidR="00A75D55" w:rsidRPr="006311FE" w:rsidRDefault="00A75D55" w:rsidP="001D107C">
            <w:pPr>
              <w:numPr>
                <w:ilvl w:val="0"/>
                <w:numId w:val="7"/>
              </w:numPr>
              <w:spacing w:before="120" w:line="240" w:lineRule="auto"/>
              <w:ind w:left="180" w:hanging="180"/>
              <w:jc w:val="left"/>
              <w:rPr>
                <w:rFonts w:ascii="Tahoma" w:hAnsi="Tahoma" w:cs="Tahoma"/>
                <w:color w:val="000000"/>
                <w:sz w:val="18"/>
                <w:szCs w:val="18"/>
                <w:lang w:val="es-ES_tradnl"/>
              </w:rPr>
            </w:pPr>
            <w:r w:rsidRPr="006311FE">
              <w:rPr>
                <w:rFonts w:ascii="Tahoma" w:hAnsi="Tahoma" w:cs="Tahoma"/>
                <w:sz w:val="18"/>
                <w:szCs w:val="18"/>
                <w:lang w:val="es-ES_tradnl"/>
              </w:rPr>
              <w:t>Ejercicios</w:t>
            </w:r>
          </w:p>
        </w:tc>
      </w:tr>
      <w:tr w:rsidR="003E2076" w:rsidRPr="00C93C28" w14:paraId="22150139" w14:textId="77777777" w:rsidTr="0056715C">
        <w:tc>
          <w:tcPr>
            <w:tcW w:w="2232" w:type="dxa"/>
            <w:gridSpan w:val="2"/>
            <w:tcBorders>
              <w:top w:val="nil"/>
              <w:left w:val="single" w:sz="4" w:space="0" w:color="808080"/>
              <w:bottom w:val="single" w:sz="4" w:space="0" w:color="808080"/>
              <w:right w:val="single" w:sz="4" w:space="0" w:color="808080"/>
            </w:tcBorders>
            <w:vAlign w:val="center"/>
          </w:tcPr>
          <w:p w14:paraId="22150130" w14:textId="6259CAA1" w:rsidR="003E2076" w:rsidRPr="009967F2" w:rsidRDefault="003E2076" w:rsidP="002A271E">
            <w:pPr>
              <w:pStyle w:val="ListParagraph"/>
              <w:numPr>
                <w:ilvl w:val="0"/>
                <w:numId w:val="8"/>
              </w:numPr>
              <w:spacing w:before="60" w:after="0" w:line="240" w:lineRule="auto"/>
              <w:ind w:left="284" w:hanging="284"/>
              <w:jc w:val="left"/>
              <w:rPr>
                <w:rFonts w:ascii="Tahoma" w:hAnsi="Tahoma" w:cs="Tahoma"/>
                <w:bCs/>
                <w:sz w:val="18"/>
                <w:szCs w:val="18"/>
              </w:rPr>
            </w:pPr>
            <w:r w:rsidRPr="009967F2">
              <w:rPr>
                <w:rFonts w:ascii="Tahoma" w:hAnsi="Tahoma" w:cs="Tahoma"/>
                <w:bCs/>
                <w:sz w:val="18"/>
                <w:szCs w:val="18"/>
              </w:rPr>
              <w:lastRenderedPageBreak/>
              <w:t>Modelo</w:t>
            </w:r>
            <w:r w:rsidR="005D66B3" w:rsidRPr="009967F2">
              <w:rPr>
                <w:rFonts w:ascii="Tahoma" w:hAnsi="Tahoma" w:cs="Tahoma"/>
                <w:bCs/>
                <w:sz w:val="18"/>
                <w:szCs w:val="18"/>
              </w:rPr>
              <w:t>s</w:t>
            </w:r>
            <w:r w:rsidRPr="009967F2">
              <w:rPr>
                <w:rFonts w:ascii="Tahoma" w:hAnsi="Tahoma" w:cs="Tahoma"/>
                <w:bCs/>
                <w:sz w:val="18"/>
                <w:szCs w:val="18"/>
              </w:rPr>
              <w:t xml:space="preserve"> de crecimiento endógeno</w:t>
            </w:r>
          </w:p>
        </w:tc>
        <w:tc>
          <w:tcPr>
            <w:tcW w:w="2692" w:type="dxa"/>
            <w:gridSpan w:val="5"/>
            <w:tcBorders>
              <w:top w:val="nil"/>
              <w:left w:val="single" w:sz="4" w:space="0" w:color="808080"/>
              <w:bottom w:val="single" w:sz="4" w:space="0" w:color="808080"/>
              <w:right w:val="single" w:sz="4" w:space="0" w:color="808080"/>
            </w:tcBorders>
            <w:vAlign w:val="center"/>
          </w:tcPr>
          <w:p w14:paraId="22150131" w14:textId="77777777" w:rsidR="003E2076" w:rsidRPr="00F05BFA" w:rsidRDefault="003E2076" w:rsidP="002A271E">
            <w:pPr>
              <w:pStyle w:val="Header"/>
              <w:tabs>
                <w:tab w:val="clear" w:pos="4320"/>
                <w:tab w:val="clear" w:pos="8640"/>
              </w:tabs>
              <w:spacing w:before="80" w:after="0" w:line="240" w:lineRule="auto"/>
              <w:jc w:val="left"/>
              <w:rPr>
                <w:rFonts w:ascii="Tahoma" w:hAnsi="Tahoma" w:cs="Tahoma"/>
                <w:sz w:val="18"/>
                <w:szCs w:val="18"/>
              </w:rPr>
            </w:pPr>
            <w:r w:rsidRPr="00F05BFA">
              <w:rPr>
                <w:rFonts w:ascii="Tahoma" w:hAnsi="Tahoma" w:cs="Tahoma"/>
                <w:color w:val="000000"/>
                <w:sz w:val="18"/>
                <w:szCs w:val="18"/>
              </w:rPr>
              <w:t>Conocer los modelos de crecimiento endógeno.</w:t>
            </w:r>
          </w:p>
        </w:tc>
        <w:tc>
          <w:tcPr>
            <w:tcW w:w="3264" w:type="dxa"/>
            <w:gridSpan w:val="7"/>
            <w:tcBorders>
              <w:top w:val="nil"/>
              <w:left w:val="single" w:sz="4" w:space="0" w:color="808080"/>
              <w:bottom w:val="single" w:sz="4" w:space="0" w:color="808080"/>
              <w:right w:val="single" w:sz="4" w:space="0" w:color="808080"/>
            </w:tcBorders>
            <w:vAlign w:val="center"/>
          </w:tcPr>
          <w:p w14:paraId="1EBFEA6F" w14:textId="73B98F3C" w:rsidR="00B4651B" w:rsidRDefault="006311FE" w:rsidP="002A271E">
            <w:pPr>
              <w:spacing w:before="120" w:after="0" w:line="240" w:lineRule="auto"/>
              <w:jc w:val="left"/>
              <w:rPr>
                <w:rFonts w:ascii="Tahoma" w:hAnsi="Tahoma" w:cs="Tahoma"/>
                <w:sz w:val="18"/>
                <w:szCs w:val="18"/>
              </w:rPr>
            </w:pPr>
            <w:r>
              <w:rPr>
                <w:rFonts w:ascii="Tahoma" w:hAnsi="Tahoma" w:cs="Tahoma"/>
                <w:sz w:val="18"/>
                <w:szCs w:val="18"/>
              </w:rPr>
              <w:t>3</w:t>
            </w:r>
            <w:r w:rsidR="00B4651B">
              <w:rPr>
                <w:rFonts w:ascii="Tahoma" w:hAnsi="Tahoma" w:cs="Tahoma"/>
                <w:sz w:val="18"/>
                <w:szCs w:val="18"/>
              </w:rPr>
              <w:t>.1. Modelos de crecimiento endógeno</w:t>
            </w:r>
          </w:p>
          <w:p w14:paraId="22150132" w14:textId="6FC4AB46" w:rsidR="003E2076" w:rsidRPr="00F05BFA" w:rsidRDefault="006311FE" w:rsidP="002A271E">
            <w:pPr>
              <w:spacing w:before="120" w:after="0" w:line="240" w:lineRule="auto"/>
              <w:jc w:val="left"/>
              <w:rPr>
                <w:rFonts w:ascii="Tahoma" w:hAnsi="Tahoma" w:cs="Tahoma"/>
                <w:sz w:val="18"/>
                <w:szCs w:val="18"/>
              </w:rPr>
            </w:pPr>
            <w:r>
              <w:rPr>
                <w:rFonts w:ascii="Tahoma" w:hAnsi="Tahoma" w:cs="Tahoma"/>
                <w:sz w:val="18"/>
                <w:szCs w:val="18"/>
              </w:rPr>
              <w:t>3</w:t>
            </w:r>
            <w:r w:rsidR="00B4651B">
              <w:rPr>
                <w:rFonts w:ascii="Tahoma" w:hAnsi="Tahoma" w:cs="Tahoma"/>
                <w:sz w:val="18"/>
                <w:szCs w:val="18"/>
              </w:rPr>
              <w:t>.2</w:t>
            </w:r>
            <w:r w:rsidR="00F05BFA" w:rsidRPr="00F05BFA">
              <w:rPr>
                <w:rFonts w:ascii="Tahoma" w:hAnsi="Tahoma" w:cs="Tahoma"/>
                <w:sz w:val="18"/>
                <w:szCs w:val="18"/>
              </w:rPr>
              <w:t>.</w:t>
            </w:r>
            <w:r w:rsidR="005D66B3" w:rsidRPr="00F05BFA">
              <w:rPr>
                <w:rFonts w:ascii="Tahoma" w:hAnsi="Tahoma" w:cs="Tahoma"/>
                <w:sz w:val="18"/>
                <w:szCs w:val="18"/>
              </w:rPr>
              <w:t xml:space="preserve"> </w:t>
            </w:r>
            <w:r w:rsidR="003E2076" w:rsidRPr="00F05BFA">
              <w:rPr>
                <w:rFonts w:ascii="Tahoma" w:hAnsi="Tahoma" w:cs="Tahoma"/>
                <w:sz w:val="18"/>
                <w:szCs w:val="18"/>
              </w:rPr>
              <w:t>Modelo AK con tasa de ahorro exógena</w:t>
            </w:r>
          </w:p>
          <w:p w14:paraId="196A8973" w14:textId="65162D6C" w:rsidR="00644AAC" w:rsidRPr="00F05BFA" w:rsidRDefault="006311FE" w:rsidP="002A271E">
            <w:pPr>
              <w:spacing w:before="120" w:after="0" w:line="240" w:lineRule="auto"/>
              <w:jc w:val="left"/>
              <w:rPr>
                <w:rFonts w:ascii="Tahoma" w:hAnsi="Tahoma" w:cs="Tahoma"/>
                <w:sz w:val="18"/>
                <w:szCs w:val="18"/>
              </w:rPr>
            </w:pPr>
            <w:r>
              <w:rPr>
                <w:rFonts w:ascii="Tahoma" w:hAnsi="Tahoma" w:cs="Tahoma"/>
                <w:sz w:val="18"/>
                <w:szCs w:val="18"/>
              </w:rPr>
              <w:t>3</w:t>
            </w:r>
            <w:r w:rsidR="00B4651B">
              <w:rPr>
                <w:rFonts w:ascii="Tahoma" w:hAnsi="Tahoma" w:cs="Tahoma"/>
                <w:sz w:val="18"/>
                <w:szCs w:val="18"/>
              </w:rPr>
              <w:t>.3</w:t>
            </w:r>
            <w:r w:rsidR="003E2076" w:rsidRPr="00F05BFA">
              <w:rPr>
                <w:rFonts w:ascii="Tahoma" w:hAnsi="Tahoma" w:cs="Tahoma"/>
                <w:sz w:val="18"/>
                <w:szCs w:val="18"/>
              </w:rPr>
              <w:t>. Modelo AK con comportamiento optimizador</w:t>
            </w:r>
          </w:p>
          <w:p w14:paraId="02B49A0A" w14:textId="77AE0725" w:rsidR="00736B46" w:rsidRPr="00F05BFA" w:rsidRDefault="006311FE" w:rsidP="002A271E">
            <w:pPr>
              <w:spacing w:before="120" w:after="0" w:line="240" w:lineRule="auto"/>
              <w:jc w:val="left"/>
              <w:rPr>
                <w:rFonts w:ascii="Tahoma" w:hAnsi="Tahoma" w:cs="Tahoma"/>
                <w:sz w:val="18"/>
                <w:szCs w:val="18"/>
              </w:rPr>
            </w:pPr>
            <w:r>
              <w:rPr>
                <w:rFonts w:ascii="Tahoma" w:hAnsi="Tahoma" w:cs="Tahoma"/>
                <w:sz w:val="18"/>
                <w:szCs w:val="18"/>
              </w:rPr>
              <w:t>3</w:t>
            </w:r>
            <w:r w:rsidR="00B4651B">
              <w:rPr>
                <w:rFonts w:ascii="Tahoma" w:hAnsi="Tahoma" w:cs="Tahoma"/>
                <w:sz w:val="18"/>
                <w:szCs w:val="18"/>
              </w:rPr>
              <w:t>.4</w:t>
            </w:r>
            <w:r w:rsidR="00736B46" w:rsidRPr="00F05BFA">
              <w:rPr>
                <w:rFonts w:ascii="Tahoma" w:hAnsi="Tahoma" w:cs="Tahoma"/>
                <w:sz w:val="18"/>
                <w:szCs w:val="18"/>
              </w:rPr>
              <w:t>. El aprendizaje por la práctica y el desbordamiento del conocimiento</w:t>
            </w:r>
          </w:p>
          <w:p w14:paraId="5020667E" w14:textId="47C91668" w:rsidR="00644AAC" w:rsidRPr="00F05BFA" w:rsidRDefault="006311FE" w:rsidP="002A271E">
            <w:pPr>
              <w:spacing w:before="120" w:after="0" w:line="240" w:lineRule="auto"/>
              <w:jc w:val="left"/>
              <w:rPr>
                <w:rFonts w:ascii="Tahoma" w:hAnsi="Tahoma" w:cs="Tahoma"/>
                <w:sz w:val="18"/>
                <w:szCs w:val="18"/>
              </w:rPr>
            </w:pPr>
            <w:r>
              <w:rPr>
                <w:rFonts w:ascii="Tahoma" w:hAnsi="Tahoma" w:cs="Tahoma"/>
                <w:sz w:val="18"/>
                <w:szCs w:val="18"/>
              </w:rPr>
              <w:t>3</w:t>
            </w:r>
            <w:r w:rsidR="00736B46" w:rsidRPr="00F05BFA">
              <w:rPr>
                <w:rFonts w:ascii="Tahoma" w:hAnsi="Tahoma" w:cs="Tahoma"/>
                <w:sz w:val="18"/>
                <w:szCs w:val="18"/>
              </w:rPr>
              <w:t>.</w:t>
            </w:r>
            <w:r w:rsidR="00B4651B">
              <w:rPr>
                <w:rFonts w:ascii="Tahoma" w:hAnsi="Tahoma" w:cs="Tahoma"/>
                <w:sz w:val="18"/>
                <w:szCs w:val="18"/>
              </w:rPr>
              <w:t>5</w:t>
            </w:r>
            <w:r w:rsidR="00DF3D57" w:rsidRPr="00F05BFA">
              <w:rPr>
                <w:rFonts w:ascii="Tahoma" w:hAnsi="Tahoma" w:cs="Tahoma"/>
                <w:sz w:val="18"/>
                <w:szCs w:val="18"/>
              </w:rPr>
              <w:t>.</w:t>
            </w:r>
            <w:r w:rsidR="00644AAC" w:rsidRPr="00F05BFA">
              <w:rPr>
                <w:rFonts w:ascii="Tahoma" w:hAnsi="Tahoma" w:cs="Tahoma"/>
                <w:sz w:val="18"/>
                <w:szCs w:val="18"/>
              </w:rPr>
              <w:t xml:space="preserve"> Modelo de </w:t>
            </w:r>
            <w:proofErr w:type="spellStart"/>
            <w:r w:rsidR="00644AAC" w:rsidRPr="00F05BFA">
              <w:rPr>
                <w:rFonts w:ascii="Tahoma" w:hAnsi="Tahoma" w:cs="Tahoma"/>
                <w:sz w:val="18"/>
                <w:szCs w:val="18"/>
              </w:rPr>
              <w:t>Romer</w:t>
            </w:r>
            <w:proofErr w:type="spellEnd"/>
            <w:r w:rsidR="00644AAC" w:rsidRPr="00F05BFA">
              <w:rPr>
                <w:rFonts w:ascii="Tahoma" w:hAnsi="Tahoma" w:cs="Tahoma"/>
                <w:sz w:val="18"/>
                <w:szCs w:val="18"/>
              </w:rPr>
              <w:t xml:space="preserve"> con progreso tecnológico endógeno</w:t>
            </w:r>
          </w:p>
          <w:p w14:paraId="22150134" w14:textId="0639D831" w:rsidR="00644AAC" w:rsidRPr="00F05BFA" w:rsidRDefault="006311FE" w:rsidP="002A271E">
            <w:pPr>
              <w:spacing w:before="120" w:after="0" w:line="240" w:lineRule="auto"/>
              <w:jc w:val="left"/>
              <w:rPr>
                <w:rFonts w:ascii="Tahoma" w:hAnsi="Tahoma" w:cs="Tahoma"/>
                <w:sz w:val="18"/>
                <w:szCs w:val="18"/>
              </w:rPr>
            </w:pPr>
            <w:r>
              <w:rPr>
                <w:rFonts w:ascii="Tahoma" w:hAnsi="Tahoma" w:cs="Tahoma"/>
                <w:sz w:val="18"/>
                <w:szCs w:val="18"/>
              </w:rPr>
              <w:t>3</w:t>
            </w:r>
            <w:r w:rsidR="00B4651B">
              <w:rPr>
                <w:rFonts w:ascii="Tahoma" w:hAnsi="Tahoma" w:cs="Tahoma"/>
                <w:sz w:val="18"/>
                <w:szCs w:val="18"/>
              </w:rPr>
              <w:t>.6</w:t>
            </w:r>
            <w:r w:rsidR="00DF3D57" w:rsidRPr="00F05BFA">
              <w:rPr>
                <w:rFonts w:ascii="Tahoma" w:hAnsi="Tahoma" w:cs="Tahoma"/>
                <w:sz w:val="18"/>
                <w:szCs w:val="18"/>
              </w:rPr>
              <w:t>.</w:t>
            </w:r>
            <w:r w:rsidR="00644AAC" w:rsidRPr="00F05BFA">
              <w:rPr>
                <w:rFonts w:ascii="Tahoma" w:hAnsi="Tahoma" w:cs="Tahoma"/>
                <w:sz w:val="18"/>
                <w:szCs w:val="18"/>
              </w:rPr>
              <w:t xml:space="preserve"> Modelo </w:t>
            </w:r>
            <w:proofErr w:type="spellStart"/>
            <w:r w:rsidR="00644AAC" w:rsidRPr="00F05BFA">
              <w:rPr>
                <w:rFonts w:ascii="Tahoma" w:hAnsi="Tahoma" w:cs="Tahoma"/>
                <w:sz w:val="18"/>
                <w:szCs w:val="18"/>
              </w:rPr>
              <w:t>neoschumpeteriano</w:t>
            </w:r>
            <w:proofErr w:type="spellEnd"/>
            <w:r w:rsidR="00644AAC" w:rsidRPr="00F05BFA">
              <w:rPr>
                <w:rFonts w:ascii="Tahoma" w:hAnsi="Tahoma" w:cs="Tahoma"/>
                <w:sz w:val="18"/>
                <w:szCs w:val="18"/>
              </w:rPr>
              <w:t xml:space="preserve"> de </w:t>
            </w:r>
            <w:proofErr w:type="spellStart"/>
            <w:r w:rsidR="00644AAC" w:rsidRPr="00F05BFA">
              <w:rPr>
                <w:rFonts w:ascii="Tahoma" w:hAnsi="Tahoma" w:cs="Tahoma"/>
                <w:sz w:val="18"/>
                <w:szCs w:val="18"/>
              </w:rPr>
              <w:t>Aghion-Howitt</w:t>
            </w:r>
            <w:proofErr w:type="spellEnd"/>
          </w:p>
        </w:tc>
        <w:tc>
          <w:tcPr>
            <w:tcW w:w="1843" w:type="dxa"/>
            <w:gridSpan w:val="3"/>
            <w:tcBorders>
              <w:top w:val="nil"/>
              <w:left w:val="single" w:sz="4" w:space="0" w:color="808080"/>
              <w:bottom w:val="single" w:sz="4" w:space="0" w:color="808080"/>
              <w:right w:val="single" w:sz="4" w:space="0" w:color="808080"/>
            </w:tcBorders>
            <w:vAlign w:val="center"/>
          </w:tcPr>
          <w:p w14:paraId="22150135" w14:textId="77777777" w:rsidR="003E2076" w:rsidRPr="00F05BFA" w:rsidRDefault="003E2076" w:rsidP="002A271E">
            <w:pPr>
              <w:numPr>
                <w:ilvl w:val="0"/>
                <w:numId w:val="7"/>
              </w:numPr>
              <w:spacing w:before="120" w:after="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Participación</w:t>
            </w:r>
          </w:p>
          <w:p w14:paraId="22150136" w14:textId="77777777" w:rsidR="003E2076" w:rsidRPr="00F05BFA" w:rsidRDefault="003E2076" w:rsidP="002A271E">
            <w:pPr>
              <w:numPr>
                <w:ilvl w:val="0"/>
                <w:numId w:val="7"/>
              </w:numPr>
              <w:spacing w:before="120" w:after="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Ejercicios</w:t>
            </w:r>
          </w:p>
          <w:p w14:paraId="22150137" w14:textId="77777777" w:rsidR="003E2076" w:rsidRPr="00F05BFA" w:rsidRDefault="003E2076" w:rsidP="002A271E">
            <w:pPr>
              <w:numPr>
                <w:ilvl w:val="0"/>
                <w:numId w:val="7"/>
              </w:numPr>
              <w:spacing w:before="120" w:after="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Trabajo</w:t>
            </w:r>
          </w:p>
          <w:p w14:paraId="22150138" w14:textId="77777777" w:rsidR="003E2076" w:rsidRPr="00F05BFA" w:rsidRDefault="003E2076" w:rsidP="002A271E">
            <w:pPr>
              <w:numPr>
                <w:ilvl w:val="0"/>
                <w:numId w:val="7"/>
              </w:numPr>
              <w:spacing w:before="120" w:after="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Examen</w:t>
            </w:r>
          </w:p>
        </w:tc>
      </w:tr>
      <w:tr w:rsidR="003E2076" w:rsidRPr="00C93C28" w14:paraId="22150144" w14:textId="77777777" w:rsidTr="0056715C">
        <w:tc>
          <w:tcPr>
            <w:tcW w:w="2232" w:type="dxa"/>
            <w:gridSpan w:val="2"/>
            <w:tcBorders>
              <w:top w:val="nil"/>
              <w:left w:val="single" w:sz="4" w:space="0" w:color="808080"/>
              <w:bottom w:val="single" w:sz="4" w:space="0" w:color="808080"/>
              <w:right w:val="single" w:sz="4" w:space="0" w:color="808080"/>
            </w:tcBorders>
            <w:vAlign w:val="center"/>
          </w:tcPr>
          <w:p w14:paraId="2215013A" w14:textId="2F9950B3" w:rsidR="003E2076" w:rsidRPr="009967F2" w:rsidRDefault="003E2076" w:rsidP="002A271E">
            <w:pPr>
              <w:pStyle w:val="ListParagraph"/>
              <w:numPr>
                <w:ilvl w:val="0"/>
                <w:numId w:val="8"/>
              </w:numPr>
              <w:spacing w:before="60" w:after="0" w:line="240" w:lineRule="auto"/>
              <w:ind w:left="284" w:hanging="284"/>
              <w:jc w:val="left"/>
              <w:rPr>
                <w:rFonts w:ascii="Tahoma" w:hAnsi="Tahoma" w:cs="Tahoma"/>
                <w:bCs/>
                <w:sz w:val="18"/>
                <w:szCs w:val="18"/>
              </w:rPr>
            </w:pPr>
            <w:r w:rsidRPr="009967F2">
              <w:rPr>
                <w:rFonts w:ascii="Tahoma" w:hAnsi="Tahoma" w:cs="Tahoma"/>
                <w:bCs/>
                <w:sz w:val="18"/>
                <w:szCs w:val="18"/>
              </w:rPr>
              <w:t xml:space="preserve">Teorías de crecimiento </w:t>
            </w:r>
            <w:proofErr w:type="spellStart"/>
            <w:r w:rsidRPr="009967F2">
              <w:rPr>
                <w:rFonts w:ascii="Tahoma" w:hAnsi="Tahoma" w:cs="Tahoma"/>
                <w:bCs/>
                <w:sz w:val="18"/>
                <w:szCs w:val="18"/>
              </w:rPr>
              <w:t>postkeynesianas</w:t>
            </w:r>
            <w:proofErr w:type="spellEnd"/>
          </w:p>
        </w:tc>
        <w:tc>
          <w:tcPr>
            <w:tcW w:w="2692" w:type="dxa"/>
            <w:gridSpan w:val="5"/>
            <w:tcBorders>
              <w:top w:val="nil"/>
              <w:left w:val="single" w:sz="4" w:space="0" w:color="808080"/>
              <w:bottom w:val="single" w:sz="4" w:space="0" w:color="808080"/>
              <w:right w:val="single" w:sz="4" w:space="0" w:color="808080"/>
            </w:tcBorders>
            <w:vAlign w:val="center"/>
          </w:tcPr>
          <w:p w14:paraId="2215013B" w14:textId="77777777" w:rsidR="003E2076" w:rsidRPr="00F05BFA" w:rsidRDefault="003E2076" w:rsidP="002A271E">
            <w:pPr>
              <w:pStyle w:val="Header"/>
              <w:tabs>
                <w:tab w:val="clear" w:pos="4320"/>
                <w:tab w:val="clear" w:pos="8640"/>
              </w:tabs>
              <w:spacing w:before="80" w:after="0" w:line="240" w:lineRule="auto"/>
              <w:jc w:val="left"/>
              <w:rPr>
                <w:rFonts w:ascii="Tahoma" w:hAnsi="Tahoma" w:cs="Tahoma"/>
                <w:sz w:val="18"/>
                <w:szCs w:val="18"/>
              </w:rPr>
            </w:pPr>
            <w:r w:rsidRPr="00F05BFA">
              <w:rPr>
                <w:rFonts w:ascii="Tahoma" w:hAnsi="Tahoma" w:cs="Tahoma"/>
                <w:color w:val="000000"/>
                <w:sz w:val="18"/>
                <w:szCs w:val="18"/>
              </w:rPr>
              <w:t>Comprender las teorías de crecimiento de corte post keynesiano.</w:t>
            </w:r>
          </w:p>
        </w:tc>
        <w:tc>
          <w:tcPr>
            <w:tcW w:w="3264" w:type="dxa"/>
            <w:gridSpan w:val="7"/>
            <w:tcBorders>
              <w:top w:val="nil"/>
              <w:left w:val="single" w:sz="4" w:space="0" w:color="808080"/>
              <w:bottom w:val="single" w:sz="4" w:space="0" w:color="808080"/>
              <w:right w:val="single" w:sz="4" w:space="0" w:color="808080"/>
            </w:tcBorders>
            <w:vAlign w:val="center"/>
          </w:tcPr>
          <w:p w14:paraId="2215013C" w14:textId="5F96ADE2" w:rsidR="003E2076" w:rsidRPr="00F05BFA" w:rsidRDefault="006311FE" w:rsidP="002A271E">
            <w:pPr>
              <w:spacing w:before="120" w:after="0" w:line="240" w:lineRule="auto"/>
              <w:jc w:val="left"/>
              <w:rPr>
                <w:rFonts w:ascii="Tahoma" w:hAnsi="Tahoma" w:cs="Tahoma"/>
                <w:sz w:val="18"/>
                <w:szCs w:val="18"/>
              </w:rPr>
            </w:pPr>
            <w:r>
              <w:rPr>
                <w:rFonts w:ascii="Tahoma" w:hAnsi="Tahoma" w:cs="Tahoma"/>
                <w:sz w:val="18"/>
                <w:szCs w:val="18"/>
              </w:rPr>
              <w:t>4</w:t>
            </w:r>
            <w:r w:rsidR="003E2076" w:rsidRPr="00F05BFA">
              <w:rPr>
                <w:rFonts w:ascii="Tahoma" w:hAnsi="Tahoma" w:cs="Tahoma"/>
                <w:sz w:val="18"/>
                <w:szCs w:val="18"/>
              </w:rPr>
              <w:t>.1. Distribución del ingreso y el crecimiento económico</w:t>
            </w:r>
          </w:p>
          <w:p w14:paraId="2215013D" w14:textId="190C35AD" w:rsidR="003E2076" w:rsidRPr="00F05BFA" w:rsidRDefault="006311FE" w:rsidP="002A271E">
            <w:pPr>
              <w:spacing w:before="120" w:after="0" w:line="240" w:lineRule="auto"/>
              <w:jc w:val="left"/>
              <w:rPr>
                <w:rFonts w:ascii="Tahoma" w:hAnsi="Tahoma" w:cs="Tahoma"/>
                <w:sz w:val="18"/>
                <w:szCs w:val="18"/>
              </w:rPr>
            </w:pPr>
            <w:r>
              <w:rPr>
                <w:rFonts w:ascii="Tahoma" w:hAnsi="Tahoma" w:cs="Tahoma"/>
                <w:sz w:val="18"/>
                <w:szCs w:val="18"/>
              </w:rPr>
              <w:t>4</w:t>
            </w:r>
            <w:r w:rsidR="000E779A" w:rsidRPr="00F05BFA">
              <w:rPr>
                <w:rFonts w:ascii="Tahoma" w:hAnsi="Tahoma" w:cs="Tahoma"/>
                <w:sz w:val="18"/>
                <w:szCs w:val="18"/>
              </w:rPr>
              <w:t>.2. Las l</w:t>
            </w:r>
            <w:r w:rsidR="003E2076" w:rsidRPr="00F05BFA">
              <w:rPr>
                <w:rFonts w:ascii="Tahoma" w:hAnsi="Tahoma" w:cs="Tahoma"/>
                <w:sz w:val="18"/>
                <w:szCs w:val="18"/>
              </w:rPr>
              <w:t xml:space="preserve">eyes de </w:t>
            </w:r>
            <w:proofErr w:type="spellStart"/>
            <w:r w:rsidR="003E2076" w:rsidRPr="00F05BFA">
              <w:rPr>
                <w:rFonts w:ascii="Tahoma" w:hAnsi="Tahoma" w:cs="Tahoma"/>
                <w:sz w:val="18"/>
                <w:szCs w:val="18"/>
              </w:rPr>
              <w:t>Kaldor</w:t>
            </w:r>
            <w:proofErr w:type="spellEnd"/>
            <w:r w:rsidR="003E2076" w:rsidRPr="00F05BFA">
              <w:rPr>
                <w:rFonts w:ascii="Tahoma" w:hAnsi="Tahoma" w:cs="Tahoma"/>
                <w:sz w:val="18"/>
                <w:szCs w:val="18"/>
              </w:rPr>
              <w:t xml:space="preserve"> del crecimiento económico</w:t>
            </w:r>
          </w:p>
          <w:p w14:paraId="2215013E" w14:textId="0302F9C3" w:rsidR="003E2076" w:rsidRPr="00F05BFA" w:rsidRDefault="006311FE" w:rsidP="002A271E">
            <w:pPr>
              <w:widowControl/>
              <w:adjustRightInd/>
              <w:spacing w:before="120" w:after="0" w:line="240" w:lineRule="auto"/>
              <w:jc w:val="left"/>
              <w:textAlignment w:val="auto"/>
              <w:rPr>
                <w:rFonts w:ascii="Tahoma" w:hAnsi="Tahoma" w:cs="Tahoma"/>
                <w:sz w:val="18"/>
                <w:szCs w:val="18"/>
              </w:rPr>
            </w:pPr>
            <w:r>
              <w:rPr>
                <w:rFonts w:ascii="Tahoma" w:hAnsi="Tahoma" w:cs="Tahoma"/>
                <w:sz w:val="18"/>
                <w:szCs w:val="18"/>
              </w:rPr>
              <w:t>4</w:t>
            </w:r>
            <w:r w:rsidR="003E2076" w:rsidRPr="00F05BFA">
              <w:rPr>
                <w:rFonts w:ascii="Tahoma" w:hAnsi="Tahoma" w:cs="Tahoma"/>
                <w:sz w:val="18"/>
                <w:szCs w:val="18"/>
              </w:rPr>
              <w:t xml:space="preserve">.3. Otros enfoques </w:t>
            </w:r>
            <w:proofErr w:type="spellStart"/>
            <w:r w:rsidR="003E2076" w:rsidRPr="00F05BFA">
              <w:rPr>
                <w:rFonts w:ascii="Tahoma" w:hAnsi="Tahoma" w:cs="Tahoma"/>
                <w:sz w:val="18"/>
                <w:szCs w:val="18"/>
              </w:rPr>
              <w:t>postkeynesianos</w:t>
            </w:r>
            <w:proofErr w:type="spellEnd"/>
          </w:p>
          <w:p w14:paraId="2215013F" w14:textId="0F427803" w:rsidR="003E2076" w:rsidRPr="00F05BFA" w:rsidRDefault="006311FE" w:rsidP="002A271E">
            <w:pPr>
              <w:widowControl/>
              <w:adjustRightInd/>
              <w:spacing w:before="120" w:after="0" w:line="240" w:lineRule="auto"/>
              <w:jc w:val="left"/>
              <w:textAlignment w:val="auto"/>
              <w:rPr>
                <w:rFonts w:ascii="Tahoma" w:hAnsi="Tahoma" w:cs="Tahoma"/>
                <w:sz w:val="18"/>
                <w:szCs w:val="18"/>
              </w:rPr>
            </w:pPr>
            <w:r>
              <w:rPr>
                <w:rFonts w:ascii="Tahoma" w:hAnsi="Tahoma" w:cs="Tahoma"/>
                <w:sz w:val="18"/>
                <w:szCs w:val="18"/>
              </w:rPr>
              <w:t>4</w:t>
            </w:r>
            <w:r w:rsidR="003E2076" w:rsidRPr="00F05BFA">
              <w:rPr>
                <w:rFonts w:ascii="Tahoma" w:hAnsi="Tahoma" w:cs="Tahoma"/>
                <w:sz w:val="18"/>
                <w:szCs w:val="18"/>
              </w:rPr>
              <w:t xml:space="preserve">.4. </w:t>
            </w:r>
            <w:proofErr w:type="spellStart"/>
            <w:r w:rsidR="003E2076" w:rsidRPr="00F05BFA">
              <w:rPr>
                <w:rFonts w:ascii="Tahoma" w:hAnsi="Tahoma" w:cs="Tahoma"/>
                <w:sz w:val="18"/>
                <w:szCs w:val="18"/>
              </w:rPr>
              <w:t>Teoria</w:t>
            </w:r>
            <w:proofErr w:type="spellEnd"/>
            <w:r w:rsidR="003E2076" w:rsidRPr="00F05BFA">
              <w:rPr>
                <w:rFonts w:ascii="Tahoma" w:hAnsi="Tahoma" w:cs="Tahoma"/>
                <w:sz w:val="18"/>
                <w:szCs w:val="18"/>
              </w:rPr>
              <w:t xml:space="preserve"> monetaria </w:t>
            </w:r>
            <w:proofErr w:type="spellStart"/>
            <w:r w:rsidR="003E2076" w:rsidRPr="00F05BFA">
              <w:rPr>
                <w:rFonts w:ascii="Tahoma" w:hAnsi="Tahoma" w:cs="Tahoma"/>
                <w:sz w:val="18"/>
                <w:szCs w:val="18"/>
              </w:rPr>
              <w:t>postkeynesiana</w:t>
            </w:r>
            <w:proofErr w:type="spellEnd"/>
          </w:p>
        </w:tc>
        <w:tc>
          <w:tcPr>
            <w:tcW w:w="1843" w:type="dxa"/>
            <w:gridSpan w:val="3"/>
            <w:tcBorders>
              <w:top w:val="nil"/>
              <w:left w:val="single" w:sz="4" w:space="0" w:color="808080"/>
              <w:bottom w:val="single" w:sz="4" w:space="0" w:color="808080"/>
              <w:right w:val="single" w:sz="4" w:space="0" w:color="808080"/>
            </w:tcBorders>
            <w:vAlign w:val="center"/>
          </w:tcPr>
          <w:p w14:paraId="22150140" w14:textId="77777777" w:rsidR="003E2076" w:rsidRPr="00F05BFA" w:rsidRDefault="003E2076" w:rsidP="002A271E">
            <w:pPr>
              <w:numPr>
                <w:ilvl w:val="0"/>
                <w:numId w:val="7"/>
              </w:numPr>
              <w:spacing w:before="120" w:after="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Participación</w:t>
            </w:r>
          </w:p>
          <w:p w14:paraId="22150143" w14:textId="2F199195" w:rsidR="003E2076" w:rsidRPr="001D107C" w:rsidRDefault="003E2076" w:rsidP="002A271E">
            <w:pPr>
              <w:numPr>
                <w:ilvl w:val="0"/>
                <w:numId w:val="7"/>
              </w:numPr>
              <w:spacing w:before="120" w:after="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Ejercicios</w:t>
            </w:r>
          </w:p>
        </w:tc>
      </w:tr>
      <w:tr w:rsidR="003E2076" w:rsidRPr="00C93C28" w14:paraId="2215014D" w14:textId="77777777" w:rsidTr="0056715C">
        <w:tc>
          <w:tcPr>
            <w:tcW w:w="2232" w:type="dxa"/>
            <w:gridSpan w:val="2"/>
            <w:tcBorders>
              <w:top w:val="nil"/>
              <w:left w:val="single" w:sz="4" w:space="0" w:color="808080"/>
              <w:bottom w:val="single" w:sz="4" w:space="0" w:color="808080"/>
              <w:right w:val="single" w:sz="4" w:space="0" w:color="808080"/>
            </w:tcBorders>
            <w:vAlign w:val="center"/>
          </w:tcPr>
          <w:p w14:paraId="22150145" w14:textId="6A55F5C6" w:rsidR="003E2076" w:rsidRPr="009967F2" w:rsidRDefault="003E2076" w:rsidP="006311FE">
            <w:pPr>
              <w:pStyle w:val="ListParagraph"/>
              <w:numPr>
                <w:ilvl w:val="0"/>
                <w:numId w:val="8"/>
              </w:numPr>
              <w:spacing w:before="60" w:after="60" w:line="240" w:lineRule="auto"/>
              <w:ind w:left="284" w:hanging="284"/>
              <w:jc w:val="left"/>
              <w:rPr>
                <w:rFonts w:ascii="Tahoma" w:hAnsi="Tahoma" w:cs="Tahoma"/>
                <w:bCs/>
                <w:sz w:val="18"/>
                <w:szCs w:val="18"/>
              </w:rPr>
            </w:pPr>
            <w:r w:rsidRPr="009967F2">
              <w:rPr>
                <w:rFonts w:ascii="Tahoma" w:hAnsi="Tahoma" w:cs="Tahoma"/>
                <w:bCs/>
                <w:sz w:val="18"/>
                <w:szCs w:val="18"/>
              </w:rPr>
              <w:t xml:space="preserve">Crecimiento, comercio y desigualdad </w:t>
            </w:r>
          </w:p>
        </w:tc>
        <w:tc>
          <w:tcPr>
            <w:tcW w:w="2692" w:type="dxa"/>
            <w:gridSpan w:val="5"/>
            <w:tcBorders>
              <w:top w:val="nil"/>
              <w:left w:val="single" w:sz="4" w:space="0" w:color="808080"/>
              <w:bottom w:val="single" w:sz="4" w:space="0" w:color="808080"/>
              <w:right w:val="single" w:sz="4" w:space="0" w:color="808080"/>
            </w:tcBorders>
            <w:vAlign w:val="center"/>
          </w:tcPr>
          <w:p w14:paraId="22150146" w14:textId="77777777" w:rsidR="003E2076" w:rsidRPr="00F05BFA" w:rsidRDefault="003E2076" w:rsidP="00A75D55">
            <w:pPr>
              <w:pStyle w:val="Header"/>
              <w:tabs>
                <w:tab w:val="clear" w:pos="4320"/>
                <w:tab w:val="clear" w:pos="8640"/>
              </w:tabs>
              <w:spacing w:before="80" w:after="80" w:line="240" w:lineRule="auto"/>
              <w:jc w:val="left"/>
              <w:rPr>
                <w:rFonts w:ascii="Tahoma" w:hAnsi="Tahoma" w:cs="Tahoma"/>
                <w:sz w:val="18"/>
                <w:szCs w:val="18"/>
              </w:rPr>
            </w:pPr>
            <w:r w:rsidRPr="00F05BFA">
              <w:rPr>
                <w:rFonts w:ascii="Tahoma" w:hAnsi="Tahoma" w:cs="Tahoma"/>
                <w:color w:val="000000"/>
                <w:sz w:val="18"/>
                <w:szCs w:val="18"/>
              </w:rPr>
              <w:t>Profundizar en la relación existente entre crecimiento, comercio internacional y niveles de desigualdad regional.</w:t>
            </w:r>
          </w:p>
        </w:tc>
        <w:tc>
          <w:tcPr>
            <w:tcW w:w="3264" w:type="dxa"/>
            <w:gridSpan w:val="7"/>
            <w:tcBorders>
              <w:top w:val="nil"/>
              <w:left w:val="single" w:sz="4" w:space="0" w:color="808080"/>
              <w:bottom w:val="single" w:sz="4" w:space="0" w:color="808080"/>
              <w:right w:val="single" w:sz="4" w:space="0" w:color="808080"/>
            </w:tcBorders>
            <w:vAlign w:val="center"/>
          </w:tcPr>
          <w:p w14:paraId="22150147" w14:textId="38710475" w:rsidR="003E2076" w:rsidRPr="00F05BFA" w:rsidRDefault="006311FE" w:rsidP="00A75D55">
            <w:pPr>
              <w:spacing w:before="120" w:line="240" w:lineRule="auto"/>
              <w:jc w:val="left"/>
              <w:rPr>
                <w:rFonts w:ascii="Tahoma" w:hAnsi="Tahoma" w:cs="Tahoma"/>
                <w:sz w:val="18"/>
                <w:szCs w:val="18"/>
              </w:rPr>
            </w:pPr>
            <w:r>
              <w:rPr>
                <w:rFonts w:ascii="Tahoma" w:hAnsi="Tahoma" w:cs="Tahoma"/>
                <w:sz w:val="18"/>
                <w:szCs w:val="18"/>
              </w:rPr>
              <w:t>5</w:t>
            </w:r>
            <w:r w:rsidR="003E2076" w:rsidRPr="00F05BFA">
              <w:rPr>
                <w:rFonts w:ascii="Tahoma" w:hAnsi="Tahoma" w:cs="Tahoma"/>
                <w:sz w:val="18"/>
                <w:szCs w:val="18"/>
              </w:rPr>
              <w:t>.1. Especialización comercial y crecimiento</w:t>
            </w:r>
          </w:p>
          <w:p w14:paraId="22150148" w14:textId="2464F03F" w:rsidR="003E2076" w:rsidRPr="00F05BFA" w:rsidRDefault="006311FE" w:rsidP="00A75D55">
            <w:pPr>
              <w:widowControl/>
              <w:adjustRightInd/>
              <w:spacing w:before="120" w:line="240" w:lineRule="auto"/>
              <w:jc w:val="left"/>
              <w:textAlignment w:val="auto"/>
              <w:rPr>
                <w:rFonts w:ascii="Tahoma" w:hAnsi="Tahoma" w:cs="Tahoma"/>
                <w:sz w:val="18"/>
                <w:szCs w:val="18"/>
              </w:rPr>
            </w:pPr>
            <w:r>
              <w:rPr>
                <w:rFonts w:ascii="Tahoma" w:hAnsi="Tahoma" w:cs="Tahoma"/>
                <w:sz w:val="18"/>
                <w:szCs w:val="18"/>
              </w:rPr>
              <w:t>5</w:t>
            </w:r>
            <w:r w:rsidR="003E2076" w:rsidRPr="00F05BFA">
              <w:rPr>
                <w:rFonts w:ascii="Tahoma" w:hAnsi="Tahoma" w:cs="Tahoma"/>
                <w:sz w:val="18"/>
                <w:szCs w:val="18"/>
              </w:rPr>
              <w:t>.2. Desarrollo, distribución del ingreso y la trampa de la desigualdad</w:t>
            </w:r>
          </w:p>
        </w:tc>
        <w:tc>
          <w:tcPr>
            <w:tcW w:w="1843" w:type="dxa"/>
            <w:gridSpan w:val="3"/>
            <w:tcBorders>
              <w:top w:val="nil"/>
              <w:left w:val="single" w:sz="4" w:space="0" w:color="808080"/>
              <w:bottom w:val="single" w:sz="4" w:space="0" w:color="808080"/>
              <w:right w:val="single" w:sz="4" w:space="0" w:color="808080"/>
            </w:tcBorders>
            <w:vAlign w:val="center"/>
          </w:tcPr>
          <w:p w14:paraId="22150149" w14:textId="77777777" w:rsidR="003E2076" w:rsidRPr="00F05BFA" w:rsidRDefault="003E2076" w:rsidP="00A75D55">
            <w:pPr>
              <w:numPr>
                <w:ilvl w:val="0"/>
                <w:numId w:val="7"/>
              </w:numPr>
              <w:spacing w:before="12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Participación</w:t>
            </w:r>
          </w:p>
          <w:p w14:paraId="2215014C" w14:textId="3CE9AC76" w:rsidR="003E2076" w:rsidRPr="001D107C" w:rsidRDefault="003E2076" w:rsidP="001D107C">
            <w:pPr>
              <w:numPr>
                <w:ilvl w:val="0"/>
                <w:numId w:val="7"/>
              </w:numPr>
              <w:spacing w:before="12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Ejercicios</w:t>
            </w:r>
          </w:p>
        </w:tc>
      </w:tr>
      <w:tr w:rsidR="003E2076" w:rsidRPr="00C93C28" w14:paraId="22150158" w14:textId="77777777" w:rsidTr="0056715C">
        <w:tc>
          <w:tcPr>
            <w:tcW w:w="2232" w:type="dxa"/>
            <w:gridSpan w:val="2"/>
            <w:tcBorders>
              <w:top w:val="nil"/>
              <w:left w:val="single" w:sz="4" w:space="0" w:color="808080"/>
              <w:bottom w:val="single" w:sz="4" w:space="0" w:color="808080"/>
              <w:right w:val="single" w:sz="4" w:space="0" w:color="808080"/>
            </w:tcBorders>
            <w:vAlign w:val="center"/>
          </w:tcPr>
          <w:p w14:paraId="2215014E" w14:textId="4755DED1" w:rsidR="003E2076" w:rsidRPr="009967F2" w:rsidRDefault="003E2076" w:rsidP="006311FE">
            <w:pPr>
              <w:pStyle w:val="ListParagraph"/>
              <w:numPr>
                <w:ilvl w:val="0"/>
                <w:numId w:val="8"/>
              </w:numPr>
              <w:spacing w:before="60" w:after="60" w:line="240" w:lineRule="auto"/>
              <w:ind w:left="284" w:hanging="284"/>
              <w:jc w:val="left"/>
              <w:rPr>
                <w:rFonts w:ascii="Tahoma" w:hAnsi="Tahoma" w:cs="Tahoma"/>
                <w:bCs/>
                <w:sz w:val="18"/>
                <w:szCs w:val="18"/>
              </w:rPr>
            </w:pPr>
            <w:r w:rsidRPr="009967F2">
              <w:rPr>
                <w:rFonts w:ascii="Tahoma" w:hAnsi="Tahoma" w:cs="Tahoma"/>
                <w:bCs/>
                <w:sz w:val="18"/>
                <w:szCs w:val="18"/>
              </w:rPr>
              <w:t>Crecimiento económico regional: introducción, perspectiva neoclásica</w:t>
            </w:r>
          </w:p>
        </w:tc>
        <w:tc>
          <w:tcPr>
            <w:tcW w:w="2692" w:type="dxa"/>
            <w:gridSpan w:val="5"/>
            <w:tcBorders>
              <w:top w:val="nil"/>
              <w:left w:val="single" w:sz="4" w:space="0" w:color="808080"/>
              <w:bottom w:val="single" w:sz="4" w:space="0" w:color="808080"/>
              <w:right w:val="single" w:sz="4" w:space="0" w:color="808080"/>
            </w:tcBorders>
            <w:vAlign w:val="center"/>
          </w:tcPr>
          <w:p w14:paraId="2215014F" w14:textId="77777777" w:rsidR="003E2076" w:rsidRPr="00F05BFA" w:rsidRDefault="003E2076" w:rsidP="00A75D55">
            <w:pPr>
              <w:pStyle w:val="Header"/>
              <w:tabs>
                <w:tab w:val="clear" w:pos="4320"/>
                <w:tab w:val="clear" w:pos="8640"/>
              </w:tabs>
              <w:spacing w:before="80" w:after="80" w:line="240" w:lineRule="auto"/>
              <w:jc w:val="left"/>
              <w:rPr>
                <w:rFonts w:ascii="Tahoma" w:hAnsi="Tahoma" w:cs="Tahoma"/>
                <w:sz w:val="18"/>
                <w:szCs w:val="18"/>
              </w:rPr>
            </w:pPr>
            <w:r w:rsidRPr="00F05BFA">
              <w:rPr>
                <w:rFonts w:ascii="Tahoma" w:hAnsi="Tahoma" w:cs="Tahoma"/>
                <w:color w:val="000000"/>
                <w:sz w:val="18"/>
                <w:szCs w:val="18"/>
              </w:rPr>
              <w:t>Comprender los desarrollos iniciales de la teoría del crecimiento regional, las limitaciones y los alcances empíricos de la teoría neoclásica.</w:t>
            </w:r>
          </w:p>
        </w:tc>
        <w:tc>
          <w:tcPr>
            <w:tcW w:w="3264" w:type="dxa"/>
            <w:gridSpan w:val="7"/>
            <w:tcBorders>
              <w:top w:val="nil"/>
              <w:left w:val="single" w:sz="4" w:space="0" w:color="808080"/>
              <w:bottom w:val="single" w:sz="4" w:space="0" w:color="808080"/>
              <w:right w:val="single" w:sz="4" w:space="0" w:color="808080"/>
            </w:tcBorders>
            <w:vAlign w:val="center"/>
          </w:tcPr>
          <w:p w14:paraId="22150151" w14:textId="20F348BB" w:rsidR="003E2076" w:rsidRPr="00F05BFA" w:rsidRDefault="006311FE" w:rsidP="00A75D55">
            <w:pPr>
              <w:spacing w:before="120" w:line="240" w:lineRule="auto"/>
              <w:jc w:val="left"/>
              <w:rPr>
                <w:rFonts w:ascii="Tahoma" w:hAnsi="Tahoma" w:cs="Tahoma"/>
                <w:sz w:val="18"/>
                <w:szCs w:val="18"/>
              </w:rPr>
            </w:pPr>
            <w:r>
              <w:rPr>
                <w:rFonts w:ascii="Tahoma" w:hAnsi="Tahoma" w:cs="Tahoma"/>
                <w:sz w:val="18"/>
                <w:szCs w:val="18"/>
              </w:rPr>
              <w:t>6</w:t>
            </w:r>
            <w:r w:rsidR="003E2076" w:rsidRPr="00F05BFA">
              <w:rPr>
                <w:rFonts w:ascii="Tahoma" w:hAnsi="Tahoma" w:cs="Tahoma"/>
                <w:sz w:val="18"/>
                <w:szCs w:val="18"/>
              </w:rPr>
              <w:t>.1. Convergencia condicional y convergencia absoluta entre regiones</w:t>
            </w:r>
          </w:p>
          <w:p w14:paraId="22150152" w14:textId="09D61F3F" w:rsidR="003E2076" w:rsidRPr="00F05BFA" w:rsidRDefault="006311FE" w:rsidP="00A75D55">
            <w:pPr>
              <w:spacing w:before="120" w:line="240" w:lineRule="auto"/>
              <w:jc w:val="left"/>
              <w:rPr>
                <w:rFonts w:ascii="Tahoma" w:hAnsi="Tahoma" w:cs="Tahoma"/>
                <w:sz w:val="18"/>
                <w:szCs w:val="18"/>
              </w:rPr>
            </w:pPr>
            <w:r>
              <w:rPr>
                <w:rFonts w:ascii="Tahoma" w:hAnsi="Tahoma" w:cs="Tahoma"/>
                <w:sz w:val="18"/>
                <w:szCs w:val="18"/>
              </w:rPr>
              <w:t>6</w:t>
            </w:r>
            <w:r w:rsidR="003E2076" w:rsidRPr="00F05BFA">
              <w:rPr>
                <w:rFonts w:ascii="Tahoma" w:hAnsi="Tahoma" w:cs="Tahoma"/>
                <w:sz w:val="18"/>
                <w:szCs w:val="18"/>
              </w:rPr>
              <w:t>.2. Convergencia sigma y beta, en el análisis regional</w:t>
            </w:r>
          </w:p>
          <w:p w14:paraId="22150153" w14:textId="09903C5B" w:rsidR="003E2076" w:rsidRPr="00F05BFA" w:rsidRDefault="006311FE" w:rsidP="003E2076">
            <w:pPr>
              <w:spacing w:before="120" w:line="240" w:lineRule="auto"/>
              <w:jc w:val="left"/>
              <w:rPr>
                <w:rFonts w:ascii="Tahoma" w:hAnsi="Tahoma" w:cs="Tahoma"/>
                <w:sz w:val="18"/>
                <w:szCs w:val="18"/>
              </w:rPr>
            </w:pPr>
            <w:r>
              <w:rPr>
                <w:rFonts w:ascii="Tahoma" w:hAnsi="Tahoma" w:cs="Tahoma"/>
                <w:sz w:val="18"/>
                <w:szCs w:val="18"/>
              </w:rPr>
              <w:t>6</w:t>
            </w:r>
            <w:r w:rsidR="003E2076" w:rsidRPr="00F05BFA">
              <w:rPr>
                <w:rFonts w:ascii="Tahoma" w:hAnsi="Tahoma" w:cs="Tahoma"/>
                <w:sz w:val="18"/>
                <w:szCs w:val="18"/>
              </w:rPr>
              <w:t>.3. Aplicaciones y ejemplos</w:t>
            </w:r>
          </w:p>
        </w:tc>
        <w:tc>
          <w:tcPr>
            <w:tcW w:w="1843" w:type="dxa"/>
            <w:gridSpan w:val="3"/>
            <w:tcBorders>
              <w:top w:val="nil"/>
              <w:left w:val="single" w:sz="4" w:space="0" w:color="808080"/>
              <w:bottom w:val="single" w:sz="4" w:space="0" w:color="808080"/>
              <w:right w:val="single" w:sz="4" w:space="0" w:color="808080"/>
            </w:tcBorders>
            <w:vAlign w:val="center"/>
          </w:tcPr>
          <w:p w14:paraId="22150154" w14:textId="77777777" w:rsidR="003E2076" w:rsidRPr="00F05BFA" w:rsidRDefault="003E2076" w:rsidP="00A75D55">
            <w:pPr>
              <w:numPr>
                <w:ilvl w:val="0"/>
                <w:numId w:val="7"/>
              </w:numPr>
              <w:spacing w:before="12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Participación</w:t>
            </w:r>
          </w:p>
          <w:p w14:paraId="22150157" w14:textId="6C415EF2" w:rsidR="003E2076" w:rsidRPr="001D107C" w:rsidRDefault="003E2076" w:rsidP="001D107C">
            <w:pPr>
              <w:numPr>
                <w:ilvl w:val="0"/>
                <w:numId w:val="7"/>
              </w:numPr>
              <w:spacing w:before="12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Ejercicios</w:t>
            </w:r>
          </w:p>
        </w:tc>
      </w:tr>
      <w:tr w:rsidR="003E2076" w:rsidRPr="00C93C28" w14:paraId="22150165" w14:textId="77777777" w:rsidTr="0056715C">
        <w:tc>
          <w:tcPr>
            <w:tcW w:w="2232" w:type="dxa"/>
            <w:gridSpan w:val="2"/>
            <w:tcBorders>
              <w:top w:val="nil"/>
              <w:left w:val="single" w:sz="4" w:space="0" w:color="808080"/>
              <w:bottom w:val="single" w:sz="4" w:space="0" w:color="808080"/>
              <w:right w:val="single" w:sz="4" w:space="0" w:color="808080"/>
            </w:tcBorders>
            <w:vAlign w:val="center"/>
          </w:tcPr>
          <w:p w14:paraId="22150159" w14:textId="4DC4C0DD" w:rsidR="003E2076" w:rsidRPr="009967F2" w:rsidRDefault="003E2076" w:rsidP="006311FE">
            <w:pPr>
              <w:pStyle w:val="ListParagraph"/>
              <w:numPr>
                <w:ilvl w:val="0"/>
                <w:numId w:val="8"/>
              </w:numPr>
              <w:spacing w:before="80" w:after="80" w:line="240" w:lineRule="auto"/>
              <w:ind w:left="284" w:hanging="284"/>
              <w:jc w:val="left"/>
              <w:rPr>
                <w:rFonts w:ascii="Tahoma" w:hAnsi="Tahoma" w:cs="Tahoma"/>
                <w:bCs/>
                <w:sz w:val="18"/>
                <w:szCs w:val="18"/>
              </w:rPr>
            </w:pPr>
            <w:r w:rsidRPr="009967F2">
              <w:rPr>
                <w:rFonts w:ascii="Tahoma" w:hAnsi="Tahoma" w:cs="Tahoma"/>
                <w:bCs/>
                <w:sz w:val="18"/>
                <w:szCs w:val="18"/>
              </w:rPr>
              <w:t>Crecimiento económico regional: perspectiva endógena, acumulativa, gravitacional y centro periferia</w:t>
            </w:r>
          </w:p>
        </w:tc>
        <w:tc>
          <w:tcPr>
            <w:tcW w:w="2692" w:type="dxa"/>
            <w:gridSpan w:val="5"/>
            <w:tcBorders>
              <w:top w:val="nil"/>
              <w:left w:val="single" w:sz="4" w:space="0" w:color="808080"/>
              <w:bottom w:val="single" w:sz="4" w:space="0" w:color="808080"/>
              <w:right w:val="single" w:sz="4" w:space="0" w:color="808080"/>
            </w:tcBorders>
            <w:vAlign w:val="center"/>
          </w:tcPr>
          <w:p w14:paraId="2215015A" w14:textId="77777777" w:rsidR="003E2076" w:rsidRPr="00F05BFA" w:rsidRDefault="003E2076" w:rsidP="00A75D55">
            <w:pPr>
              <w:pStyle w:val="Header"/>
              <w:tabs>
                <w:tab w:val="clear" w:pos="4320"/>
                <w:tab w:val="clear" w:pos="8640"/>
              </w:tabs>
              <w:spacing w:before="80" w:after="80" w:line="240" w:lineRule="auto"/>
              <w:jc w:val="left"/>
              <w:rPr>
                <w:rFonts w:ascii="Tahoma" w:hAnsi="Tahoma" w:cs="Tahoma"/>
                <w:color w:val="000000"/>
                <w:sz w:val="18"/>
                <w:szCs w:val="18"/>
              </w:rPr>
            </w:pPr>
            <w:r w:rsidRPr="00F05BFA">
              <w:rPr>
                <w:rFonts w:ascii="Tahoma" w:hAnsi="Tahoma" w:cs="Tahoma"/>
                <w:color w:val="000000"/>
                <w:sz w:val="18"/>
                <w:szCs w:val="18"/>
              </w:rPr>
              <w:t xml:space="preserve">Comprender los enfoques del crecimiento regional endógenos, </w:t>
            </w:r>
            <w:proofErr w:type="spellStart"/>
            <w:r w:rsidRPr="00F05BFA">
              <w:rPr>
                <w:rFonts w:ascii="Tahoma" w:hAnsi="Tahoma" w:cs="Tahoma"/>
                <w:color w:val="000000"/>
                <w:sz w:val="18"/>
                <w:szCs w:val="18"/>
              </w:rPr>
              <w:t>poskeynesianos</w:t>
            </w:r>
            <w:proofErr w:type="spellEnd"/>
            <w:r w:rsidRPr="00F05BFA">
              <w:rPr>
                <w:rFonts w:ascii="Tahoma" w:hAnsi="Tahoma" w:cs="Tahoma"/>
                <w:color w:val="000000"/>
                <w:sz w:val="18"/>
                <w:szCs w:val="18"/>
              </w:rPr>
              <w:t>, y los que se derivan de modelos dualistas, gravitacionales y de la nueva geografía económica de Krugman.</w:t>
            </w:r>
          </w:p>
        </w:tc>
        <w:tc>
          <w:tcPr>
            <w:tcW w:w="3264" w:type="dxa"/>
            <w:gridSpan w:val="7"/>
            <w:tcBorders>
              <w:top w:val="nil"/>
              <w:left w:val="single" w:sz="4" w:space="0" w:color="808080"/>
              <w:bottom w:val="single" w:sz="4" w:space="0" w:color="808080"/>
              <w:right w:val="single" w:sz="4" w:space="0" w:color="808080"/>
            </w:tcBorders>
            <w:vAlign w:val="center"/>
          </w:tcPr>
          <w:p w14:paraId="2215015B" w14:textId="572A1562" w:rsidR="003E2076" w:rsidRPr="00F05BFA" w:rsidRDefault="006311FE" w:rsidP="00A75D55">
            <w:pPr>
              <w:spacing w:before="120" w:line="240" w:lineRule="auto"/>
              <w:jc w:val="left"/>
              <w:rPr>
                <w:rFonts w:ascii="Tahoma" w:hAnsi="Tahoma" w:cs="Tahoma"/>
                <w:sz w:val="18"/>
                <w:szCs w:val="18"/>
              </w:rPr>
            </w:pPr>
            <w:r>
              <w:rPr>
                <w:rFonts w:ascii="Tahoma" w:hAnsi="Tahoma" w:cs="Tahoma"/>
                <w:sz w:val="18"/>
                <w:szCs w:val="18"/>
              </w:rPr>
              <w:t>7</w:t>
            </w:r>
            <w:r w:rsidR="003E2076" w:rsidRPr="00F05BFA">
              <w:rPr>
                <w:rFonts w:ascii="Tahoma" w:hAnsi="Tahoma" w:cs="Tahoma"/>
                <w:sz w:val="18"/>
                <w:szCs w:val="18"/>
              </w:rPr>
              <w:t xml:space="preserve">.1. La perspectiva </w:t>
            </w:r>
            <w:proofErr w:type="spellStart"/>
            <w:r w:rsidR="003E2076" w:rsidRPr="00F05BFA">
              <w:rPr>
                <w:rFonts w:ascii="Tahoma" w:hAnsi="Tahoma" w:cs="Tahoma"/>
                <w:sz w:val="18"/>
                <w:szCs w:val="18"/>
              </w:rPr>
              <w:t>kaldoriana</w:t>
            </w:r>
            <w:proofErr w:type="spellEnd"/>
            <w:r w:rsidR="003E2076" w:rsidRPr="00F05BFA">
              <w:rPr>
                <w:rFonts w:ascii="Tahoma" w:hAnsi="Tahoma" w:cs="Tahoma"/>
                <w:sz w:val="18"/>
                <w:szCs w:val="18"/>
              </w:rPr>
              <w:t xml:space="preserve"> y neo </w:t>
            </w:r>
            <w:proofErr w:type="spellStart"/>
            <w:r w:rsidR="003E2076" w:rsidRPr="00F05BFA">
              <w:rPr>
                <w:rFonts w:ascii="Tahoma" w:hAnsi="Tahoma" w:cs="Tahoma"/>
                <w:sz w:val="18"/>
                <w:szCs w:val="18"/>
              </w:rPr>
              <w:t>kaldoriana</w:t>
            </w:r>
            <w:proofErr w:type="spellEnd"/>
            <w:r w:rsidR="003E2076" w:rsidRPr="00F05BFA">
              <w:rPr>
                <w:rFonts w:ascii="Tahoma" w:hAnsi="Tahoma" w:cs="Tahoma"/>
                <w:sz w:val="18"/>
                <w:szCs w:val="18"/>
              </w:rPr>
              <w:t xml:space="preserve"> aplicada a escala regional</w:t>
            </w:r>
          </w:p>
          <w:p w14:paraId="2215015C" w14:textId="011DD49C" w:rsidR="005A3FE5" w:rsidRPr="00F05BFA" w:rsidRDefault="006311FE" w:rsidP="00A75D55">
            <w:pPr>
              <w:spacing w:before="120" w:line="240" w:lineRule="auto"/>
              <w:jc w:val="left"/>
              <w:rPr>
                <w:rFonts w:ascii="Tahoma" w:hAnsi="Tahoma" w:cs="Tahoma"/>
                <w:sz w:val="18"/>
                <w:szCs w:val="18"/>
              </w:rPr>
            </w:pPr>
            <w:r>
              <w:rPr>
                <w:rFonts w:ascii="Tahoma" w:hAnsi="Tahoma" w:cs="Tahoma"/>
                <w:sz w:val="18"/>
                <w:szCs w:val="18"/>
              </w:rPr>
              <w:t>7</w:t>
            </w:r>
            <w:r w:rsidR="003E2076" w:rsidRPr="00F05BFA">
              <w:rPr>
                <w:rFonts w:ascii="Tahoma" w:hAnsi="Tahoma" w:cs="Tahoma"/>
                <w:sz w:val="18"/>
                <w:szCs w:val="18"/>
              </w:rPr>
              <w:t xml:space="preserve">.2. </w:t>
            </w:r>
            <w:r w:rsidR="00445997" w:rsidRPr="00F05BFA">
              <w:rPr>
                <w:rFonts w:ascii="Tahoma" w:hAnsi="Tahoma" w:cs="Tahoma"/>
                <w:sz w:val="18"/>
                <w:szCs w:val="18"/>
              </w:rPr>
              <w:t xml:space="preserve"> M</w:t>
            </w:r>
            <w:r w:rsidR="005A3FE5" w:rsidRPr="00F05BFA">
              <w:rPr>
                <w:rFonts w:ascii="Tahoma" w:hAnsi="Tahoma" w:cs="Tahoma"/>
                <w:sz w:val="18"/>
                <w:szCs w:val="18"/>
              </w:rPr>
              <w:t xml:space="preserve">odelos </w:t>
            </w:r>
            <w:proofErr w:type="spellStart"/>
            <w:r w:rsidR="005A3FE5" w:rsidRPr="00F05BFA">
              <w:rPr>
                <w:rFonts w:ascii="Tahoma" w:hAnsi="Tahoma" w:cs="Tahoma"/>
                <w:sz w:val="18"/>
                <w:szCs w:val="18"/>
              </w:rPr>
              <w:t>neoestructuralistas</w:t>
            </w:r>
            <w:proofErr w:type="spellEnd"/>
            <w:r w:rsidR="005A3FE5" w:rsidRPr="00F05BFA">
              <w:rPr>
                <w:rFonts w:ascii="Tahoma" w:hAnsi="Tahoma" w:cs="Tahoma"/>
                <w:sz w:val="18"/>
                <w:szCs w:val="18"/>
              </w:rPr>
              <w:t xml:space="preserve"> </w:t>
            </w:r>
          </w:p>
          <w:p w14:paraId="2215015D" w14:textId="1CF2C04A" w:rsidR="003E2076" w:rsidRPr="00F05BFA" w:rsidRDefault="006311FE" w:rsidP="00A75D55">
            <w:pPr>
              <w:spacing w:before="120" w:line="240" w:lineRule="auto"/>
              <w:jc w:val="left"/>
              <w:rPr>
                <w:rFonts w:ascii="Tahoma" w:hAnsi="Tahoma" w:cs="Tahoma"/>
                <w:sz w:val="18"/>
                <w:szCs w:val="18"/>
              </w:rPr>
            </w:pPr>
            <w:r>
              <w:rPr>
                <w:rFonts w:ascii="Tahoma" w:hAnsi="Tahoma" w:cs="Tahoma"/>
                <w:sz w:val="18"/>
                <w:szCs w:val="18"/>
              </w:rPr>
              <w:t>7</w:t>
            </w:r>
            <w:r w:rsidR="003E2076" w:rsidRPr="00F05BFA">
              <w:rPr>
                <w:rFonts w:ascii="Tahoma" w:hAnsi="Tahoma" w:cs="Tahoma"/>
                <w:sz w:val="18"/>
                <w:szCs w:val="18"/>
              </w:rPr>
              <w:t>.3. Los modelos gravitacionales del crecimiento interregional</w:t>
            </w:r>
          </w:p>
          <w:p w14:paraId="2215015E" w14:textId="3F73388C" w:rsidR="003E2076" w:rsidRPr="00F05BFA" w:rsidRDefault="006311FE" w:rsidP="00A75D55">
            <w:pPr>
              <w:spacing w:before="120" w:line="240" w:lineRule="auto"/>
              <w:jc w:val="left"/>
              <w:rPr>
                <w:rFonts w:ascii="Tahoma" w:hAnsi="Tahoma" w:cs="Tahoma"/>
                <w:sz w:val="18"/>
                <w:szCs w:val="18"/>
              </w:rPr>
            </w:pPr>
            <w:r>
              <w:rPr>
                <w:rFonts w:ascii="Tahoma" w:hAnsi="Tahoma" w:cs="Tahoma"/>
                <w:sz w:val="18"/>
                <w:szCs w:val="18"/>
              </w:rPr>
              <w:t>7</w:t>
            </w:r>
            <w:r w:rsidR="003E2076" w:rsidRPr="00F05BFA">
              <w:rPr>
                <w:rFonts w:ascii="Tahoma" w:hAnsi="Tahoma" w:cs="Tahoma"/>
                <w:sz w:val="18"/>
                <w:szCs w:val="18"/>
              </w:rPr>
              <w:t>.4. El modelo centro periferia del crecimiento interregional de Krugman</w:t>
            </w:r>
          </w:p>
          <w:p w14:paraId="22150160" w14:textId="5319D404" w:rsidR="003E2076" w:rsidRPr="00F05BFA" w:rsidRDefault="006311FE" w:rsidP="00A75D55">
            <w:pPr>
              <w:spacing w:before="120" w:line="240" w:lineRule="auto"/>
              <w:jc w:val="left"/>
              <w:rPr>
                <w:rFonts w:ascii="Tahoma" w:hAnsi="Tahoma" w:cs="Tahoma"/>
                <w:sz w:val="18"/>
                <w:szCs w:val="18"/>
              </w:rPr>
            </w:pPr>
            <w:r>
              <w:rPr>
                <w:rFonts w:ascii="Tahoma" w:hAnsi="Tahoma" w:cs="Tahoma"/>
                <w:sz w:val="18"/>
                <w:szCs w:val="18"/>
              </w:rPr>
              <w:t>7</w:t>
            </w:r>
            <w:r w:rsidR="003E2076" w:rsidRPr="00F05BFA">
              <w:rPr>
                <w:rFonts w:ascii="Tahoma" w:hAnsi="Tahoma" w:cs="Tahoma"/>
                <w:sz w:val="18"/>
                <w:szCs w:val="18"/>
              </w:rPr>
              <w:t>.</w:t>
            </w:r>
            <w:r w:rsidR="005A3FE5" w:rsidRPr="00F05BFA">
              <w:rPr>
                <w:rFonts w:ascii="Tahoma" w:hAnsi="Tahoma" w:cs="Tahoma"/>
                <w:sz w:val="18"/>
                <w:szCs w:val="18"/>
              </w:rPr>
              <w:t>5</w:t>
            </w:r>
            <w:r w:rsidR="003E2076" w:rsidRPr="00F05BFA">
              <w:rPr>
                <w:rFonts w:ascii="Tahoma" w:hAnsi="Tahoma" w:cs="Tahoma"/>
                <w:sz w:val="18"/>
                <w:szCs w:val="18"/>
              </w:rPr>
              <w:t xml:space="preserve"> Desarrollos recientes</w:t>
            </w:r>
          </w:p>
        </w:tc>
        <w:tc>
          <w:tcPr>
            <w:tcW w:w="1843" w:type="dxa"/>
            <w:gridSpan w:val="3"/>
            <w:tcBorders>
              <w:top w:val="nil"/>
              <w:left w:val="single" w:sz="4" w:space="0" w:color="808080"/>
              <w:bottom w:val="single" w:sz="4" w:space="0" w:color="808080"/>
              <w:right w:val="single" w:sz="4" w:space="0" w:color="808080"/>
            </w:tcBorders>
            <w:vAlign w:val="center"/>
          </w:tcPr>
          <w:p w14:paraId="22150161" w14:textId="77777777" w:rsidR="003E2076" w:rsidRPr="00F05BFA" w:rsidRDefault="003E2076" w:rsidP="00A75D55">
            <w:pPr>
              <w:numPr>
                <w:ilvl w:val="0"/>
                <w:numId w:val="7"/>
              </w:numPr>
              <w:spacing w:before="12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Participación</w:t>
            </w:r>
          </w:p>
          <w:p w14:paraId="22150162" w14:textId="77777777" w:rsidR="003E2076" w:rsidRPr="00F05BFA" w:rsidRDefault="003E2076" w:rsidP="00A75D55">
            <w:pPr>
              <w:numPr>
                <w:ilvl w:val="0"/>
                <w:numId w:val="7"/>
              </w:numPr>
              <w:spacing w:before="12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Ejercicios</w:t>
            </w:r>
          </w:p>
          <w:p w14:paraId="22150163" w14:textId="77777777" w:rsidR="003E2076" w:rsidRPr="00F05BFA" w:rsidRDefault="003E2076" w:rsidP="00A75D55">
            <w:pPr>
              <w:numPr>
                <w:ilvl w:val="0"/>
                <w:numId w:val="7"/>
              </w:numPr>
              <w:spacing w:before="12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Trabajo</w:t>
            </w:r>
          </w:p>
          <w:p w14:paraId="22150164" w14:textId="77777777" w:rsidR="003E2076" w:rsidRPr="00F05BFA" w:rsidRDefault="003E2076" w:rsidP="00A75D55">
            <w:pPr>
              <w:numPr>
                <w:ilvl w:val="0"/>
                <w:numId w:val="7"/>
              </w:numPr>
              <w:spacing w:before="120" w:line="240" w:lineRule="auto"/>
              <w:ind w:left="180" w:hanging="180"/>
              <w:jc w:val="left"/>
              <w:rPr>
                <w:rFonts w:ascii="Tahoma" w:hAnsi="Tahoma" w:cs="Tahoma"/>
                <w:color w:val="000000"/>
                <w:sz w:val="18"/>
                <w:szCs w:val="18"/>
                <w:lang w:val="es-ES_tradnl"/>
              </w:rPr>
            </w:pPr>
            <w:r w:rsidRPr="00F05BFA">
              <w:rPr>
                <w:rFonts w:ascii="Tahoma" w:hAnsi="Tahoma" w:cs="Tahoma"/>
                <w:sz w:val="18"/>
                <w:szCs w:val="18"/>
                <w:lang w:val="es-ES_tradnl"/>
              </w:rPr>
              <w:t>Examen</w:t>
            </w:r>
          </w:p>
        </w:tc>
      </w:tr>
      <w:tr w:rsidR="0084540D" w:rsidRPr="00C93C28" w14:paraId="2215016A" w14:textId="77777777" w:rsidTr="003C0F79">
        <w:tc>
          <w:tcPr>
            <w:tcW w:w="10031" w:type="dxa"/>
            <w:gridSpan w:val="17"/>
            <w:tcBorders>
              <w:top w:val="nil"/>
              <w:left w:val="single" w:sz="4" w:space="0" w:color="808080"/>
              <w:bottom w:val="single" w:sz="4" w:space="0" w:color="808080"/>
              <w:right w:val="single" w:sz="4" w:space="0" w:color="808080"/>
            </w:tcBorders>
            <w:shd w:val="clear" w:color="auto" w:fill="BFBFBF"/>
            <w:vAlign w:val="center"/>
          </w:tcPr>
          <w:p w14:paraId="22150169" w14:textId="6347A4A0" w:rsidR="0084540D" w:rsidRPr="00C93C28" w:rsidRDefault="0084540D" w:rsidP="0084540D">
            <w:pPr>
              <w:spacing w:before="120" w:line="240" w:lineRule="auto"/>
              <w:jc w:val="left"/>
              <w:rPr>
                <w:rFonts w:ascii="Tahoma" w:hAnsi="Tahoma" w:cs="Tahoma"/>
                <w:color w:val="000000"/>
                <w:sz w:val="18"/>
                <w:szCs w:val="18"/>
                <w:lang w:val="es-ES_tradnl"/>
              </w:rPr>
            </w:pPr>
            <w:r w:rsidRPr="00C93C28">
              <w:rPr>
                <w:rFonts w:ascii="Tahoma" w:hAnsi="Tahoma" w:cs="Tahoma"/>
                <w:b/>
                <w:sz w:val="18"/>
                <w:szCs w:val="18"/>
                <w:lang w:val="es-ES_tradnl"/>
              </w:rPr>
              <w:t>Estrategias de aprendizaje utilizadas</w:t>
            </w:r>
          </w:p>
        </w:tc>
      </w:tr>
      <w:tr w:rsidR="003E2076" w:rsidRPr="00C93C28" w14:paraId="2215016E" w14:textId="77777777" w:rsidTr="004C0BFC">
        <w:trPr>
          <w:trHeight w:val="283"/>
        </w:trPr>
        <w:tc>
          <w:tcPr>
            <w:tcW w:w="10031" w:type="dxa"/>
            <w:gridSpan w:val="17"/>
            <w:tcBorders>
              <w:top w:val="single" w:sz="4" w:space="0" w:color="808080"/>
              <w:left w:val="single" w:sz="4" w:space="0" w:color="808080"/>
              <w:bottom w:val="single" w:sz="4" w:space="0" w:color="808080"/>
              <w:right w:val="single" w:sz="4" w:space="0" w:color="808080"/>
            </w:tcBorders>
            <w:vAlign w:val="center"/>
          </w:tcPr>
          <w:p w14:paraId="2215016B" w14:textId="77777777" w:rsidR="003E2076" w:rsidRPr="00F05BFA" w:rsidRDefault="003E2076" w:rsidP="00A75D55">
            <w:pPr>
              <w:spacing w:before="120" w:line="240" w:lineRule="auto"/>
              <w:rPr>
                <w:rFonts w:ascii="Tahoma" w:hAnsi="Tahoma" w:cs="Tahoma"/>
                <w:sz w:val="18"/>
                <w:szCs w:val="18"/>
              </w:rPr>
            </w:pPr>
            <w:r w:rsidRPr="00F05BFA">
              <w:rPr>
                <w:rFonts w:ascii="Tahoma" w:hAnsi="Tahoma" w:cs="Tahoma"/>
                <w:sz w:val="18"/>
                <w:szCs w:val="18"/>
              </w:rPr>
              <w:t>El curso se desarrollará mediante los siguientes elementos:</w:t>
            </w:r>
          </w:p>
          <w:p w14:paraId="2D2E5369" w14:textId="77777777" w:rsidR="0084540D" w:rsidRPr="00F05BFA" w:rsidRDefault="003E2076" w:rsidP="0084540D">
            <w:pPr>
              <w:numPr>
                <w:ilvl w:val="0"/>
                <w:numId w:val="7"/>
              </w:numPr>
              <w:spacing w:before="120" w:line="240" w:lineRule="auto"/>
              <w:ind w:left="567" w:hanging="180"/>
              <w:rPr>
                <w:rFonts w:ascii="Tahoma" w:hAnsi="Tahoma" w:cs="Tahoma"/>
                <w:color w:val="000000"/>
                <w:sz w:val="18"/>
                <w:szCs w:val="18"/>
                <w:lang w:val="es-ES_tradnl"/>
              </w:rPr>
            </w:pPr>
            <w:r w:rsidRPr="00F05BFA">
              <w:rPr>
                <w:rFonts w:ascii="Tahoma" w:hAnsi="Tahoma" w:cs="Tahoma"/>
                <w:spacing w:val="-3"/>
                <w:sz w:val="18"/>
                <w:szCs w:val="18"/>
              </w:rPr>
              <w:t>E</w:t>
            </w:r>
            <w:r w:rsidRPr="00F05BFA">
              <w:rPr>
                <w:rFonts w:ascii="Tahoma" w:hAnsi="Tahoma" w:cs="Tahoma"/>
                <w:sz w:val="18"/>
                <w:szCs w:val="18"/>
              </w:rPr>
              <w:t>xposiciones del profesor y discusión en clase de las temáticas tratadas. Basado en que el estudiante conoce la teoría de la producción y el consumidor (microeconomía), así como las funciones de consumo e inversión (macroeconomía) y ha hecho una lectura previa de las lecturas indicadas para cada tema, debe tener la capacidad de discutir las ventajas y críticas que se hacen a determinados modelos de crecimiento económico, y su aplicabilidad al contexto regional.</w:t>
            </w:r>
          </w:p>
          <w:p w14:paraId="2215016D" w14:textId="58CC3587" w:rsidR="003E2076" w:rsidRPr="0084540D" w:rsidRDefault="003E2076" w:rsidP="0084540D">
            <w:pPr>
              <w:numPr>
                <w:ilvl w:val="0"/>
                <w:numId w:val="7"/>
              </w:numPr>
              <w:spacing w:before="120" w:line="240" w:lineRule="auto"/>
              <w:ind w:left="567" w:hanging="180"/>
              <w:rPr>
                <w:rFonts w:ascii="Tahoma" w:hAnsi="Tahoma" w:cs="Tahoma"/>
                <w:color w:val="000000"/>
                <w:sz w:val="18"/>
                <w:szCs w:val="18"/>
                <w:lang w:val="es-ES_tradnl"/>
              </w:rPr>
            </w:pPr>
            <w:r w:rsidRPr="00F05BFA">
              <w:rPr>
                <w:rFonts w:ascii="Tahoma" w:hAnsi="Tahoma" w:cs="Tahoma"/>
                <w:sz w:val="18"/>
                <w:szCs w:val="18"/>
              </w:rPr>
              <w:lastRenderedPageBreak/>
              <w:t>Ejercicios y trabajo final sobre uno de los temas vistos en clase, de tipo empírico y/o teórico.</w:t>
            </w:r>
          </w:p>
        </w:tc>
      </w:tr>
      <w:tr w:rsidR="003E2076" w:rsidRPr="00C93C28" w14:paraId="22150170" w14:textId="77777777" w:rsidTr="004C0BFC">
        <w:trPr>
          <w:trHeight w:val="283"/>
        </w:trPr>
        <w:tc>
          <w:tcPr>
            <w:tcW w:w="10031" w:type="dxa"/>
            <w:gridSpan w:val="17"/>
            <w:tcBorders>
              <w:top w:val="single" w:sz="4" w:space="0" w:color="808080"/>
              <w:left w:val="single" w:sz="4" w:space="0" w:color="808080"/>
              <w:bottom w:val="single" w:sz="4" w:space="0" w:color="808080"/>
              <w:right w:val="single" w:sz="4" w:space="0" w:color="808080"/>
            </w:tcBorders>
            <w:shd w:val="clear" w:color="auto" w:fill="BFBFBF"/>
            <w:vAlign w:val="center"/>
          </w:tcPr>
          <w:p w14:paraId="2215016F" w14:textId="77777777" w:rsidR="003E2076" w:rsidRPr="00C93C28" w:rsidRDefault="003E2076" w:rsidP="0084540D">
            <w:pPr>
              <w:spacing w:before="120" w:line="240" w:lineRule="auto"/>
              <w:rPr>
                <w:rFonts w:ascii="Tahoma" w:hAnsi="Tahoma" w:cs="Tahoma"/>
                <w:color w:val="000000"/>
                <w:sz w:val="18"/>
                <w:szCs w:val="18"/>
                <w:lang w:val="es-ES_tradnl"/>
              </w:rPr>
            </w:pPr>
            <w:r w:rsidRPr="00C93C28">
              <w:rPr>
                <w:rFonts w:ascii="Tahoma" w:hAnsi="Tahoma" w:cs="Tahoma"/>
                <w:b/>
                <w:sz w:val="18"/>
                <w:szCs w:val="18"/>
                <w:lang w:val="es-ES_tradnl"/>
              </w:rPr>
              <w:lastRenderedPageBreak/>
              <w:t>Métodos y estrategias de evaluación</w:t>
            </w:r>
          </w:p>
        </w:tc>
      </w:tr>
      <w:tr w:rsidR="003E2076" w:rsidRPr="00C93C28" w14:paraId="22150176" w14:textId="77777777" w:rsidTr="004C0BFC">
        <w:trPr>
          <w:trHeight w:val="283"/>
        </w:trPr>
        <w:tc>
          <w:tcPr>
            <w:tcW w:w="10031" w:type="dxa"/>
            <w:gridSpan w:val="17"/>
            <w:tcBorders>
              <w:top w:val="single" w:sz="4" w:space="0" w:color="808080"/>
              <w:left w:val="single" w:sz="4" w:space="0" w:color="808080"/>
              <w:bottom w:val="single" w:sz="4" w:space="0" w:color="808080"/>
              <w:right w:val="single" w:sz="4" w:space="0" w:color="808080"/>
            </w:tcBorders>
            <w:vAlign w:val="center"/>
          </w:tcPr>
          <w:p w14:paraId="22150171" w14:textId="77777777" w:rsidR="003E2076" w:rsidRPr="00F05BFA" w:rsidRDefault="003E2076" w:rsidP="00A75D55">
            <w:pPr>
              <w:spacing w:before="120" w:line="240" w:lineRule="auto"/>
              <w:rPr>
                <w:rFonts w:ascii="Tahoma" w:hAnsi="Tahoma" w:cs="Tahoma"/>
                <w:sz w:val="18"/>
                <w:szCs w:val="18"/>
              </w:rPr>
            </w:pPr>
            <w:r w:rsidRPr="00F05BFA">
              <w:rPr>
                <w:rFonts w:ascii="Tahoma" w:hAnsi="Tahoma" w:cs="Tahoma"/>
                <w:sz w:val="18"/>
                <w:szCs w:val="18"/>
              </w:rPr>
              <w:t>La calificación final estará compuesta de la siguiente manera:</w:t>
            </w:r>
          </w:p>
          <w:p w14:paraId="22150172" w14:textId="77777777" w:rsidR="003E2076" w:rsidRPr="00F05BFA" w:rsidRDefault="003E2076" w:rsidP="00A75D55">
            <w:pPr>
              <w:numPr>
                <w:ilvl w:val="0"/>
                <w:numId w:val="7"/>
              </w:numPr>
              <w:spacing w:before="120" w:line="240" w:lineRule="auto"/>
              <w:ind w:left="567" w:hanging="180"/>
              <w:rPr>
                <w:rFonts w:ascii="Tahoma" w:hAnsi="Tahoma" w:cs="Tahoma"/>
                <w:color w:val="000000"/>
                <w:sz w:val="18"/>
                <w:szCs w:val="18"/>
                <w:lang w:val="es-ES_tradnl"/>
              </w:rPr>
            </w:pPr>
            <w:r w:rsidRPr="00F05BFA">
              <w:rPr>
                <w:rFonts w:ascii="Tahoma" w:hAnsi="Tahoma" w:cs="Tahoma"/>
                <w:sz w:val="18"/>
                <w:szCs w:val="18"/>
              </w:rPr>
              <w:t>Participación en clase, 10%</w:t>
            </w:r>
          </w:p>
          <w:p w14:paraId="22150173" w14:textId="77777777" w:rsidR="003E2076" w:rsidRPr="00F05BFA" w:rsidRDefault="003E2076" w:rsidP="00A75D55">
            <w:pPr>
              <w:numPr>
                <w:ilvl w:val="0"/>
                <w:numId w:val="7"/>
              </w:numPr>
              <w:spacing w:before="120" w:line="240" w:lineRule="auto"/>
              <w:ind w:left="567" w:hanging="180"/>
              <w:rPr>
                <w:rFonts w:ascii="Tahoma" w:hAnsi="Tahoma" w:cs="Tahoma"/>
                <w:color w:val="000000"/>
                <w:sz w:val="18"/>
                <w:szCs w:val="18"/>
                <w:lang w:val="es-ES_tradnl"/>
              </w:rPr>
            </w:pPr>
            <w:r w:rsidRPr="00F05BFA">
              <w:rPr>
                <w:rFonts w:ascii="Tahoma" w:hAnsi="Tahoma" w:cs="Tahoma"/>
                <w:sz w:val="18"/>
                <w:szCs w:val="18"/>
              </w:rPr>
              <w:t>Examen, 30%</w:t>
            </w:r>
          </w:p>
          <w:p w14:paraId="5113D351" w14:textId="77777777" w:rsidR="0084540D" w:rsidRPr="00F05BFA" w:rsidRDefault="003E2076" w:rsidP="0084540D">
            <w:pPr>
              <w:numPr>
                <w:ilvl w:val="0"/>
                <w:numId w:val="7"/>
              </w:numPr>
              <w:spacing w:before="120" w:line="240" w:lineRule="auto"/>
              <w:ind w:left="567" w:hanging="180"/>
              <w:rPr>
                <w:rFonts w:ascii="Tahoma" w:hAnsi="Tahoma" w:cs="Tahoma"/>
                <w:color w:val="000000"/>
                <w:sz w:val="18"/>
                <w:szCs w:val="18"/>
                <w:lang w:val="es-ES_tradnl"/>
              </w:rPr>
            </w:pPr>
            <w:r w:rsidRPr="00F05BFA">
              <w:rPr>
                <w:rFonts w:ascii="Tahoma" w:hAnsi="Tahoma" w:cs="Tahoma"/>
                <w:sz w:val="18"/>
                <w:szCs w:val="18"/>
              </w:rPr>
              <w:t>Ejercicios, 20%</w:t>
            </w:r>
          </w:p>
          <w:p w14:paraId="22150175" w14:textId="07EE03C8" w:rsidR="003E2076" w:rsidRPr="0084540D" w:rsidRDefault="003E2076" w:rsidP="0084540D">
            <w:pPr>
              <w:numPr>
                <w:ilvl w:val="0"/>
                <w:numId w:val="7"/>
              </w:numPr>
              <w:spacing w:before="120" w:line="240" w:lineRule="auto"/>
              <w:ind w:left="567" w:hanging="180"/>
              <w:rPr>
                <w:rFonts w:ascii="Tahoma" w:hAnsi="Tahoma" w:cs="Tahoma"/>
                <w:color w:val="000000"/>
                <w:sz w:val="18"/>
                <w:szCs w:val="18"/>
                <w:lang w:val="es-ES_tradnl"/>
              </w:rPr>
            </w:pPr>
            <w:r w:rsidRPr="00F05BFA">
              <w:rPr>
                <w:rFonts w:ascii="Tahoma" w:hAnsi="Tahoma" w:cs="Tahoma"/>
                <w:sz w:val="18"/>
                <w:szCs w:val="18"/>
              </w:rPr>
              <w:t>Trabajo final, 40%</w:t>
            </w:r>
          </w:p>
        </w:tc>
      </w:tr>
      <w:tr w:rsidR="003E2076" w:rsidRPr="00C93C28" w14:paraId="22150178" w14:textId="77777777" w:rsidTr="004C0BFC">
        <w:trPr>
          <w:trHeight w:val="283"/>
        </w:trPr>
        <w:tc>
          <w:tcPr>
            <w:tcW w:w="10031" w:type="dxa"/>
            <w:gridSpan w:val="17"/>
            <w:tcBorders>
              <w:top w:val="single" w:sz="4" w:space="0" w:color="808080"/>
              <w:left w:val="single" w:sz="4" w:space="0" w:color="808080"/>
              <w:bottom w:val="single" w:sz="4" w:space="0" w:color="808080"/>
              <w:right w:val="single" w:sz="4" w:space="0" w:color="808080"/>
            </w:tcBorders>
            <w:shd w:val="clear" w:color="auto" w:fill="BFBFBF"/>
            <w:vAlign w:val="center"/>
          </w:tcPr>
          <w:p w14:paraId="22150177" w14:textId="77777777" w:rsidR="003E2076" w:rsidRPr="00C93C28" w:rsidRDefault="003E2076" w:rsidP="00A75D55">
            <w:pPr>
              <w:numPr>
                <w:ilvl w:val="0"/>
                <w:numId w:val="7"/>
              </w:numPr>
              <w:spacing w:before="120" w:line="240" w:lineRule="auto"/>
              <w:ind w:left="567" w:hanging="180"/>
              <w:rPr>
                <w:rFonts w:ascii="Tahoma" w:hAnsi="Tahoma" w:cs="Tahoma"/>
                <w:color w:val="000000"/>
                <w:sz w:val="18"/>
                <w:szCs w:val="18"/>
                <w:lang w:val="es-ES_tradnl"/>
              </w:rPr>
            </w:pPr>
            <w:r w:rsidRPr="00C93C28">
              <w:rPr>
                <w:rFonts w:ascii="Tahoma" w:hAnsi="Tahoma" w:cs="Tahoma"/>
                <w:b/>
                <w:sz w:val="18"/>
                <w:szCs w:val="18"/>
                <w:lang w:val="es-ES_tradnl"/>
              </w:rPr>
              <w:t>Bibliografía</w:t>
            </w:r>
          </w:p>
        </w:tc>
      </w:tr>
      <w:tr w:rsidR="003E2076" w:rsidRPr="001A4561" w14:paraId="221501CB" w14:textId="77777777" w:rsidTr="004C0BFC">
        <w:trPr>
          <w:trHeight w:val="283"/>
        </w:trPr>
        <w:tc>
          <w:tcPr>
            <w:tcW w:w="10031" w:type="dxa"/>
            <w:gridSpan w:val="17"/>
            <w:tcBorders>
              <w:top w:val="single" w:sz="4" w:space="0" w:color="808080"/>
              <w:left w:val="single" w:sz="4" w:space="0" w:color="808080"/>
              <w:bottom w:val="single" w:sz="4" w:space="0" w:color="808080"/>
              <w:right w:val="single" w:sz="4" w:space="0" w:color="808080"/>
            </w:tcBorders>
            <w:shd w:val="clear" w:color="auto" w:fill="FFFFFF"/>
            <w:vAlign w:val="center"/>
          </w:tcPr>
          <w:p w14:paraId="22150179" w14:textId="7A1C663A" w:rsidR="003E2076" w:rsidRPr="002A271E" w:rsidRDefault="0084540D" w:rsidP="00A75D55">
            <w:pPr>
              <w:widowControl/>
              <w:adjustRightInd/>
              <w:spacing w:before="120" w:line="240" w:lineRule="auto"/>
              <w:textAlignment w:val="auto"/>
              <w:rPr>
                <w:rFonts w:ascii="Tahoma" w:hAnsi="Tahoma" w:cs="Tahoma"/>
                <w:b/>
                <w:color w:val="000000"/>
                <w:sz w:val="18"/>
                <w:szCs w:val="18"/>
                <w:u w:val="single"/>
              </w:rPr>
            </w:pPr>
            <w:r w:rsidRPr="002A271E">
              <w:rPr>
                <w:rFonts w:ascii="Tahoma" w:hAnsi="Tahoma" w:cs="Tahoma"/>
                <w:b/>
                <w:color w:val="000000"/>
                <w:sz w:val="18"/>
                <w:szCs w:val="18"/>
                <w:u w:val="single"/>
              </w:rPr>
              <w:t>Básica</w:t>
            </w:r>
          </w:p>
          <w:p w14:paraId="3CCDCB00" w14:textId="7260D7B2" w:rsidR="0084540D" w:rsidRPr="00F05BFA" w:rsidRDefault="0084540D" w:rsidP="00A11CD9">
            <w:pPr>
              <w:spacing w:before="120" w:line="240" w:lineRule="auto"/>
              <w:ind w:left="567" w:hanging="425"/>
              <w:rPr>
                <w:rFonts w:ascii="Tahoma" w:hAnsi="Tahoma" w:cs="Tahoma"/>
                <w:color w:val="000000"/>
                <w:sz w:val="18"/>
                <w:szCs w:val="18"/>
                <w:lang w:val="en-US"/>
              </w:rPr>
            </w:pPr>
            <w:r w:rsidRPr="00F05BFA">
              <w:rPr>
                <w:rFonts w:ascii="Tahoma" w:hAnsi="Tahoma" w:cs="Tahoma"/>
                <w:color w:val="000000"/>
                <w:sz w:val="18"/>
                <w:szCs w:val="18"/>
                <w:lang w:val="en-US"/>
              </w:rPr>
              <w:t>Acemoglu, Daron, 2009, Introduction to Modern Economic Growth, London, MIT Press.</w:t>
            </w:r>
          </w:p>
          <w:p w14:paraId="2215017A" w14:textId="4CCF4B36" w:rsidR="003E2076" w:rsidRPr="00F05BFA" w:rsidRDefault="00545DAE" w:rsidP="00A11CD9">
            <w:pPr>
              <w:spacing w:before="120" w:line="240" w:lineRule="auto"/>
              <w:ind w:left="567" w:hanging="425"/>
              <w:rPr>
                <w:rFonts w:ascii="Tahoma" w:hAnsi="Tahoma" w:cs="Tahoma"/>
                <w:sz w:val="18"/>
                <w:szCs w:val="18"/>
                <w:lang w:val="en-US"/>
              </w:rPr>
            </w:pPr>
            <w:r w:rsidRPr="00F05BFA">
              <w:rPr>
                <w:rFonts w:ascii="Tahoma" w:hAnsi="Tahoma" w:cs="Tahoma"/>
                <w:color w:val="000000"/>
                <w:sz w:val="18"/>
                <w:szCs w:val="18"/>
                <w:lang w:val="en-US"/>
              </w:rPr>
              <w:t>Arm</w:t>
            </w:r>
            <w:r w:rsidR="003E2076" w:rsidRPr="00F05BFA">
              <w:rPr>
                <w:rFonts w:ascii="Tahoma" w:hAnsi="Tahoma" w:cs="Tahoma"/>
                <w:color w:val="000000"/>
                <w:sz w:val="18"/>
                <w:szCs w:val="18"/>
                <w:lang w:val="en-US"/>
              </w:rPr>
              <w:t>strong</w:t>
            </w:r>
            <w:r w:rsidRPr="00F05BFA">
              <w:rPr>
                <w:rFonts w:ascii="Tahoma" w:hAnsi="Tahoma" w:cs="Tahoma"/>
                <w:color w:val="000000"/>
                <w:sz w:val="18"/>
                <w:szCs w:val="18"/>
                <w:lang w:val="en-US"/>
              </w:rPr>
              <w:t>,</w:t>
            </w:r>
            <w:r w:rsidR="003E2076" w:rsidRPr="00F05BFA">
              <w:rPr>
                <w:rFonts w:ascii="Tahoma" w:hAnsi="Tahoma" w:cs="Tahoma"/>
                <w:color w:val="000000"/>
                <w:sz w:val="18"/>
                <w:szCs w:val="18"/>
                <w:lang w:val="en-US"/>
              </w:rPr>
              <w:t xml:space="preserve"> Harvey y Jim Taylor, 2000, </w:t>
            </w:r>
            <w:r w:rsidR="003E2076" w:rsidRPr="00F05BFA">
              <w:rPr>
                <w:rFonts w:ascii="Tahoma" w:hAnsi="Tahoma" w:cs="Tahoma"/>
                <w:i/>
                <w:iCs/>
                <w:color w:val="000000"/>
                <w:sz w:val="18"/>
                <w:szCs w:val="18"/>
                <w:lang w:val="en-US"/>
              </w:rPr>
              <w:t>Regional Economics and Policy</w:t>
            </w:r>
            <w:r w:rsidR="003E2076" w:rsidRPr="00F05BFA">
              <w:rPr>
                <w:rFonts w:ascii="Tahoma" w:hAnsi="Tahoma" w:cs="Tahoma"/>
                <w:color w:val="000000"/>
                <w:sz w:val="18"/>
                <w:szCs w:val="18"/>
                <w:lang w:val="en-US"/>
              </w:rPr>
              <w:t>, 3</w:t>
            </w:r>
            <w:r w:rsidR="003E2076" w:rsidRPr="00F05BFA">
              <w:rPr>
                <w:rFonts w:ascii="Tahoma" w:hAnsi="Tahoma" w:cs="Tahoma"/>
                <w:color w:val="000000"/>
                <w:sz w:val="18"/>
                <w:szCs w:val="18"/>
                <w:vertAlign w:val="superscript"/>
                <w:lang w:val="en-US"/>
              </w:rPr>
              <w:t>rd</w:t>
            </w:r>
            <w:r w:rsidR="003E2076" w:rsidRPr="00F05BFA">
              <w:rPr>
                <w:rFonts w:ascii="Tahoma" w:hAnsi="Tahoma" w:cs="Tahoma"/>
                <w:color w:val="000000"/>
                <w:sz w:val="18"/>
                <w:szCs w:val="18"/>
                <w:lang w:val="en-US"/>
              </w:rPr>
              <w:t xml:space="preserve"> ed., </w:t>
            </w:r>
            <w:proofErr w:type="spellStart"/>
            <w:r w:rsidR="003E2076" w:rsidRPr="00F05BFA">
              <w:rPr>
                <w:rFonts w:ascii="Tahoma" w:hAnsi="Tahoma" w:cs="Tahoma"/>
                <w:color w:val="000000"/>
                <w:sz w:val="18"/>
                <w:szCs w:val="18"/>
                <w:lang w:val="en-US"/>
              </w:rPr>
              <w:t>Malde</w:t>
            </w:r>
            <w:proofErr w:type="spellEnd"/>
            <w:r w:rsidR="003E2076" w:rsidRPr="00F05BFA">
              <w:rPr>
                <w:rFonts w:ascii="Tahoma" w:hAnsi="Tahoma" w:cs="Tahoma"/>
                <w:color w:val="000000"/>
                <w:sz w:val="18"/>
                <w:szCs w:val="18"/>
                <w:lang w:val="en-US"/>
              </w:rPr>
              <w:t>, Blackwell Publishers.</w:t>
            </w:r>
          </w:p>
          <w:p w14:paraId="2215017B"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color w:val="000000"/>
                <w:sz w:val="18"/>
                <w:szCs w:val="18"/>
                <w:lang w:val="en-US"/>
              </w:rPr>
              <w:t xml:space="preserve">Bair, Scott L., Gerald P. Dwyer Jr., y Robert Tamura, 2006, “How important are capital and total factor productivity for economic growth?”, </w:t>
            </w:r>
            <w:r w:rsidRPr="00F05BFA">
              <w:rPr>
                <w:rFonts w:ascii="Tahoma" w:hAnsi="Tahoma" w:cs="Tahoma"/>
                <w:i/>
                <w:color w:val="000000"/>
                <w:sz w:val="18"/>
                <w:szCs w:val="18"/>
                <w:lang w:val="en-US"/>
              </w:rPr>
              <w:t>Economic Inquiry</w:t>
            </w:r>
            <w:r w:rsidRPr="00F05BFA">
              <w:rPr>
                <w:rFonts w:ascii="Tahoma" w:hAnsi="Tahoma" w:cs="Tahoma"/>
                <w:color w:val="000000"/>
                <w:sz w:val="18"/>
                <w:szCs w:val="18"/>
                <w:lang w:val="en-US"/>
              </w:rPr>
              <w:t xml:space="preserve">, vol. 44, </w:t>
            </w:r>
            <w:proofErr w:type="spellStart"/>
            <w:r w:rsidRPr="00F05BFA">
              <w:rPr>
                <w:rFonts w:ascii="Tahoma" w:hAnsi="Tahoma" w:cs="Tahoma"/>
                <w:color w:val="000000"/>
                <w:sz w:val="18"/>
                <w:szCs w:val="18"/>
                <w:lang w:val="en-US"/>
              </w:rPr>
              <w:t>núm</w:t>
            </w:r>
            <w:proofErr w:type="spellEnd"/>
            <w:r w:rsidRPr="00F05BFA">
              <w:rPr>
                <w:rFonts w:ascii="Tahoma" w:hAnsi="Tahoma" w:cs="Tahoma"/>
                <w:color w:val="000000"/>
                <w:sz w:val="18"/>
                <w:szCs w:val="18"/>
                <w:lang w:val="en-US"/>
              </w:rPr>
              <w:t>. 1, pp. 23-49.</w:t>
            </w:r>
          </w:p>
          <w:p w14:paraId="2215017C"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color w:val="000000"/>
                <w:sz w:val="18"/>
                <w:szCs w:val="18"/>
                <w:lang w:val="en-US"/>
              </w:rPr>
              <w:t>Barro, Robert J. y Xavier Sala-</w:t>
            </w:r>
            <w:proofErr w:type="spellStart"/>
            <w:r w:rsidRPr="00F05BFA">
              <w:rPr>
                <w:rFonts w:ascii="Tahoma" w:hAnsi="Tahoma" w:cs="Tahoma"/>
                <w:color w:val="000000"/>
                <w:sz w:val="18"/>
                <w:szCs w:val="18"/>
                <w:lang w:val="en-US"/>
              </w:rPr>
              <w:t>i</w:t>
            </w:r>
            <w:proofErr w:type="spellEnd"/>
            <w:r w:rsidRPr="00F05BFA">
              <w:rPr>
                <w:rFonts w:ascii="Tahoma" w:hAnsi="Tahoma" w:cs="Tahoma"/>
                <w:color w:val="000000"/>
                <w:sz w:val="18"/>
                <w:szCs w:val="18"/>
                <w:lang w:val="en-US"/>
              </w:rPr>
              <w:t xml:space="preserve">-Martin, 2004, </w:t>
            </w:r>
            <w:r w:rsidRPr="00F05BFA">
              <w:rPr>
                <w:rFonts w:ascii="Tahoma" w:hAnsi="Tahoma" w:cs="Tahoma"/>
                <w:i/>
                <w:iCs/>
                <w:color w:val="000000"/>
                <w:sz w:val="18"/>
                <w:szCs w:val="18"/>
                <w:lang w:val="en-US"/>
              </w:rPr>
              <w:t>Economic Growth</w:t>
            </w:r>
            <w:r w:rsidRPr="00F05BFA">
              <w:rPr>
                <w:rFonts w:ascii="Tahoma" w:hAnsi="Tahoma" w:cs="Tahoma"/>
                <w:color w:val="000000"/>
                <w:sz w:val="18"/>
                <w:szCs w:val="18"/>
                <w:lang w:val="en-US"/>
              </w:rPr>
              <w:t>, 2</w:t>
            </w:r>
            <w:r w:rsidRPr="00F05BFA">
              <w:rPr>
                <w:rFonts w:ascii="Tahoma" w:hAnsi="Tahoma" w:cs="Tahoma"/>
                <w:color w:val="000000"/>
                <w:sz w:val="18"/>
                <w:szCs w:val="18"/>
                <w:vertAlign w:val="superscript"/>
                <w:lang w:val="en-US"/>
              </w:rPr>
              <w:t>nd</w:t>
            </w:r>
            <w:r w:rsidRPr="00F05BFA">
              <w:rPr>
                <w:rFonts w:ascii="Tahoma" w:hAnsi="Tahoma" w:cs="Tahoma"/>
                <w:color w:val="000000"/>
                <w:sz w:val="18"/>
                <w:szCs w:val="18"/>
                <w:lang w:val="en-US"/>
              </w:rPr>
              <w:t xml:space="preserve"> ed., Cambridge, The MIT Press.</w:t>
            </w:r>
          </w:p>
          <w:p w14:paraId="2D185227" w14:textId="662B41A8" w:rsidR="00545DAE" w:rsidRPr="00F05BFA" w:rsidRDefault="003E2076" w:rsidP="00545DAE">
            <w:pPr>
              <w:spacing w:before="120" w:line="240" w:lineRule="auto"/>
              <w:ind w:left="567" w:hanging="425"/>
              <w:rPr>
                <w:rFonts w:ascii="Tahoma" w:hAnsi="Tahoma" w:cs="Tahoma"/>
                <w:color w:val="000000"/>
                <w:sz w:val="18"/>
                <w:szCs w:val="18"/>
                <w:lang w:val="en-US"/>
              </w:rPr>
            </w:pPr>
            <w:r w:rsidRPr="00F05BFA">
              <w:rPr>
                <w:rFonts w:ascii="Tahoma" w:hAnsi="Tahoma" w:cs="Tahoma"/>
                <w:color w:val="000000"/>
                <w:sz w:val="18"/>
                <w:szCs w:val="18"/>
                <w:lang w:val="en-US"/>
              </w:rPr>
              <w:t xml:space="preserve">Cerra, Valerie y </w:t>
            </w:r>
            <w:proofErr w:type="spellStart"/>
            <w:r w:rsidRPr="00F05BFA">
              <w:rPr>
                <w:rFonts w:ascii="Tahoma" w:hAnsi="Tahoma" w:cs="Tahoma"/>
                <w:color w:val="000000"/>
                <w:sz w:val="18"/>
                <w:szCs w:val="18"/>
                <w:lang w:val="en-US"/>
              </w:rPr>
              <w:t>Sweta</w:t>
            </w:r>
            <w:proofErr w:type="spellEnd"/>
            <w:r w:rsidRPr="00F05BFA">
              <w:rPr>
                <w:rFonts w:ascii="Tahoma" w:hAnsi="Tahoma" w:cs="Tahoma"/>
                <w:color w:val="000000"/>
                <w:sz w:val="18"/>
                <w:szCs w:val="18"/>
                <w:lang w:val="en-US"/>
              </w:rPr>
              <w:t xml:space="preserve"> </w:t>
            </w:r>
            <w:proofErr w:type="spellStart"/>
            <w:r w:rsidRPr="00F05BFA">
              <w:rPr>
                <w:rFonts w:ascii="Tahoma" w:hAnsi="Tahoma" w:cs="Tahoma"/>
                <w:color w:val="000000"/>
                <w:sz w:val="18"/>
                <w:szCs w:val="18"/>
                <w:lang w:val="en-US"/>
              </w:rPr>
              <w:t>Charman</w:t>
            </w:r>
            <w:proofErr w:type="spellEnd"/>
            <w:r w:rsidRPr="00F05BFA">
              <w:rPr>
                <w:rFonts w:ascii="Tahoma" w:hAnsi="Tahoma" w:cs="Tahoma"/>
                <w:color w:val="000000"/>
                <w:sz w:val="18"/>
                <w:szCs w:val="18"/>
                <w:lang w:val="en-US"/>
              </w:rPr>
              <w:t xml:space="preserve"> </w:t>
            </w:r>
            <w:proofErr w:type="spellStart"/>
            <w:r w:rsidRPr="00F05BFA">
              <w:rPr>
                <w:rFonts w:ascii="Tahoma" w:hAnsi="Tahoma" w:cs="Tahoma"/>
                <w:color w:val="000000"/>
                <w:sz w:val="18"/>
                <w:szCs w:val="18"/>
                <w:lang w:val="en-US"/>
              </w:rPr>
              <w:t>Saxena</w:t>
            </w:r>
            <w:proofErr w:type="spellEnd"/>
            <w:r w:rsidRPr="00F05BFA">
              <w:rPr>
                <w:rFonts w:ascii="Tahoma" w:hAnsi="Tahoma" w:cs="Tahoma"/>
                <w:color w:val="000000"/>
                <w:sz w:val="18"/>
                <w:szCs w:val="18"/>
                <w:lang w:val="en-US"/>
              </w:rPr>
              <w:t xml:space="preserve">, 2008, “Growth Dynamics: The Myth of Economic Recovery”, </w:t>
            </w:r>
            <w:r w:rsidR="00545DAE" w:rsidRPr="00F05BFA">
              <w:rPr>
                <w:rFonts w:ascii="Tahoma" w:hAnsi="Tahoma" w:cs="Tahoma"/>
                <w:i/>
                <w:color w:val="000000"/>
                <w:sz w:val="18"/>
                <w:szCs w:val="18"/>
                <w:lang w:val="en-US"/>
              </w:rPr>
              <w:t>American Economic Review</w:t>
            </w:r>
            <w:r w:rsidRPr="00F05BFA">
              <w:rPr>
                <w:rFonts w:ascii="Tahoma" w:hAnsi="Tahoma" w:cs="Tahoma"/>
                <w:color w:val="000000"/>
                <w:sz w:val="18"/>
                <w:szCs w:val="18"/>
                <w:lang w:val="en-US"/>
              </w:rPr>
              <w:t xml:space="preserve">, vol. 98, </w:t>
            </w:r>
            <w:proofErr w:type="spellStart"/>
            <w:r w:rsidRPr="00F05BFA">
              <w:rPr>
                <w:rFonts w:ascii="Tahoma" w:hAnsi="Tahoma" w:cs="Tahoma"/>
                <w:color w:val="000000"/>
                <w:sz w:val="18"/>
                <w:szCs w:val="18"/>
                <w:lang w:val="en-US"/>
              </w:rPr>
              <w:t>núm</w:t>
            </w:r>
            <w:proofErr w:type="spellEnd"/>
            <w:r w:rsidRPr="00F05BFA">
              <w:rPr>
                <w:rFonts w:ascii="Tahoma" w:hAnsi="Tahoma" w:cs="Tahoma"/>
                <w:color w:val="000000"/>
                <w:sz w:val="18"/>
                <w:szCs w:val="18"/>
                <w:lang w:val="en-US"/>
              </w:rPr>
              <w:t>. 1, pp. 439-457.</w:t>
            </w:r>
          </w:p>
          <w:p w14:paraId="68B2A590" w14:textId="77777777" w:rsidR="00545DAE" w:rsidRPr="00F05BFA" w:rsidRDefault="00545DAE" w:rsidP="00545DAE">
            <w:pPr>
              <w:spacing w:before="120" w:line="240" w:lineRule="auto"/>
              <w:ind w:left="567" w:hanging="425"/>
              <w:rPr>
                <w:rFonts w:ascii="Tahoma" w:hAnsi="Tahoma" w:cs="Tahoma"/>
                <w:color w:val="000000"/>
                <w:sz w:val="18"/>
                <w:szCs w:val="18"/>
                <w:lang w:val="en-US"/>
              </w:rPr>
            </w:pPr>
            <w:r w:rsidRPr="00F05BFA">
              <w:rPr>
                <w:rFonts w:ascii="Tahoma" w:hAnsi="Tahoma" w:cs="Tahoma"/>
                <w:color w:val="000000"/>
                <w:sz w:val="18"/>
                <w:szCs w:val="18"/>
                <w:lang w:val="en-US"/>
              </w:rPr>
              <w:t>Hess Peter, 2002, Using Mathematics in Economics Analysis, Prentice Hall, Pearson Education.</w:t>
            </w:r>
          </w:p>
          <w:p w14:paraId="2215017E" w14:textId="29C43F06" w:rsidR="003E2076" w:rsidRPr="00F05BFA" w:rsidRDefault="003E2076" w:rsidP="00545DAE">
            <w:pPr>
              <w:spacing w:before="120" w:line="240" w:lineRule="auto"/>
              <w:ind w:left="567" w:hanging="425"/>
              <w:rPr>
                <w:rFonts w:ascii="Tahoma" w:hAnsi="Tahoma" w:cs="Tahoma"/>
                <w:color w:val="000000"/>
                <w:sz w:val="18"/>
                <w:szCs w:val="18"/>
              </w:rPr>
            </w:pPr>
            <w:r w:rsidRPr="00F05BFA">
              <w:rPr>
                <w:rFonts w:ascii="Tahoma" w:hAnsi="Tahoma" w:cs="Tahoma"/>
                <w:color w:val="000000"/>
                <w:sz w:val="18"/>
                <w:szCs w:val="18"/>
              </w:rPr>
              <w:t>Jones, Charles</w:t>
            </w:r>
            <w:r w:rsidRPr="00F05BFA">
              <w:rPr>
                <w:rFonts w:ascii="Tahoma" w:hAnsi="Tahoma" w:cs="Tahoma"/>
                <w:sz w:val="18"/>
                <w:szCs w:val="18"/>
                <w:lang w:val="es-ES"/>
              </w:rPr>
              <w:t xml:space="preserve"> I., 2000, </w:t>
            </w:r>
            <w:r w:rsidRPr="00F05BFA">
              <w:rPr>
                <w:rFonts w:ascii="Tahoma" w:hAnsi="Tahoma" w:cs="Tahoma"/>
                <w:i/>
                <w:iCs/>
                <w:sz w:val="18"/>
                <w:szCs w:val="18"/>
                <w:lang w:val="es-ES"/>
              </w:rPr>
              <w:t>Introducción al crecimiento económico</w:t>
            </w:r>
            <w:r w:rsidRPr="00F05BFA">
              <w:rPr>
                <w:rFonts w:ascii="Tahoma" w:hAnsi="Tahoma" w:cs="Tahoma"/>
                <w:sz w:val="18"/>
                <w:szCs w:val="18"/>
                <w:lang w:val="es-ES"/>
              </w:rPr>
              <w:t>, México, Prentice Hall.</w:t>
            </w:r>
          </w:p>
          <w:p w14:paraId="2215017F" w14:textId="31A72601" w:rsidR="003E2076" w:rsidRPr="00F05BFA" w:rsidRDefault="0084540D" w:rsidP="00A11CD9">
            <w:pPr>
              <w:spacing w:before="120" w:line="240" w:lineRule="auto"/>
              <w:ind w:left="567" w:hanging="425"/>
              <w:rPr>
                <w:rFonts w:ascii="Tahoma" w:hAnsi="Tahoma" w:cs="Tahoma"/>
                <w:sz w:val="18"/>
                <w:szCs w:val="18"/>
                <w:lang w:val="en-US"/>
              </w:rPr>
            </w:pPr>
            <w:r w:rsidRPr="00F05BFA">
              <w:rPr>
                <w:rFonts w:ascii="Tahoma" w:hAnsi="Tahoma" w:cs="Tahoma"/>
                <w:color w:val="000000"/>
                <w:sz w:val="18"/>
                <w:szCs w:val="18"/>
                <w:lang w:val="en-US"/>
              </w:rPr>
              <w:t xml:space="preserve">Johansson, </w:t>
            </w:r>
            <w:proofErr w:type="spellStart"/>
            <w:r w:rsidRPr="00F05BFA">
              <w:rPr>
                <w:rFonts w:ascii="Tahoma" w:hAnsi="Tahoma" w:cs="Tahoma"/>
                <w:color w:val="000000"/>
                <w:sz w:val="18"/>
                <w:szCs w:val="18"/>
                <w:lang w:val="en-US"/>
              </w:rPr>
              <w:t>Borge</w:t>
            </w:r>
            <w:proofErr w:type="spellEnd"/>
            <w:r w:rsidRPr="00F05BFA">
              <w:rPr>
                <w:rFonts w:ascii="Tahoma" w:hAnsi="Tahoma" w:cs="Tahoma"/>
                <w:color w:val="000000"/>
                <w:sz w:val="18"/>
                <w:szCs w:val="18"/>
                <w:lang w:val="en-US"/>
              </w:rPr>
              <w:t>,</w:t>
            </w:r>
            <w:r w:rsidR="003E2076" w:rsidRPr="00F05BFA">
              <w:rPr>
                <w:rFonts w:ascii="Tahoma" w:hAnsi="Tahoma" w:cs="Tahoma"/>
                <w:color w:val="000000"/>
                <w:sz w:val="18"/>
                <w:szCs w:val="18"/>
                <w:lang w:val="en-US"/>
              </w:rPr>
              <w:t xml:space="preserve"> et al., 2000, </w:t>
            </w:r>
            <w:r w:rsidR="003E2076" w:rsidRPr="00F05BFA">
              <w:rPr>
                <w:rFonts w:ascii="Tahoma" w:hAnsi="Tahoma" w:cs="Tahoma"/>
                <w:i/>
                <w:iCs/>
                <w:color w:val="000000"/>
                <w:sz w:val="18"/>
                <w:szCs w:val="18"/>
                <w:lang w:val="en-US"/>
              </w:rPr>
              <w:t>Theories of endogenous regional growth</w:t>
            </w:r>
            <w:r w:rsidR="003E2076" w:rsidRPr="00F05BFA">
              <w:rPr>
                <w:rFonts w:ascii="Tahoma" w:hAnsi="Tahoma" w:cs="Tahoma"/>
                <w:color w:val="000000"/>
                <w:sz w:val="18"/>
                <w:szCs w:val="18"/>
                <w:lang w:val="en-US"/>
              </w:rPr>
              <w:t>, Germany, SIR-Springer.</w:t>
            </w:r>
          </w:p>
          <w:p w14:paraId="22150180" w14:textId="77777777" w:rsidR="003E2076" w:rsidRPr="00F05BFA" w:rsidRDefault="003E2076" w:rsidP="00A11CD9">
            <w:pPr>
              <w:spacing w:before="120" w:line="240" w:lineRule="auto"/>
              <w:ind w:left="567" w:hanging="425"/>
              <w:rPr>
                <w:rFonts w:ascii="Tahoma" w:hAnsi="Tahoma" w:cs="Tahoma"/>
                <w:sz w:val="18"/>
                <w:szCs w:val="18"/>
              </w:rPr>
            </w:pPr>
            <w:r w:rsidRPr="00F05BFA">
              <w:rPr>
                <w:rFonts w:ascii="Tahoma" w:hAnsi="Tahoma" w:cs="Tahoma"/>
                <w:color w:val="000000"/>
                <w:sz w:val="18"/>
                <w:szCs w:val="18"/>
              </w:rPr>
              <w:t xml:space="preserve">Krugman, Paul, 1997, </w:t>
            </w:r>
            <w:r w:rsidRPr="00F05BFA">
              <w:rPr>
                <w:rFonts w:ascii="Tahoma" w:hAnsi="Tahoma" w:cs="Tahoma"/>
                <w:i/>
                <w:iCs/>
                <w:color w:val="000000"/>
                <w:sz w:val="18"/>
                <w:szCs w:val="18"/>
              </w:rPr>
              <w:t>Desarrollo, geografía y teoría económica</w:t>
            </w:r>
            <w:r w:rsidRPr="00F05BFA">
              <w:rPr>
                <w:rFonts w:ascii="Tahoma" w:hAnsi="Tahoma" w:cs="Tahoma"/>
                <w:color w:val="000000"/>
                <w:sz w:val="18"/>
                <w:szCs w:val="18"/>
              </w:rPr>
              <w:t xml:space="preserve">, </w:t>
            </w:r>
            <w:r w:rsidRPr="00F05BFA">
              <w:rPr>
                <w:rFonts w:ascii="Tahoma" w:hAnsi="Tahoma" w:cs="Tahoma"/>
                <w:color w:val="000000"/>
                <w:sz w:val="18"/>
                <w:szCs w:val="18"/>
                <w:lang w:val="es-ES"/>
              </w:rPr>
              <w:t xml:space="preserve">Barcelona, </w:t>
            </w:r>
            <w:r w:rsidRPr="00F05BFA">
              <w:rPr>
                <w:rFonts w:ascii="Tahoma" w:hAnsi="Tahoma" w:cs="Tahoma"/>
                <w:color w:val="000000"/>
                <w:sz w:val="18"/>
                <w:szCs w:val="18"/>
              </w:rPr>
              <w:t>Antoni Bosch</w:t>
            </w:r>
            <w:r w:rsidRPr="00F05BFA">
              <w:rPr>
                <w:rFonts w:ascii="Tahoma" w:hAnsi="Tahoma" w:cs="Tahoma"/>
                <w:color w:val="000000"/>
                <w:sz w:val="18"/>
                <w:szCs w:val="18"/>
                <w:lang w:val="es-ES"/>
              </w:rPr>
              <w:t>.</w:t>
            </w:r>
          </w:p>
          <w:p w14:paraId="22150181" w14:textId="77777777" w:rsidR="003E2076" w:rsidRPr="00F05BFA" w:rsidRDefault="003E2076" w:rsidP="00B3639B">
            <w:pPr>
              <w:spacing w:before="120" w:line="240" w:lineRule="auto"/>
              <w:ind w:left="567" w:hanging="425"/>
              <w:rPr>
                <w:rFonts w:ascii="Tahoma" w:hAnsi="Tahoma" w:cs="Tahoma"/>
                <w:sz w:val="18"/>
                <w:szCs w:val="18"/>
              </w:rPr>
            </w:pPr>
            <w:r w:rsidRPr="00F05BFA">
              <w:rPr>
                <w:rFonts w:ascii="Tahoma" w:hAnsi="Tahoma" w:cs="Tahoma"/>
                <w:sz w:val="18"/>
                <w:szCs w:val="18"/>
              </w:rPr>
              <w:t>Krugman, Paul, 1992,</w:t>
            </w:r>
            <w:r w:rsidRPr="00F05BFA">
              <w:rPr>
                <w:rFonts w:ascii="Tahoma" w:hAnsi="Tahoma" w:cs="Tahoma"/>
                <w:sz w:val="18"/>
                <w:szCs w:val="18"/>
                <w:lang w:val="es-ES"/>
              </w:rPr>
              <w:t xml:space="preserve"> </w:t>
            </w:r>
            <w:r w:rsidRPr="00F05BFA">
              <w:rPr>
                <w:rFonts w:ascii="Tahoma" w:hAnsi="Tahoma" w:cs="Tahoma"/>
                <w:i/>
                <w:sz w:val="18"/>
                <w:szCs w:val="18"/>
                <w:lang w:val="es-ES"/>
              </w:rPr>
              <w:t>Geografía y comercio</w:t>
            </w:r>
            <w:r w:rsidRPr="00F05BFA">
              <w:rPr>
                <w:rFonts w:ascii="Tahoma" w:hAnsi="Tahoma" w:cs="Tahoma"/>
                <w:sz w:val="18"/>
                <w:szCs w:val="18"/>
                <w:lang w:val="es-ES"/>
              </w:rPr>
              <w:t>, Barcelona, Antoni Bosch.</w:t>
            </w:r>
          </w:p>
          <w:p w14:paraId="22150182" w14:textId="77777777" w:rsidR="003E2076" w:rsidRPr="00F05BFA" w:rsidRDefault="003E2076" w:rsidP="00A11CD9">
            <w:pPr>
              <w:spacing w:before="120" w:line="240" w:lineRule="auto"/>
              <w:ind w:left="567" w:hanging="425"/>
              <w:rPr>
                <w:rFonts w:ascii="Tahoma" w:hAnsi="Tahoma" w:cs="Tahoma"/>
                <w:sz w:val="18"/>
                <w:szCs w:val="18"/>
              </w:rPr>
            </w:pPr>
            <w:r w:rsidRPr="00F05BFA">
              <w:rPr>
                <w:rFonts w:ascii="Tahoma" w:hAnsi="Tahoma" w:cs="Tahoma"/>
                <w:sz w:val="18"/>
                <w:szCs w:val="18"/>
              </w:rPr>
              <w:t xml:space="preserve">Richardson, Harry, 1977, </w:t>
            </w:r>
            <w:r w:rsidRPr="00F05BFA">
              <w:rPr>
                <w:rFonts w:ascii="Tahoma" w:hAnsi="Tahoma" w:cs="Tahoma"/>
                <w:i/>
                <w:iCs/>
                <w:sz w:val="18"/>
                <w:szCs w:val="18"/>
              </w:rPr>
              <w:t>Teoría del crecimiento regional</w:t>
            </w:r>
            <w:r w:rsidRPr="00F05BFA">
              <w:rPr>
                <w:rFonts w:ascii="Tahoma" w:hAnsi="Tahoma" w:cs="Tahoma"/>
                <w:sz w:val="18"/>
                <w:szCs w:val="18"/>
              </w:rPr>
              <w:t>, Madrid, Ediciones Pirámide.</w:t>
            </w:r>
          </w:p>
          <w:p w14:paraId="22150183" w14:textId="796991E5" w:rsidR="003E2076" w:rsidRPr="00F05BFA" w:rsidRDefault="003E2076" w:rsidP="00A11CD9">
            <w:pPr>
              <w:spacing w:before="120" w:line="240" w:lineRule="auto"/>
              <w:ind w:left="567" w:hanging="425"/>
              <w:rPr>
                <w:rFonts w:ascii="Tahoma" w:hAnsi="Tahoma" w:cs="Tahoma"/>
                <w:sz w:val="18"/>
                <w:szCs w:val="18"/>
              </w:rPr>
            </w:pPr>
            <w:r w:rsidRPr="00F05BFA">
              <w:rPr>
                <w:rFonts w:ascii="Tahoma" w:hAnsi="Tahoma" w:cs="Tahoma"/>
                <w:sz w:val="18"/>
                <w:szCs w:val="18"/>
              </w:rPr>
              <w:t xml:space="preserve">Sala-i-Martin, Xavier, 2000, </w:t>
            </w:r>
            <w:r w:rsidRPr="00F05BFA">
              <w:rPr>
                <w:rFonts w:ascii="Tahoma" w:hAnsi="Tahoma" w:cs="Tahoma"/>
                <w:i/>
                <w:iCs/>
                <w:sz w:val="18"/>
                <w:szCs w:val="18"/>
              </w:rPr>
              <w:t>Apuntes de crecimiento económico</w:t>
            </w:r>
            <w:r w:rsidRPr="00F05BFA">
              <w:rPr>
                <w:rFonts w:ascii="Tahoma" w:hAnsi="Tahoma" w:cs="Tahoma"/>
                <w:sz w:val="18"/>
                <w:szCs w:val="18"/>
              </w:rPr>
              <w:t>, 2ª ed., Barcelona, Antoni Bosch.</w:t>
            </w:r>
          </w:p>
          <w:p w14:paraId="620EEA29" w14:textId="70FD9AAF" w:rsidR="00545DAE" w:rsidRPr="00F05BFA" w:rsidRDefault="00545DAE"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Valdés, </w:t>
            </w:r>
            <w:proofErr w:type="spellStart"/>
            <w:r w:rsidRPr="00F05BFA">
              <w:rPr>
                <w:rFonts w:ascii="Tahoma" w:hAnsi="Tahoma" w:cs="Tahoma"/>
                <w:sz w:val="18"/>
                <w:szCs w:val="18"/>
                <w:lang w:val="en-US"/>
              </w:rPr>
              <w:t>Benigno</w:t>
            </w:r>
            <w:proofErr w:type="spellEnd"/>
            <w:r w:rsidRPr="00F05BFA">
              <w:rPr>
                <w:rFonts w:ascii="Tahoma" w:hAnsi="Tahoma" w:cs="Tahoma"/>
                <w:sz w:val="18"/>
                <w:szCs w:val="18"/>
                <w:lang w:val="en-US"/>
              </w:rPr>
              <w:t>, 1999, Economic Growth: Theory, Empirics and Policy, Cheltenham, Edgar Elwin Publishing.</w:t>
            </w:r>
          </w:p>
          <w:p w14:paraId="22150184" w14:textId="77777777" w:rsidR="003E2076" w:rsidRPr="00F05BFA" w:rsidRDefault="003E2076" w:rsidP="00A11CD9">
            <w:pPr>
              <w:spacing w:before="120" w:line="240" w:lineRule="auto"/>
              <w:ind w:left="567" w:hanging="425"/>
              <w:rPr>
                <w:rFonts w:ascii="Tahoma" w:hAnsi="Tahoma" w:cs="Tahoma"/>
                <w:sz w:val="18"/>
                <w:szCs w:val="18"/>
              </w:rPr>
            </w:pPr>
            <w:r w:rsidRPr="00F05BFA">
              <w:rPr>
                <w:rFonts w:ascii="Tahoma" w:hAnsi="Tahoma" w:cs="Tahoma"/>
                <w:color w:val="000000"/>
                <w:sz w:val="18"/>
                <w:szCs w:val="18"/>
              </w:rPr>
              <w:t xml:space="preserve">Weil, David N., 2006, </w:t>
            </w:r>
            <w:r w:rsidRPr="00F05BFA">
              <w:rPr>
                <w:rFonts w:ascii="Tahoma" w:hAnsi="Tahoma" w:cs="Tahoma"/>
                <w:i/>
                <w:iCs/>
                <w:color w:val="000000"/>
                <w:sz w:val="18"/>
                <w:szCs w:val="18"/>
              </w:rPr>
              <w:t>Crecimiento económico</w:t>
            </w:r>
            <w:r w:rsidRPr="00F05BFA">
              <w:rPr>
                <w:rFonts w:ascii="Tahoma" w:hAnsi="Tahoma" w:cs="Tahoma"/>
                <w:color w:val="000000"/>
                <w:sz w:val="18"/>
                <w:szCs w:val="18"/>
              </w:rPr>
              <w:t>, México D.F., Pearson.</w:t>
            </w:r>
          </w:p>
          <w:p w14:paraId="22150185" w14:textId="77777777" w:rsidR="003E2076" w:rsidRPr="00F05BFA" w:rsidRDefault="003E2076" w:rsidP="00A75D55">
            <w:pPr>
              <w:spacing w:before="120" w:line="240" w:lineRule="auto"/>
              <w:ind w:left="142"/>
              <w:rPr>
                <w:rFonts w:ascii="Tahoma" w:hAnsi="Tahoma" w:cs="Tahoma"/>
                <w:color w:val="000000"/>
                <w:sz w:val="18"/>
                <w:szCs w:val="18"/>
              </w:rPr>
            </w:pPr>
          </w:p>
          <w:p w14:paraId="22150186" w14:textId="737941CA" w:rsidR="003E2076" w:rsidRPr="002A271E" w:rsidRDefault="00545DAE" w:rsidP="00A75D55">
            <w:pPr>
              <w:spacing w:before="120" w:line="240" w:lineRule="auto"/>
              <w:rPr>
                <w:rFonts w:ascii="Tahoma" w:hAnsi="Tahoma" w:cs="Tahoma"/>
                <w:b/>
                <w:bCs/>
                <w:sz w:val="18"/>
                <w:szCs w:val="18"/>
                <w:u w:val="single"/>
                <w:lang w:val="en-US"/>
              </w:rPr>
            </w:pPr>
            <w:proofErr w:type="spellStart"/>
            <w:r w:rsidRPr="002A271E">
              <w:rPr>
                <w:rFonts w:ascii="Tahoma" w:hAnsi="Tahoma" w:cs="Tahoma"/>
                <w:b/>
                <w:bCs/>
                <w:sz w:val="18"/>
                <w:szCs w:val="18"/>
                <w:u w:val="single"/>
                <w:lang w:val="en-US"/>
              </w:rPr>
              <w:t>Complementaria</w:t>
            </w:r>
            <w:proofErr w:type="spellEnd"/>
          </w:p>
          <w:p w14:paraId="22150187"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Arrow, K. J., 1962, “The Economic Implications of Learning by Doing”, </w:t>
            </w:r>
            <w:r w:rsidRPr="00F05BFA">
              <w:rPr>
                <w:rFonts w:ascii="Tahoma" w:hAnsi="Tahoma" w:cs="Tahoma"/>
                <w:i/>
                <w:iCs/>
                <w:sz w:val="18"/>
                <w:szCs w:val="18"/>
                <w:lang w:val="en-US"/>
              </w:rPr>
              <w:t>Review of Economic Studies</w:t>
            </w:r>
            <w:r w:rsidRPr="00F05BFA">
              <w:rPr>
                <w:rFonts w:ascii="Tahoma" w:hAnsi="Tahoma" w:cs="Tahoma"/>
                <w:sz w:val="18"/>
                <w:szCs w:val="18"/>
                <w:lang w:val="en-US"/>
              </w:rPr>
              <w:t>, June.</w:t>
            </w:r>
          </w:p>
          <w:p w14:paraId="22150188"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Auerbach, P. y P. </w:t>
            </w:r>
            <w:proofErr w:type="spellStart"/>
            <w:r w:rsidRPr="00F05BFA">
              <w:rPr>
                <w:rFonts w:ascii="Tahoma" w:hAnsi="Tahoma" w:cs="Tahoma"/>
                <w:sz w:val="18"/>
                <w:szCs w:val="18"/>
                <w:lang w:val="en-US"/>
              </w:rPr>
              <w:t>Skott</w:t>
            </w:r>
            <w:proofErr w:type="spellEnd"/>
            <w:r w:rsidRPr="00F05BFA">
              <w:rPr>
                <w:rFonts w:ascii="Tahoma" w:hAnsi="Tahoma" w:cs="Tahoma"/>
                <w:sz w:val="18"/>
                <w:szCs w:val="18"/>
                <w:lang w:val="en-US"/>
              </w:rPr>
              <w:t xml:space="preserve">, 1988, “Concentration, Competition and Distribution - a Critique of Theories of Monopoly Capital”, </w:t>
            </w:r>
            <w:r w:rsidRPr="00F05BFA">
              <w:rPr>
                <w:rFonts w:ascii="Tahoma" w:hAnsi="Tahoma" w:cs="Tahoma"/>
                <w:i/>
                <w:iCs/>
                <w:sz w:val="18"/>
                <w:szCs w:val="18"/>
                <w:lang w:val="en-US"/>
              </w:rPr>
              <w:t>International Review of Applied Economics</w:t>
            </w:r>
            <w:r w:rsidRPr="00F05BFA">
              <w:rPr>
                <w:rFonts w:ascii="Tahoma" w:hAnsi="Tahoma" w:cs="Tahoma"/>
                <w:sz w:val="18"/>
                <w:szCs w:val="18"/>
                <w:lang w:val="en-US"/>
              </w:rPr>
              <w:t xml:space="preserve">, vol. 2,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xml:space="preserve">. 1. </w:t>
            </w:r>
          </w:p>
          <w:p w14:paraId="22150189"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color w:val="000000"/>
                <w:sz w:val="18"/>
                <w:szCs w:val="18"/>
              </w:rPr>
              <w:t xml:space="preserve">Bajo Rubio, O., 1998, “Integración regional, crecimiento y convergencia: un panorama”, </w:t>
            </w:r>
            <w:r w:rsidRPr="00F05BFA">
              <w:rPr>
                <w:rFonts w:ascii="Tahoma" w:hAnsi="Tahoma" w:cs="Tahoma"/>
                <w:i/>
                <w:iCs/>
                <w:color w:val="000000"/>
                <w:sz w:val="18"/>
                <w:szCs w:val="18"/>
              </w:rPr>
              <w:t>Revista de Economía Aplicada</w:t>
            </w:r>
            <w:r w:rsidRPr="00F05BFA">
              <w:rPr>
                <w:rFonts w:ascii="Tahoma" w:hAnsi="Tahoma" w:cs="Tahoma"/>
                <w:color w:val="000000"/>
                <w:sz w:val="18"/>
                <w:szCs w:val="18"/>
              </w:rPr>
              <w:t xml:space="preserve">, núm. 16, vol. </w:t>
            </w:r>
            <w:r w:rsidRPr="00F05BFA">
              <w:rPr>
                <w:rFonts w:ascii="Tahoma" w:hAnsi="Tahoma" w:cs="Tahoma"/>
                <w:color w:val="000000"/>
                <w:sz w:val="18"/>
                <w:szCs w:val="18"/>
                <w:lang w:val="en-US"/>
              </w:rPr>
              <w:t>VI, pp. 121-160.</w:t>
            </w:r>
          </w:p>
          <w:p w14:paraId="2215018A"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color w:val="000000"/>
                <w:sz w:val="18"/>
                <w:szCs w:val="18"/>
                <w:lang w:val="en-US"/>
              </w:rPr>
              <w:t>Barro, Robert y Xavier Sala-</w:t>
            </w:r>
            <w:proofErr w:type="spellStart"/>
            <w:r w:rsidRPr="00F05BFA">
              <w:rPr>
                <w:rFonts w:ascii="Tahoma" w:hAnsi="Tahoma" w:cs="Tahoma"/>
                <w:color w:val="000000"/>
                <w:sz w:val="18"/>
                <w:szCs w:val="18"/>
                <w:lang w:val="en-US"/>
              </w:rPr>
              <w:t>i</w:t>
            </w:r>
            <w:proofErr w:type="spellEnd"/>
            <w:r w:rsidRPr="00F05BFA">
              <w:rPr>
                <w:rFonts w:ascii="Tahoma" w:hAnsi="Tahoma" w:cs="Tahoma"/>
                <w:color w:val="000000"/>
                <w:sz w:val="18"/>
                <w:szCs w:val="18"/>
                <w:lang w:val="en-US"/>
              </w:rPr>
              <w:t xml:space="preserve">-Martin, 1991, “Economic Growth and Convergence Across the United States”, </w:t>
            </w:r>
            <w:r w:rsidRPr="00F05BFA">
              <w:rPr>
                <w:rFonts w:ascii="Tahoma" w:hAnsi="Tahoma" w:cs="Tahoma"/>
                <w:i/>
                <w:color w:val="000000"/>
                <w:sz w:val="18"/>
                <w:szCs w:val="18"/>
                <w:lang w:val="en-US"/>
              </w:rPr>
              <w:t xml:space="preserve">NBER </w:t>
            </w:r>
            <w:r w:rsidRPr="00F05BFA">
              <w:rPr>
                <w:rFonts w:ascii="Tahoma" w:hAnsi="Tahoma" w:cs="Tahoma"/>
                <w:i/>
                <w:iCs/>
                <w:color w:val="000000"/>
                <w:sz w:val="18"/>
                <w:szCs w:val="18"/>
                <w:lang w:val="en-US"/>
              </w:rPr>
              <w:t>Working Paper</w:t>
            </w:r>
            <w:r w:rsidRPr="00F05BFA">
              <w:rPr>
                <w:rFonts w:ascii="Tahoma" w:hAnsi="Tahoma" w:cs="Tahoma"/>
                <w:color w:val="000000"/>
                <w:sz w:val="18"/>
                <w:szCs w:val="18"/>
                <w:lang w:val="en-US"/>
              </w:rPr>
              <w:t xml:space="preserve">, </w:t>
            </w:r>
            <w:proofErr w:type="spellStart"/>
            <w:r w:rsidRPr="00F05BFA">
              <w:rPr>
                <w:rFonts w:ascii="Tahoma" w:hAnsi="Tahoma" w:cs="Tahoma"/>
                <w:color w:val="000000"/>
                <w:sz w:val="18"/>
                <w:szCs w:val="18"/>
                <w:lang w:val="en-US"/>
              </w:rPr>
              <w:t>núm</w:t>
            </w:r>
            <w:proofErr w:type="spellEnd"/>
            <w:r w:rsidRPr="00F05BFA">
              <w:rPr>
                <w:rFonts w:ascii="Tahoma" w:hAnsi="Tahoma" w:cs="Tahoma"/>
                <w:color w:val="000000"/>
                <w:sz w:val="18"/>
                <w:szCs w:val="18"/>
                <w:lang w:val="en-US"/>
              </w:rPr>
              <w:t>. 3419.</w:t>
            </w:r>
          </w:p>
          <w:p w14:paraId="2215018B"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color w:val="000000"/>
                <w:sz w:val="18"/>
                <w:szCs w:val="18"/>
                <w:lang w:val="en-US"/>
              </w:rPr>
              <w:t>Barro, Robert y Xavier Sala-</w:t>
            </w:r>
            <w:proofErr w:type="spellStart"/>
            <w:r w:rsidRPr="00F05BFA">
              <w:rPr>
                <w:rFonts w:ascii="Tahoma" w:hAnsi="Tahoma" w:cs="Tahoma"/>
                <w:color w:val="000000"/>
                <w:sz w:val="18"/>
                <w:szCs w:val="18"/>
                <w:lang w:val="en-US"/>
              </w:rPr>
              <w:t>i</w:t>
            </w:r>
            <w:proofErr w:type="spellEnd"/>
            <w:r w:rsidRPr="00F05BFA">
              <w:rPr>
                <w:rFonts w:ascii="Tahoma" w:hAnsi="Tahoma" w:cs="Tahoma"/>
                <w:color w:val="000000"/>
                <w:sz w:val="18"/>
                <w:szCs w:val="18"/>
                <w:lang w:val="en-US"/>
              </w:rPr>
              <w:t xml:space="preserve">-Martin, 1991, “Convergence Across States and Regions”, </w:t>
            </w:r>
            <w:r w:rsidRPr="00F05BFA">
              <w:rPr>
                <w:rFonts w:ascii="Tahoma" w:hAnsi="Tahoma" w:cs="Tahoma"/>
                <w:i/>
                <w:iCs/>
                <w:color w:val="000000"/>
                <w:sz w:val="18"/>
                <w:szCs w:val="18"/>
                <w:lang w:val="en-US"/>
              </w:rPr>
              <w:t>Brookings Papers on Economic Activity</w:t>
            </w:r>
            <w:r w:rsidRPr="00F05BFA">
              <w:rPr>
                <w:rFonts w:ascii="Tahoma" w:hAnsi="Tahoma" w:cs="Tahoma"/>
                <w:color w:val="000000"/>
                <w:sz w:val="18"/>
                <w:szCs w:val="18"/>
                <w:lang w:val="en-US"/>
              </w:rPr>
              <w:t>, 1.</w:t>
            </w:r>
          </w:p>
          <w:p w14:paraId="2215018C" w14:textId="77777777" w:rsidR="003E2076" w:rsidRPr="00F05BFA" w:rsidRDefault="003E2076" w:rsidP="00C54D4C">
            <w:pPr>
              <w:spacing w:before="120" w:line="240" w:lineRule="auto"/>
              <w:ind w:left="567" w:hanging="425"/>
              <w:rPr>
                <w:rFonts w:ascii="Tahoma" w:hAnsi="Tahoma" w:cs="Tahoma"/>
                <w:color w:val="000000"/>
                <w:sz w:val="18"/>
                <w:szCs w:val="18"/>
              </w:rPr>
            </w:pPr>
            <w:r w:rsidRPr="00F05BFA">
              <w:rPr>
                <w:rFonts w:ascii="Tahoma" w:hAnsi="Tahoma" w:cs="Tahoma"/>
                <w:color w:val="000000"/>
                <w:sz w:val="18"/>
                <w:szCs w:val="18"/>
              </w:rPr>
              <w:t xml:space="preserve">Barberá, Rafael Antonio, 2000, </w:t>
            </w:r>
            <w:r w:rsidRPr="00F05BFA">
              <w:rPr>
                <w:rFonts w:ascii="Tahoma" w:hAnsi="Tahoma" w:cs="Tahoma"/>
                <w:i/>
                <w:iCs/>
                <w:color w:val="000000"/>
                <w:sz w:val="18"/>
                <w:szCs w:val="18"/>
              </w:rPr>
              <w:t>La moderna economía del crecimiento</w:t>
            </w:r>
            <w:r w:rsidRPr="00F05BFA">
              <w:rPr>
                <w:rFonts w:ascii="Tahoma" w:hAnsi="Tahoma" w:cs="Tahoma"/>
                <w:color w:val="000000"/>
                <w:sz w:val="18"/>
                <w:szCs w:val="18"/>
              </w:rPr>
              <w:t>, Madrid, Síntesis.</w:t>
            </w:r>
          </w:p>
          <w:p w14:paraId="2215018D" w14:textId="77777777" w:rsidR="003E2076"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Bernanke, B. S. y S. G. </w:t>
            </w:r>
            <w:proofErr w:type="spellStart"/>
            <w:r w:rsidRPr="00F05BFA">
              <w:rPr>
                <w:rFonts w:ascii="Tahoma" w:hAnsi="Tahoma" w:cs="Tahoma"/>
                <w:sz w:val="18"/>
                <w:szCs w:val="18"/>
                <w:lang w:val="en-US"/>
              </w:rPr>
              <w:t>Refet</w:t>
            </w:r>
            <w:proofErr w:type="spellEnd"/>
            <w:r w:rsidRPr="00F05BFA">
              <w:rPr>
                <w:rFonts w:ascii="Tahoma" w:hAnsi="Tahoma" w:cs="Tahoma"/>
                <w:sz w:val="18"/>
                <w:szCs w:val="18"/>
                <w:lang w:val="en-US"/>
              </w:rPr>
              <w:t>, 2001, “</w:t>
            </w:r>
            <w:r w:rsidRPr="00F05BFA">
              <w:rPr>
                <w:rFonts w:ascii="Tahoma" w:hAnsi="Tahoma" w:cs="Tahoma"/>
                <w:iCs/>
                <w:sz w:val="18"/>
                <w:szCs w:val="18"/>
                <w:lang w:val="en-US"/>
              </w:rPr>
              <w:t>Is Growth Exogenous? Taking Mankiw, Romer and Weil Seriously”</w:t>
            </w:r>
            <w:r w:rsidRPr="00F05BFA">
              <w:rPr>
                <w:rFonts w:ascii="Tahoma" w:hAnsi="Tahoma" w:cs="Tahoma"/>
                <w:sz w:val="18"/>
                <w:szCs w:val="18"/>
                <w:lang w:val="en-US"/>
              </w:rPr>
              <w:t xml:space="preserve">, </w:t>
            </w:r>
            <w:r w:rsidRPr="00F05BFA">
              <w:rPr>
                <w:rFonts w:ascii="Tahoma" w:hAnsi="Tahoma" w:cs="Tahoma"/>
                <w:i/>
                <w:sz w:val="18"/>
                <w:szCs w:val="18"/>
                <w:lang w:val="en-US"/>
              </w:rPr>
              <w:t>NBER Working Paper</w:t>
            </w:r>
            <w:r w:rsidRPr="00F05BFA">
              <w:rPr>
                <w:rFonts w:ascii="Tahoma" w:hAnsi="Tahoma" w:cs="Tahoma"/>
                <w:sz w:val="18"/>
                <w:szCs w:val="18"/>
                <w:lang w:val="en-US"/>
              </w:rPr>
              <w:t xml:space="preserve">,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8365.</w:t>
            </w:r>
          </w:p>
          <w:p w14:paraId="7B57AEE1" w14:textId="77777777" w:rsidR="002A271E" w:rsidRPr="00F05BFA" w:rsidRDefault="002A271E" w:rsidP="00A11CD9">
            <w:pPr>
              <w:spacing w:before="120" w:line="240" w:lineRule="auto"/>
              <w:ind w:left="567" w:hanging="425"/>
              <w:rPr>
                <w:rFonts w:ascii="Tahoma" w:hAnsi="Tahoma" w:cs="Tahoma"/>
                <w:sz w:val="18"/>
                <w:szCs w:val="18"/>
                <w:lang w:val="en-US"/>
              </w:rPr>
            </w:pPr>
          </w:p>
          <w:p w14:paraId="6DDCF0B6" w14:textId="77777777" w:rsidR="002A271E" w:rsidRDefault="002A271E" w:rsidP="00A11CD9">
            <w:pPr>
              <w:spacing w:before="120" w:line="240" w:lineRule="auto"/>
              <w:ind w:left="567" w:hanging="425"/>
              <w:rPr>
                <w:rFonts w:ascii="Tahoma" w:hAnsi="Tahoma" w:cs="Tahoma"/>
                <w:color w:val="000000"/>
                <w:sz w:val="18"/>
                <w:szCs w:val="18"/>
              </w:rPr>
            </w:pPr>
          </w:p>
          <w:p w14:paraId="2215018E" w14:textId="77777777" w:rsidR="003E2076" w:rsidRPr="00F05BFA" w:rsidRDefault="003E2076" w:rsidP="00A11CD9">
            <w:pPr>
              <w:spacing w:before="120" w:line="240" w:lineRule="auto"/>
              <w:ind w:left="567" w:hanging="425"/>
              <w:rPr>
                <w:rFonts w:ascii="Tahoma" w:hAnsi="Tahoma" w:cs="Tahoma"/>
                <w:sz w:val="18"/>
                <w:szCs w:val="18"/>
              </w:rPr>
            </w:pPr>
            <w:r w:rsidRPr="00F05BFA">
              <w:rPr>
                <w:rFonts w:ascii="Tahoma" w:hAnsi="Tahoma" w:cs="Tahoma"/>
                <w:color w:val="000000"/>
                <w:sz w:val="18"/>
                <w:szCs w:val="18"/>
              </w:rPr>
              <w:t xml:space="preserve">Bueno Lastra, J. y </w:t>
            </w:r>
            <w:proofErr w:type="spellStart"/>
            <w:r w:rsidRPr="00F05BFA">
              <w:rPr>
                <w:rFonts w:ascii="Tahoma" w:hAnsi="Tahoma" w:cs="Tahoma"/>
                <w:color w:val="000000"/>
                <w:sz w:val="18"/>
                <w:szCs w:val="18"/>
              </w:rPr>
              <w:t>Alañón</w:t>
            </w:r>
            <w:proofErr w:type="spellEnd"/>
            <w:r w:rsidRPr="00F05BFA">
              <w:rPr>
                <w:rFonts w:ascii="Tahoma" w:hAnsi="Tahoma" w:cs="Tahoma"/>
                <w:color w:val="000000"/>
                <w:sz w:val="18"/>
                <w:szCs w:val="18"/>
              </w:rPr>
              <w:t xml:space="preserve"> Pardo, A., 2000, “Regional </w:t>
            </w:r>
            <w:proofErr w:type="spellStart"/>
            <w:r w:rsidRPr="00F05BFA">
              <w:rPr>
                <w:rFonts w:ascii="Tahoma" w:hAnsi="Tahoma" w:cs="Tahoma"/>
                <w:color w:val="000000"/>
                <w:sz w:val="18"/>
                <w:szCs w:val="18"/>
              </w:rPr>
              <w:t>growth</w:t>
            </w:r>
            <w:proofErr w:type="spellEnd"/>
            <w:r w:rsidRPr="00F05BFA">
              <w:rPr>
                <w:rFonts w:ascii="Tahoma" w:hAnsi="Tahoma" w:cs="Tahoma"/>
                <w:color w:val="000000"/>
                <w:sz w:val="18"/>
                <w:szCs w:val="18"/>
              </w:rPr>
              <w:t xml:space="preserve"> and regional </w:t>
            </w:r>
            <w:proofErr w:type="spellStart"/>
            <w:r w:rsidRPr="00F05BFA">
              <w:rPr>
                <w:rFonts w:ascii="Tahoma" w:hAnsi="Tahoma" w:cs="Tahoma"/>
                <w:color w:val="000000"/>
                <w:sz w:val="18"/>
                <w:szCs w:val="18"/>
              </w:rPr>
              <w:t>imbalances</w:t>
            </w:r>
            <w:proofErr w:type="spellEnd"/>
            <w:r w:rsidRPr="00F05BFA">
              <w:rPr>
                <w:rFonts w:ascii="Tahoma" w:hAnsi="Tahoma" w:cs="Tahoma"/>
                <w:color w:val="000000"/>
                <w:sz w:val="18"/>
                <w:szCs w:val="18"/>
              </w:rPr>
              <w:t xml:space="preserve">: </w:t>
            </w:r>
            <w:proofErr w:type="spellStart"/>
            <w:r w:rsidRPr="00F05BFA">
              <w:rPr>
                <w:rFonts w:ascii="Tahoma" w:hAnsi="Tahoma" w:cs="Tahoma"/>
                <w:color w:val="000000"/>
                <w:sz w:val="18"/>
                <w:szCs w:val="18"/>
              </w:rPr>
              <w:t>Spain</w:t>
            </w:r>
            <w:proofErr w:type="spellEnd"/>
            <w:r w:rsidRPr="00F05BFA">
              <w:rPr>
                <w:rFonts w:ascii="Tahoma" w:hAnsi="Tahoma" w:cs="Tahoma"/>
                <w:color w:val="000000"/>
                <w:sz w:val="18"/>
                <w:szCs w:val="18"/>
              </w:rPr>
              <w:t xml:space="preserve"> and U.S.A”, </w:t>
            </w:r>
            <w:r w:rsidRPr="00F05BFA">
              <w:rPr>
                <w:rFonts w:ascii="Tahoma" w:hAnsi="Tahoma" w:cs="Tahoma"/>
                <w:i/>
                <w:iCs/>
                <w:color w:val="000000"/>
                <w:sz w:val="18"/>
                <w:szCs w:val="18"/>
              </w:rPr>
              <w:t>Documento de trabajo de la Facultad de Ciencias Económicas y Empresariales</w:t>
            </w:r>
            <w:r w:rsidRPr="00F05BFA">
              <w:rPr>
                <w:rFonts w:ascii="Tahoma" w:hAnsi="Tahoma" w:cs="Tahoma"/>
                <w:iCs/>
                <w:color w:val="000000"/>
                <w:sz w:val="18"/>
                <w:szCs w:val="18"/>
              </w:rPr>
              <w:t>, núm. 2000-18</w:t>
            </w:r>
            <w:r w:rsidRPr="00F05BFA">
              <w:rPr>
                <w:rFonts w:ascii="Tahoma" w:hAnsi="Tahoma" w:cs="Tahoma"/>
                <w:color w:val="000000"/>
                <w:sz w:val="18"/>
                <w:szCs w:val="18"/>
              </w:rPr>
              <w:t>, disponible en www.ucm.es/BUCM/cee/</w:t>
            </w:r>
          </w:p>
          <w:p w14:paraId="2215018F" w14:textId="77777777" w:rsidR="003E2076" w:rsidRPr="00F05BFA" w:rsidRDefault="003E2076" w:rsidP="00D96D67">
            <w:pPr>
              <w:spacing w:before="120" w:line="240" w:lineRule="auto"/>
              <w:ind w:left="567" w:hanging="425"/>
              <w:rPr>
                <w:rFonts w:ascii="Tahoma" w:hAnsi="Tahoma" w:cs="Tahoma"/>
                <w:color w:val="000000"/>
                <w:sz w:val="18"/>
                <w:szCs w:val="18"/>
              </w:rPr>
            </w:pPr>
            <w:r w:rsidRPr="00F05BFA">
              <w:rPr>
                <w:rFonts w:ascii="Tahoma" w:hAnsi="Tahoma" w:cs="Tahoma"/>
                <w:color w:val="000000"/>
                <w:sz w:val="18"/>
                <w:szCs w:val="18"/>
              </w:rPr>
              <w:t xml:space="preserve">Calderón Villarreal, Cuauhtémoc, 2008, “Crecimiento y rendimientos crecientes a escala en la industria regional mexicana”, en Trinidad Martínez </w:t>
            </w:r>
            <w:proofErr w:type="spellStart"/>
            <w:r w:rsidRPr="00F05BFA">
              <w:rPr>
                <w:rFonts w:ascii="Tahoma" w:hAnsi="Tahoma" w:cs="Tahoma"/>
                <w:color w:val="000000"/>
                <w:sz w:val="18"/>
                <w:szCs w:val="18"/>
              </w:rPr>
              <w:t>Tarragó</w:t>
            </w:r>
            <w:proofErr w:type="spellEnd"/>
            <w:r w:rsidRPr="00F05BFA">
              <w:rPr>
                <w:rFonts w:ascii="Tahoma" w:hAnsi="Tahoma" w:cs="Tahoma"/>
                <w:color w:val="000000"/>
                <w:sz w:val="18"/>
                <w:szCs w:val="18"/>
              </w:rPr>
              <w:t xml:space="preserve">, </w:t>
            </w:r>
            <w:r w:rsidRPr="00F05BFA">
              <w:rPr>
                <w:rFonts w:ascii="Tahoma" w:hAnsi="Tahoma" w:cs="Tahoma"/>
                <w:i/>
                <w:color w:val="000000"/>
                <w:sz w:val="18"/>
                <w:szCs w:val="18"/>
              </w:rPr>
              <w:t>Desarrollo regional en México</w:t>
            </w:r>
            <w:r w:rsidRPr="00F05BFA">
              <w:rPr>
                <w:rFonts w:ascii="Tahoma" w:hAnsi="Tahoma" w:cs="Tahoma"/>
                <w:color w:val="000000"/>
                <w:sz w:val="18"/>
                <w:szCs w:val="18"/>
              </w:rPr>
              <w:t>, México, Universidad Autónoma de Metropolitana, pp. 45-76.</w:t>
            </w:r>
          </w:p>
          <w:p w14:paraId="22150190" w14:textId="1D52BE7F" w:rsidR="003E2076" w:rsidRPr="00F05BFA" w:rsidRDefault="003E2076" w:rsidP="00D96D67">
            <w:pPr>
              <w:spacing w:before="120" w:line="240" w:lineRule="auto"/>
              <w:ind w:left="567" w:hanging="425"/>
              <w:rPr>
                <w:rFonts w:ascii="Tahoma" w:hAnsi="Tahoma" w:cs="Tahoma"/>
                <w:color w:val="000000"/>
                <w:sz w:val="18"/>
                <w:szCs w:val="18"/>
                <w:lang w:val="en-US"/>
              </w:rPr>
            </w:pPr>
            <w:r w:rsidRPr="00F05BFA">
              <w:rPr>
                <w:rFonts w:ascii="Tahoma" w:hAnsi="Tahoma" w:cs="Tahoma"/>
                <w:color w:val="000000"/>
                <w:sz w:val="18"/>
                <w:szCs w:val="18"/>
                <w:lang w:val="en-US"/>
              </w:rPr>
              <w:t xml:space="preserve">Calderón Villarreal, Cuauhtémoc et al., 2007, “Does economic opening in Mexico promote economic growth?”, en Ignacio </w:t>
            </w:r>
            <w:proofErr w:type="spellStart"/>
            <w:r w:rsidRPr="00F05BFA">
              <w:rPr>
                <w:rFonts w:ascii="Tahoma" w:hAnsi="Tahoma" w:cs="Tahoma"/>
                <w:color w:val="000000"/>
                <w:sz w:val="18"/>
                <w:szCs w:val="18"/>
                <w:lang w:val="en-US"/>
              </w:rPr>
              <w:t>Perrotini</w:t>
            </w:r>
            <w:proofErr w:type="spellEnd"/>
            <w:r w:rsidRPr="00F05BFA">
              <w:rPr>
                <w:rFonts w:ascii="Tahoma" w:hAnsi="Tahoma" w:cs="Tahoma"/>
                <w:color w:val="000000"/>
                <w:sz w:val="18"/>
                <w:szCs w:val="18"/>
                <w:lang w:val="en-US"/>
              </w:rPr>
              <w:t xml:space="preserve"> Hernández, </w:t>
            </w:r>
            <w:r w:rsidR="00545DAE" w:rsidRPr="00F05BFA">
              <w:rPr>
                <w:rFonts w:ascii="Tahoma" w:hAnsi="Tahoma" w:cs="Tahoma"/>
                <w:i/>
                <w:color w:val="000000"/>
                <w:sz w:val="18"/>
                <w:szCs w:val="18"/>
                <w:lang w:val="en-US"/>
              </w:rPr>
              <w:t>Studies o</w:t>
            </w:r>
            <w:r w:rsidRPr="00F05BFA">
              <w:rPr>
                <w:rFonts w:ascii="Tahoma" w:hAnsi="Tahoma" w:cs="Tahoma"/>
                <w:i/>
                <w:color w:val="000000"/>
                <w:sz w:val="18"/>
                <w:szCs w:val="18"/>
                <w:lang w:val="en-US"/>
              </w:rPr>
              <w:t xml:space="preserve">f Sweden </w:t>
            </w:r>
            <w:r w:rsidR="00253619" w:rsidRPr="00F05BFA">
              <w:rPr>
                <w:rFonts w:ascii="Tahoma" w:hAnsi="Tahoma" w:cs="Tahoma"/>
                <w:i/>
                <w:color w:val="000000"/>
                <w:sz w:val="18"/>
                <w:szCs w:val="18"/>
                <w:lang w:val="en-US"/>
              </w:rPr>
              <w:t>And Mexico: Economics, Finance a</w:t>
            </w:r>
            <w:r w:rsidRPr="00F05BFA">
              <w:rPr>
                <w:rFonts w:ascii="Tahoma" w:hAnsi="Tahoma" w:cs="Tahoma"/>
                <w:i/>
                <w:color w:val="000000"/>
                <w:sz w:val="18"/>
                <w:szCs w:val="18"/>
                <w:lang w:val="en-US"/>
              </w:rPr>
              <w:t>nd Environment</w:t>
            </w:r>
            <w:r w:rsidRPr="00F05BFA">
              <w:rPr>
                <w:rFonts w:ascii="Tahoma" w:hAnsi="Tahoma" w:cs="Tahoma"/>
                <w:color w:val="000000"/>
                <w:sz w:val="18"/>
                <w:szCs w:val="18"/>
                <w:lang w:val="en-US"/>
              </w:rPr>
              <w:t>, </w:t>
            </w:r>
            <w:proofErr w:type="spellStart"/>
            <w:r w:rsidRPr="00F05BFA">
              <w:rPr>
                <w:rFonts w:ascii="Tahoma" w:hAnsi="Tahoma" w:cs="Tahoma"/>
                <w:color w:val="000000"/>
                <w:sz w:val="18"/>
                <w:szCs w:val="18"/>
                <w:lang w:val="en-US"/>
              </w:rPr>
              <w:t>Suecia</w:t>
            </w:r>
            <w:proofErr w:type="spellEnd"/>
            <w:r w:rsidRPr="00F05BFA">
              <w:rPr>
                <w:rFonts w:ascii="Tahoma" w:hAnsi="Tahoma" w:cs="Tahoma"/>
                <w:color w:val="000000"/>
                <w:sz w:val="18"/>
                <w:szCs w:val="18"/>
                <w:lang w:val="en-US"/>
              </w:rPr>
              <w:t xml:space="preserve">, University of </w:t>
            </w:r>
            <w:proofErr w:type="spellStart"/>
            <w:r w:rsidRPr="00F05BFA">
              <w:rPr>
                <w:rFonts w:ascii="Tahoma" w:hAnsi="Tahoma" w:cs="Tahoma"/>
                <w:color w:val="000000"/>
                <w:sz w:val="18"/>
                <w:szCs w:val="18"/>
                <w:lang w:val="en-US"/>
              </w:rPr>
              <w:t>Skövde</w:t>
            </w:r>
            <w:proofErr w:type="spellEnd"/>
            <w:r w:rsidRPr="00F05BFA">
              <w:rPr>
                <w:rFonts w:ascii="Tahoma" w:hAnsi="Tahoma" w:cs="Tahoma"/>
                <w:color w:val="000000"/>
                <w:sz w:val="18"/>
                <w:szCs w:val="18"/>
                <w:lang w:val="en-US"/>
              </w:rPr>
              <w:t>.</w:t>
            </w:r>
          </w:p>
          <w:p w14:paraId="22150192"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color w:val="000000"/>
                <w:sz w:val="18"/>
                <w:szCs w:val="18"/>
                <w:lang w:val="en-US"/>
              </w:rPr>
              <w:t>De Gregorio</w:t>
            </w:r>
            <w:r w:rsidRPr="00F05BFA">
              <w:rPr>
                <w:rFonts w:ascii="Tahoma" w:hAnsi="Tahoma" w:cs="Tahoma"/>
                <w:sz w:val="18"/>
                <w:szCs w:val="18"/>
                <w:lang w:val="en-US"/>
              </w:rPr>
              <w:t xml:space="preserve">, J., 1992, “Economic Growth in Latin America”, </w:t>
            </w:r>
            <w:r w:rsidRPr="00F05BFA">
              <w:rPr>
                <w:rFonts w:ascii="Tahoma" w:hAnsi="Tahoma" w:cs="Tahoma"/>
                <w:i/>
                <w:iCs/>
                <w:sz w:val="18"/>
                <w:szCs w:val="18"/>
                <w:lang w:val="en-US"/>
              </w:rPr>
              <w:t>Journal of Development Economics</w:t>
            </w:r>
            <w:r w:rsidRPr="00F05BFA">
              <w:rPr>
                <w:rFonts w:ascii="Tahoma" w:hAnsi="Tahoma" w:cs="Tahoma"/>
                <w:sz w:val="18"/>
                <w:szCs w:val="18"/>
                <w:lang w:val="en-US"/>
              </w:rPr>
              <w:t>, vol. 39, pp. 59-84.</w:t>
            </w:r>
          </w:p>
          <w:p w14:paraId="22150193"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De la Fuente, A. y R. </w:t>
            </w:r>
            <w:proofErr w:type="spellStart"/>
            <w:r w:rsidRPr="00F05BFA">
              <w:rPr>
                <w:rFonts w:ascii="Tahoma" w:hAnsi="Tahoma" w:cs="Tahoma"/>
                <w:sz w:val="18"/>
                <w:szCs w:val="18"/>
                <w:lang w:val="en-US"/>
              </w:rPr>
              <w:t>Doménech</w:t>
            </w:r>
            <w:proofErr w:type="spellEnd"/>
            <w:r w:rsidRPr="00F05BFA">
              <w:rPr>
                <w:rFonts w:ascii="Tahoma" w:hAnsi="Tahoma" w:cs="Tahoma"/>
                <w:sz w:val="18"/>
                <w:szCs w:val="18"/>
                <w:lang w:val="en-US"/>
              </w:rPr>
              <w:t>, 2000, “</w:t>
            </w:r>
            <w:r w:rsidRPr="00F05BFA">
              <w:rPr>
                <w:rFonts w:ascii="Tahoma" w:hAnsi="Tahoma" w:cs="Tahoma"/>
                <w:iCs/>
                <w:sz w:val="18"/>
                <w:szCs w:val="18"/>
                <w:lang w:val="en-US"/>
              </w:rPr>
              <w:t>Human Capital in Growth Regressions: How Much Difference Does Data Quality Make?”</w:t>
            </w:r>
            <w:r w:rsidRPr="00F05BFA">
              <w:rPr>
                <w:rFonts w:ascii="Tahoma" w:hAnsi="Tahoma" w:cs="Tahoma"/>
                <w:sz w:val="18"/>
                <w:szCs w:val="18"/>
                <w:lang w:val="en-US"/>
              </w:rPr>
              <w:t xml:space="preserve">, </w:t>
            </w:r>
            <w:r w:rsidRPr="00F05BFA">
              <w:rPr>
                <w:rFonts w:ascii="Tahoma" w:hAnsi="Tahoma" w:cs="Tahoma"/>
                <w:i/>
                <w:sz w:val="18"/>
                <w:szCs w:val="18"/>
                <w:lang w:val="en-US"/>
              </w:rPr>
              <w:t>CEPR Discussion Paper</w:t>
            </w:r>
            <w:r w:rsidRPr="00F05BFA">
              <w:rPr>
                <w:rFonts w:ascii="Tahoma" w:hAnsi="Tahoma" w:cs="Tahoma"/>
                <w:sz w:val="18"/>
                <w:szCs w:val="18"/>
                <w:lang w:val="en-US"/>
              </w:rPr>
              <w:t xml:space="preserve">,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2466.</w:t>
            </w:r>
          </w:p>
          <w:p w14:paraId="22150194" w14:textId="77777777" w:rsidR="003E2076" w:rsidRPr="00F05BFA" w:rsidRDefault="003E2076" w:rsidP="00A11CD9">
            <w:pPr>
              <w:spacing w:before="120" w:line="240" w:lineRule="auto"/>
              <w:ind w:left="567" w:hanging="425"/>
              <w:rPr>
                <w:rFonts w:ascii="Tahoma" w:hAnsi="Tahoma" w:cs="Tahoma"/>
                <w:sz w:val="18"/>
                <w:szCs w:val="18"/>
                <w:lang w:val="en-US"/>
              </w:rPr>
            </w:pPr>
            <w:proofErr w:type="spellStart"/>
            <w:r w:rsidRPr="00F05BFA">
              <w:rPr>
                <w:rFonts w:ascii="Tahoma" w:hAnsi="Tahoma" w:cs="Tahoma"/>
                <w:sz w:val="18"/>
                <w:szCs w:val="18"/>
                <w:lang w:val="en-US"/>
              </w:rPr>
              <w:t>Dosi</w:t>
            </w:r>
            <w:proofErr w:type="spellEnd"/>
            <w:r w:rsidRPr="00F05BFA">
              <w:rPr>
                <w:rFonts w:ascii="Tahoma" w:hAnsi="Tahoma" w:cs="Tahoma"/>
                <w:sz w:val="18"/>
                <w:szCs w:val="18"/>
                <w:lang w:val="en-US"/>
              </w:rPr>
              <w:t xml:space="preserve">, G., 1984, </w:t>
            </w:r>
            <w:r w:rsidRPr="00F05BFA">
              <w:rPr>
                <w:rFonts w:ascii="Tahoma" w:hAnsi="Tahoma" w:cs="Tahoma"/>
                <w:i/>
                <w:iCs/>
                <w:sz w:val="18"/>
                <w:szCs w:val="18"/>
                <w:lang w:val="en-US"/>
              </w:rPr>
              <w:t>Technical Change and Industrial Transformation</w:t>
            </w:r>
            <w:r w:rsidRPr="00F05BFA">
              <w:rPr>
                <w:rFonts w:ascii="Tahoma" w:hAnsi="Tahoma" w:cs="Tahoma"/>
                <w:sz w:val="18"/>
                <w:szCs w:val="18"/>
                <w:lang w:val="en-US"/>
              </w:rPr>
              <w:t>, New York, St. Martin’s Press.</w:t>
            </w:r>
          </w:p>
          <w:p w14:paraId="22150195" w14:textId="77777777" w:rsidR="003E2076" w:rsidRPr="00F05BFA" w:rsidRDefault="003E2076" w:rsidP="00A11CD9">
            <w:pPr>
              <w:spacing w:before="120" w:line="240" w:lineRule="auto"/>
              <w:ind w:left="567" w:hanging="425"/>
              <w:rPr>
                <w:rFonts w:ascii="Tahoma" w:hAnsi="Tahoma" w:cs="Tahoma"/>
                <w:sz w:val="18"/>
                <w:szCs w:val="18"/>
                <w:lang w:val="en-US"/>
              </w:rPr>
            </w:pPr>
            <w:proofErr w:type="spellStart"/>
            <w:r w:rsidRPr="00F05BFA">
              <w:rPr>
                <w:rFonts w:ascii="Tahoma" w:hAnsi="Tahoma" w:cs="Tahoma"/>
                <w:sz w:val="18"/>
                <w:szCs w:val="18"/>
                <w:lang w:val="en-US"/>
              </w:rPr>
              <w:t>Dosi</w:t>
            </w:r>
            <w:proofErr w:type="spellEnd"/>
            <w:r w:rsidRPr="00F05BFA">
              <w:rPr>
                <w:rFonts w:ascii="Tahoma" w:hAnsi="Tahoma" w:cs="Tahoma"/>
                <w:sz w:val="18"/>
                <w:szCs w:val="18"/>
                <w:lang w:val="en-US"/>
              </w:rPr>
              <w:t xml:space="preserve">, G. </w:t>
            </w:r>
            <w:r w:rsidRPr="00F05BFA">
              <w:rPr>
                <w:rFonts w:ascii="Tahoma" w:hAnsi="Tahoma" w:cs="Tahoma"/>
                <w:i/>
                <w:iCs/>
                <w:sz w:val="18"/>
                <w:szCs w:val="18"/>
                <w:lang w:val="en-US"/>
              </w:rPr>
              <w:t>et al</w:t>
            </w:r>
            <w:r w:rsidRPr="00F05BFA">
              <w:rPr>
                <w:rFonts w:ascii="Tahoma" w:hAnsi="Tahoma" w:cs="Tahoma"/>
                <w:sz w:val="18"/>
                <w:szCs w:val="18"/>
                <w:lang w:val="en-US"/>
              </w:rPr>
              <w:t xml:space="preserve">., 1988, </w:t>
            </w:r>
            <w:r w:rsidRPr="00F05BFA">
              <w:rPr>
                <w:rFonts w:ascii="Tahoma" w:hAnsi="Tahoma" w:cs="Tahoma"/>
                <w:i/>
                <w:iCs/>
                <w:sz w:val="18"/>
                <w:szCs w:val="18"/>
                <w:lang w:val="en-US"/>
              </w:rPr>
              <w:t>Technical Change and Economic Theory</w:t>
            </w:r>
            <w:r w:rsidRPr="00F05BFA">
              <w:rPr>
                <w:rFonts w:ascii="Tahoma" w:hAnsi="Tahoma" w:cs="Tahoma"/>
                <w:sz w:val="18"/>
                <w:szCs w:val="18"/>
                <w:lang w:val="en-US"/>
              </w:rPr>
              <w:t>, London, Printer Publishers.</w:t>
            </w:r>
          </w:p>
          <w:p w14:paraId="22150196" w14:textId="77777777" w:rsidR="003E2076" w:rsidRPr="00F05BFA" w:rsidRDefault="003E2076" w:rsidP="00A11CD9">
            <w:pPr>
              <w:spacing w:before="120" w:line="240" w:lineRule="auto"/>
              <w:ind w:left="567" w:hanging="425"/>
              <w:rPr>
                <w:rFonts w:ascii="Tahoma" w:hAnsi="Tahoma" w:cs="Tahoma"/>
                <w:sz w:val="18"/>
                <w:szCs w:val="18"/>
                <w:lang w:val="en-US"/>
              </w:rPr>
            </w:pPr>
            <w:proofErr w:type="spellStart"/>
            <w:r w:rsidRPr="00F05BFA">
              <w:rPr>
                <w:rFonts w:ascii="Tahoma" w:hAnsi="Tahoma" w:cs="Tahoma"/>
                <w:sz w:val="18"/>
                <w:szCs w:val="18"/>
                <w:lang w:val="en-US"/>
              </w:rPr>
              <w:t>Dutt</w:t>
            </w:r>
            <w:proofErr w:type="spellEnd"/>
            <w:r w:rsidRPr="00F05BFA">
              <w:rPr>
                <w:rFonts w:ascii="Tahoma" w:hAnsi="Tahoma" w:cs="Tahoma"/>
                <w:sz w:val="18"/>
                <w:szCs w:val="18"/>
                <w:lang w:val="en-US"/>
              </w:rPr>
              <w:t xml:space="preserve">, A. K., 1984, “Stagnation, Income Distribution and Monopoly Power”, </w:t>
            </w:r>
            <w:r w:rsidRPr="00F05BFA">
              <w:rPr>
                <w:rFonts w:ascii="Tahoma" w:hAnsi="Tahoma" w:cs="Tahoma"/>
                <w:i/>
                <w:iCs/>
                <w:sz w:val="18"/>
                <w:szCs w:val="18"/>
                <w:lang w:val="en-US"/>
              </w:rPr>
              <w:t>Cambridge Journal of Economics</w:t>
            </w:r>
            <w:r w:rsidRPr="00F05BFA">
              <w:rPr>
                <w:rFonts w:ascii="Tahoma" w:hAnsi="Tahoma" w:cs="Tahoma"/>
                <w:sz w:val="18"/>
                <w:szCs w:val="18"/>
                <w:lang w:val="en-US"/>
              </w:rPr>
              <w:t xml:space="preserve">, vol. 8,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1, pp. 25-40.</w:t>
            </w:r>
          </w:p>
          <w:p w14:paraId="22150197" w14:textId="77777777" w:rsidR="003E2076" w:rsidRPr="00F05BFA" w:rsidRDefault="003E2076" w:rsidP="00A11CD9">
            <w:pPr>
              <w:spacing w:before="120" w:line="240" w:lineRule="auto"/>
              <w:ind w:left="567" w:hanging="425"/>
              <w:rPr>
                <w:rFonts w:ascii="Tahoma" w:hAnsi="Tahoma" w:cs="Tahoma"/>
                <w:sz w:val="18"/>
                <w:szCs w:val="18"/>
                <w:lang w:val="en-US"/>
              </w:rPr>
            </w:pPr>
            <w:proofErr w:type="spellStart"/>
            <w:r w:rsidRPr="00F05BFA">
              <w:rPr>
                <w:rFonts w:ascii="Tahoma" w:hAnsi="Tahoma" w:cs="Tahoma"/>
                <w:sz w:val="18"/>
                <w:szCs w:val="18"/>
                <w:lang w:val="en-US"/>
              </w:rPr>
              <w:t>Dutt</w:t>
            </w:r>
            <w:proofErr w:type="spellEnd"/>
            <w:r w:rsidRPr="00F05BFA">
              <w:rPr>
                <w:rFonts w:ascii="Tahoma" w:hAnsi="Tahoma" w:cs="Tahoma"/>
                <w:sz w:val="18"/>
                <w:szCs w:val="18"/>
                <w:lang w:val="en-US"/>
              </w:rPr>
              <w:t xml:space="preserve">, A. K., 1992, “Conflict Inflation, Distribution, Cyclical Accumulation and Crises”, </w:t>
            </w:r>
            <w:r w:rsidRPr="00F05BFA">
              <w:rPr>
                <w:rFonts w:ascii="Tahoma" w:hAnsi="Tahoma" w:cs="Tahoma"/>
                <w:i/>
                <w:iCs/>
                <w:sz w:val="18"/>
                <w:szCs w:val="18"/>
                <w:lang w:val="en-US"/>
              </w:rPr>
              <w:t>European Journal of Political Economy</w:t>
            </w:r>
            <w:r w:rsidRPr="00F05BFA">
              <w:rPr>
                <w:rFonts w:ascii="Tahoma" w:hAnsi="Tahoma" w:cs="Tahoma"/>
                <w:sz w:val="18"/>
                <w:szCs w:val="18"/>
                <w:lang w:val="en-US"/>
              </w:rPr>
              <w:t>, vol. 8, pp. 579-597.</w:t>
            </w:r>
          </w:p>
          <w:p w14:paraId="22150198" w14:textId="77777777" w:rsidR="003E2076" w:rsidRPr="00F05BFA" w:rsidRDefault="003E2076" w:rsidP="00A11CD9">
            <w:pPr>
              <w:spacing w:before="120" w:line="240" w:lineRule="auto"/>
              <w:ind w:left="567" w:hanging="425"/>
              <w:rPr>
                <w:rFonts w:ascii="Tahoma" w:hAnsi="Tahoma" w:cs="Tahoma"/>
                <w:sz w:val="18"/>
                <w:szCs w:val="18"/>
                <w:lang w:val="en-US"/>
              </w:rPr>
            </w:pPr>
            <w:proofErr w:type="spellStart"/>
            <w:r w:rsidRPr="00F05BFA">
              <w:rPr>
                <w:rFonts w:ascii="Tahoma" w:hAnsi="Tahoma" w:cs="Tahoma"/>
                <w:sz w:val="18"/>
                <w:szCs w:val="18"/>
                <w:lang w:val="en-US"/>
              </w:rPr>
              <w:t>Dutt</w:t>
            </w:r>
            <w:proofErr w:type="spellEnd"/>
            <w:r w:rsidRPr="00F05BFA">
              <w:rPr>
                <w:rFonts w:ascii="Tahoma" w:hAnsi="Tahoma" w:cs="Tahoma"/>
                <w:sz w:val="18"/>
                <w:szCs w:val="18"/>
                <w:lang w:val="en-US"/>
              </w:rPr>
              <w:t xml:space="preserve">, A. K., 1994, “On the Long-run Stability of Capitalist Economics: Implications of a Model of Growth and Distribution”, en A. K. </w:t>
            </w:r>
            <w:proofErr w:type="spellStart"/>
            <w:r w:rsidRPr="00F05BFA">
              <w:rPr>
                <w:rFonts w:ascii="Tahoma" w:hAnsi="Tahoma" w:cs="Tahoma"/>
                <w:sz w:val="18"/>
                <w:szCs w:val="18"/>
                <w:lang w:val="en-US"/>
              </w:rPr>
              <w:t>Dutt</w:t>
            </w:r>
            <w:proofErr w:type="spellEnd"/>
            <w:r w:rsidRPr="00F05BFA">
              <w:rPr>
                <w:rFonts w:ascii="Tahoma" w:hAnsi="Tahoma" w:cs="Tahoma"/>
                <w:sz w:val="18"/>
                <w:szCs w:val="18"/>
                <w:lang w:val="en-US"/>
              </w:rPr>
              <w:t xml:space="preserve"> (ed.), </w:t>
            </w:r>
            <w:r w:rsidRPr="00F05BFA">
              <w:rPr>
                <w:rFonts w:ascii="Tahoma" w:hAnsi="Tahoma" w:cs="Tahoma"/>
                <w:i/>
                <w:iCs/>
                <w:sz w:val="18"/>
                <w:szCs w:val="18"/>
                <w:lang w:val="en-US"/>
              </w:rPr>
              <w:t>New Directions in Analytical Political Economy</w:t>
            </w:r>
            <w:r w:rsidRPr="00F05BFA">
              <w:rPr>
                <w:rFonts w:ascii="Tahoma" w:hAnsi="Tahoma" w:cs="Tahoma"/>
                <w:sz w:val="18"/>
                <w:szCs w:val="18"/>
                <w:lang w:val="en-US"/>
              </w:rPr>
              <w:t xml:space="preserve">, </w:t>
            </w:r>
            <w:proofErr w:type="spellStart"/>
            <w:r w:rsidRPr="00F05BFA">
              <w:rPr>
                <w:rFonts w:ascii="Tahoma" w:hAnsi="Tahoma" w:cs="Tahoma"/>
                <w:sz w:val="18"/>
                <w:szCs w:val="18"/>
                <w:lang w:val="en-US"/>
              </w:rPr>
              <w:t>Aldershot</w:t>
            </w:r>
            <w:proofErr w:type="spellEnd"/>
            <w:r w:rsidRPr="00F05BFA">
              <w:rPr>
                <w:rFonts w:ascii="Tahoma" w:hAnsi="Tahoma" w:cs="Tahoma"/>
                <w:sz w:val="18"/>
                <w:szCs w:val="18"/>
                <w:lang w:val="en-US"/>
              </w:rPr>
              <w:t xml:space="preserve">, Edward Elgar. </w:t>
            </w:r>
          </w:p>
          <w:p w14:paraId="22150199"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Easterly, W. y R. Levine, 2000, “</w:t>
            </w:r>
            <w:r w:rsidRPr="00F05BFA">
              <w:rPr>
                <w:rFonts w:ascii="Tahoma" w:hAnsi="Tahoma" w:cs="Tahoma"/>
                <w:iCs/>
                <w:sz w:val="18"/>
                <w:szCs w:val="18"/>
                <w:lang w:val="en-US"/>
              </w:rPr>
              <w:t>It´s Not Factor Accumulation: Stylized Facts and Growth Models”</w:t>
            </w:r>
            <w:r w:rsidRPr="00F05BFA">
              <w:rPr>
                <w:rFonts w:ascii="Tahoma" w:hAnsi="Tahoma" w:cs="Tahoma"/>
                <w:sz w:val="18"/>
                <w:szCs w:val="18"/>
                <w:lang w:val="en-US"/>
              </w:rPr>
              <w:t xml:space="preserve">, </w:t>
            </w:r>
            <w:r w:rsidRPr="00F05BFA">
              <w:rPr>
                <w:rFonts w:ascii="Tahoma" w:hAnsi="Tahoma" w:cs="Tahoma"/>
                <w:i/>
                <w:sz w:val="18"/>
                <w:szCs w:val="18"/>
                <w:lang w:val="en-US"/>
              </w:rPr>
              <w:t>World Bank Working Paper</w:t>
            </w:r>
            <w:r w:rsidRPr="00F05BFA">
              <w:rPr>
                <w:rFonts w:ascii="Tahoma" w:hAnsi="Tahoma" w:cs="Tahoma"/>
                <w:sz w:val="18"/>
                <w:szCs w:val="18"/>
                <w:lang w:val="en-US"/>
              </w:rPr>
              <w:t xml:space="preserve">,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1862.</w:t>
            </w:r>
          </w:p>
          <w:p w14:paraId="2215019A"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Elias, V., 1992, </w:t>
            </w:r>
            <w:r w:rsidRPr="00F05BFA">
              <w:rPr>
                <w:rFonts w:ascii="Tahoma" w:hAnsi="Tahoma" w:cs="Tahoma"/>
                <w:i/>
                <w:iCs/>
                <w:sz w:val="18"/>
                <w:szCs w:val="18"/>
                <w:lang w:val="en-US"/>
              </w:rPr>
              <w:t>Sources of Growth: A Study of Seven Latin American Economies</w:t>
            </w:r>
            <w:r w:rsidRPr="00F05BFA">
              <w:rPr>
                <w:rFonts w:ascii="Tahoma" w:hAnsi="Tahoma" w:cs="Tahoma"/>
                <w:sz w:val="18"/>
                <w:szCs w:val="18"/>
                <w:lang w:val="en-US"/>
              </w:rPr>
              <w:t xml:space="preserve">, San Francisco, California, ICS Press. </w:t>
            </w:r>
          </w:p>
          <w:p w14:paraId="2215019B"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rPr>
              <w:t xml:space="preserve">Esquivel, Gerardo, 1999, “Convergencia regional en México, 1940-95”, </w:t>
            </w:r>
            <w:r w:rsidRPr="00F05BFA">
              <w:rPr>
                <w:rFonts w:ascii="Tahoma" w:hAnsi="Tahoma" w:cs="Tahoma"/>
                <w:i/>
                <w:iCs/>
                <w:sz w:val="18"/>
                <w:szCs w:val="18"/>
              </w:rPr>
              <w:t>El Trimestre Económico</w:t>
            </w:r>
            <w:r w:rsidRPr="00F05BFA">
              <w:rPr>
                <w:rFonts w:ascii="Tahoma" w:hAnsi="Tahoma" w:cs="Tahoma"/>
                <w:sz w:val="18"/>
                <w:szCs w:val="18"/>
              </w:rPr>
              <w:t xml:space="preserve">, vol. </w:t>
            </w:r>
            <w:r w:rsidRPr="00F05BFA">
              <w:rPr>
                <w:rFonts w:ascii="Tahoma" w:hAnsi="Tahoma" w:cs="Tahoma"/>
                <w:sz w:val="18"/>
                <w:szCs w:val="18"/>
                <w:lang w:val="en-US"/>
              </w:rPr>
              <w:t xml:space="preserve">LXVI,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264, pp. 725-761.</w:t>
            </w:r>
          </w:p>
          <w:p w14:paraId="2215019C"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color w:val="000000"/>
                <w:sz w:val="18"/>
                <w:szCs w:val="18"/>
                <w:lang w:val="en-US"/>
              </w:rPr>
              <w:t xml:space="preserve">Haynes, K. y </w:t>
            </w:r>
            <w:proofErr w:type="spellStart"/>
            <w:r w:rsidRPr="00F05BFA">
              <w:rPr>
                <w:rFonts w:ascii="Tahoma" w:hAnsi="Tahoma" w:cs="Tahoma"/>
                <w:color w:val="000000"/>
                <w:sz w:val="18"/>
                <w:szCs w:val="18"/>
                <w:lang w:val="en-US"/>
              </w:rPr>
              <w:t>Stwart</w:t>
            </w:r>
            <w:proofErr w:type="spellEnd"/>
            <w:r w:rsidRPr="00F05BFA">
              <w:rPr>
                <w:rFonts w:ascii="Tahoma" w:hAnsi="Tahoma" w:cs="Tahoma"/>
                <w:color w:val="000000"/>
                <w:sz w:val="18"/>
                <w:szCs w:val="18"/>
                <w:lang w:val="en-US"/>
              </w:rPr>
              <w:t xml:space="preserve"> </w:t>
            </w:r>
            <w:proofErr w:type="spellStart"/>
            <w:r w:rsidRPr="00F05BFA">
              <w:rPr>
                <w:rFonts w:ascii="Tahoma" w:hAnsi="Tahoma" w:cs="Tahoma"/>
                <w:color w:val="000000"/>
                <w:sz w:val="18"/>
                <w:szCs w:val="18"/>
                <w:lang w:val="en-US"/>
              </w:rPr>
              <w:t>Fotheringhamm</w:t>
            </w:r>
            <w:proofErr w:type="spellEnd"/>
            <w:r w:rsidRPr="00F05BFA">
              <w:rPr>
                <w:rFonts w:ascii="Tahoma" w:hAnsi="Tahoma" w:cs="Tahoma"/>
                <w:color w:val="000000"/>
                <w:sz w:val="18"/>
                <w:szCs w:val="18"/>
                <w:lang w:val="en-US"/>
              </w:rPr>
              <w:t xml:space="preserve">, 1984, </w:t>
            </w:r>
            <w:r w:rsidRPr="00F05BFA">
              <w:rPr>
                <w:rFonts w:ascii="Tahoma" w:hAnsi="Tahoma" w:cs="Tahoma"/>
                <w:i/>
                <w:iCs/>
                <w:color w:val="000000"/>
                <w:sz w:val="18"/>
                <w:szCs w:val="18"/>
                <w:lang w:val="en-US"/>
              </w:rPr>
              <w:t>Gravity and Spatial Interaction Models</w:t>
            </w:r>
            <w:r w:rsidRPr="00F05BFA">
              <w:rPr>
                <w:rFonts w:ascii="Tahoma" w:hAnsi="Tahoma" w:cs="Tahoma"/>
                <w:color w:val="000000"/>
                <w:sz w:val="18"/>
                <w:szCs w:val="18"/>
                <w:lang w:val="en-US"/>
              </w:rPr>
              <w:t>, Thousand Oaks, Sage Publications.</w:t>
            </w:r>
          </w:p>
          <w:p w14:paraId="2215019D"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Jorgenson, D., 1988, “Productivity and Postwar US Economic Growth”, </w:t>
            </w:r>
            <w:r w:rsidRPr="00F05BFA">
              <w:rPr>
                <w:rFonts w:ascii="Tahoma" w:hAnsi="Tahoma" w:cs="Tahoma"/>
                <w:i/>
                <w:iCs/>
                <w:sz w:val="18"/>
                <w:szCs w:val="18"/>
                <w:lang w:val="en-US"/>
              </w:rPr>
              <w:t>Journal of Economic Perspectives</w:t>
            </w:r>
            <w:r w:rsidRPr="00F05BFA">
              <w:rPr>
                <w:rFonts w:ascii="Tahoma" w:hAnsi="Tahoma" w:cs="Tahoma"/>
                <w:sz w:val="18"/>
                <w:szCs w:val="18"/>
                <w:lang w:val="en-US"/>
              </w:rPr>
              <w:t xml:space="preserve">, vol. 2,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4, pp. 23-41.</w:t>
            </w:r>
          </w:p>
          <w:p w14:paraId="2215019E"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Jorgenson, D. y Z. </w:t>
            </w:r>
            <w:proofErr w:type="spellStart"/>
            <w:r w:rsidRPr="00F05BFA">
              <w:rPr>
                <w:rFonts w:ascii="Tahoma" w:hAnsi="Tahoma" w:cs="Tahoma"/>
                <w:sz w:val="18"/>
                <w:szCs w:val="18"/>
                <w:lang w:val="en-US"/>
              </w:rPr>
              <w:t>Griliches</w:t>
            </w:r>
            <w:proofErr w:type="spellEnd"/>
            <w:r w:rsidRPr="00F05BFA">
              <w:rPr>
                <w:rFonts w:ascii="Tahoma" w:hAnsi="Tahoma" w:cs="Tahoma"/>
                <w:sz w:val="18"/>
                <w:szCs w:val="18"/>
                <w:lang w:val="en-US"/>
              </w:rPr>
              <w:t xml:space="preserve">, 1967, “The Explanation of Productivity Change”, </w:t>
            </w:r>
            <w:r w:rsidRPr="00F05BFA">
              <w:rPr>
                <w:rFonts w:ascii="Tahoma" w:hAnsi="Tahoma" w:cs="Tahoma"/>
                <w:i/>
                <w:iCs/>
                <w:sz w:val="18"/>
                <w:szCs w:val="18"/>
                <w:lang w:val="en-US"/>
              </w:rPr>
              <w:t>Review of Economic Studies</w:t>
            </w:r>
            <w:r w:rsidRPr="00F05BFA">
              <w:rPr>
                <w:rFonts w:ascii="Tahoma" w:hAnsi="Tahoma" w:cs="Tahoma"/>
                <w:sz w:val="18"/>
                <w:szCs w:val="18"/>
                <w:lang w:val="en-US"/>
              </w:rPr>
              <w:t xml:space="preserve">, vol. 34,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3, pp. 249-283.</w:t>
            </w:r>
          </w:p>
          <w:p w14:paraId="2215019F" w14:textId="77777777" w:rsidR="003E2076" w:rsidRPr="00F05BFA" w:rsidRDefault="003E2076" w:rsidP="00A11CD9">
            <w:pPr>
              <w:spacing w:before="120" w:line="240" w:lineRule="auto"/>
              <w:ind w:left="567" w:hanging="425"/>
              <w:rPr>
                <w:rFonts w:ascii="Tahoma" w:hAnsi="Tahoma" w:cs="Tahoma"/>
                <w:sz w:val="18"/>
                <w:szCs w:val="18"/>
                <w:lang w:val="en-US"/>
              </w:rPr>
            </w:pPr>
            <w:proofErr w:type="spellStart"/>
            <w:r w:rsidRPr="00F05BFA">
              <w:rPr>
                <w:rFonts w:ascii="Tahoma" w:hAnsi="Tahoma" w:cs="Tahoma"/>
                <w:sz w:val="18"/>
                <w:szCs w:val="18"/>
                <w:lang w:val="en-US"/>
              </w:rPr>
              <w:t>Kaldor</w:t>
            </w:r>
            <w:proofErr w:type="spellEnd"/>
            <w:r w:rsidRPr="00F05BFA">
              <w:rPr>
                <w:rFonts w:ascii="Tahoma" w:hAnsi="Tahoma" w:cs="Tahoma"/>
                <w:sz w:val="18"/>
                <w:szCs w:val="18"/>
                <w:lang w:val="en-US"/>
              </w:rPr>
              <w:t xml:space="preserve">, N., 1966, “Causes of the Slow Rate of Economic Growth in the United Kingdom”, en F. </w:t>
            </w:r>
            <w:proofErr w:type="spellStart"/>
            <w:r w:rsidRPr="00F05BFA">
              <w:rPr>
                <w:rFonts w:ascii="Tahoma" w:hAnsi="Tahoma" w:cs="Tahoma"/>
                <w:sz w:val="18"/>
                <w:szCs w:val="18"/>
                <w:lang w:val="en-US"/>
              </w:rPr>
              <w:t>Targetti</w:t>
            </w:r>
            <w:proofErr w:type="spellEnd"/>
            <w:r w:rsidRPr="00F05BFA">
              <w:rPr>
                <w:rFonts w:ascii="Tahoma" w:hAnsi="Tahoma" w:cs="Tahoma"/>
                <w:sz w:val="18"/>
                <w:szCs w:val="18"/>
                <w:lang w:val="en-US"/>
              </w:rPr>
              <w:t xml:space="preserve"> y A. P. </w:t>
            </w:r>
            <w:proofErr w:type="spellStart"/>
            <w:r w:rsidRPr="00F05BFA">
              <w:rPr>
                <w:rFonts w:ascii="Tahoma" w:hAnsi="Tahoma" w:cs="Tahoma"/>
                <w:sz w:val="18"/>
                <w:szCs w:val="18"/>
                <w:lang w:val="en-US"/>
              </w:rPr>
              <w:t>Thirwall</w:t>
            </w:r>
            <w:proofErr w:type="spellEnd"/>
            <w:r w:rsidRPr="00F05BFA">
              <w:rPr>
                <w:rFonts w:ascii="Tahoma" w:hAnsi="Tahoma" w:cs="Tahoma"/>
                <w:sz w:val="18"/>
                <w:szCs w:val="18"/>
                <w:lang w:val="en-US"/>
              </w:rPr>
              <w:t xml:space="preserve"> (eds.), </w:t>
            </w:r>
            <w:r w:rsidRPr="00F05BFA">
              <w:rPr>
                <w:rFonts w:ascii="Tahoma" w:hAnsi="Tahoma" w:cs="Tahoma"/>
                <w:i/>
                <w:iCs/>
                <w:sz w:val="18"/>
                <w:szCs w:val="18"/>
                <w:lang w:val="en-US"/>
              </w:rPr>
              <w:t xml:space="preserve">The Essential </w:t>
            </w:r>
            <w:proofErr w:type="spellStart"/>
            <w:r w:rsidRPr="00F05BFA">
              <w:rPr>
                <w:rFonts w:ascii="Tahoma" w:hAnsi="Tahoma" w:cs="Tahoma"/>
                <w:i/>
                <w:iCs/>
                <w:sz w:val="18"/>
                <w:szCs w:val="18"/>
                <w:lang w:val="en-US"/>
              </w:rPr>
              <w:t>Kaldor</w:t>
            </w:r>
            <w:proofErr w:type="spellEnd"/>
            <w:r w:rsidRPr="00F05BFA">
              <w:rPr>
                <w:rFonts w:ascii="Tahoma" w:hAnsi="Tahoma" w:cs="Tahoma"/>
                <w:sz w:val="18"/>
                <w:szCs w:val="18"/>
                <w:lang w:val="en-US"/>
              </w:rPr>
              <w:t>, New York, Holmes &amp; Meier.</w:t>
            </w:r>
          </w:p>
          <w:p w14:paraId="221501A0" w14:textId="3C07C48C" w:rsidR="003E2076" w:rsidRPr="00F05BFA" w:rsidRDefault="003E2076" w:rsidP="00A11CD9">
            <w:pPr>
              <w:spacing w:before="120" w:line="240" w:lineRule="auto"/>
              <w:ind w:left="567" w:hanging="425"/>
              <w:rPr>
                <w:rFonts w:ascii="Tahoma" w:hAnsi="Tahoma" w:cs="Tahoma"/>
                <w:sz w:val="18"/>
                <w:szCs w:val="18"/>
                <w:lang w:val="en-US"/>
              </w:rPr>
            </w:pPr>
            <w:proofErr w:type="spellStart"/>
            <w:r w:rsidRPr="00F05BFA">
              <w:rPr>
                <w:rFonts w:ascii="Tahoma" w:hAnsi="Tahoma" w:cs="Tahoma"/>
                <w:sz w:val="18"/>
                <w:szCs w:val="18"/>
                <w:lang w:val="en-US"/>
              </w:rPr>
              <w:t>Karras</w:t>
            </w:r>
            <w:proofErr w:type="spellEnd"/>
            <w:r w:rsidRPr="00F05BFA">
              <w:rPr>
                <w:rFonts w:ascii="Tahoma" w:hAnsi="Tahoma" w:cs="Tahoma"/>
                <w:sz w:val="18"/>
                <w:szCs w:val="18"/>
                <w:lang w:val="en-US"/>
              </w:rPr>
              <w:t>, Georgios, 19</w:t>
            </w:r>
            <w:r w:rsidR="00253619" w:rsidRPr="00F05BFA">
              <w:rPr>
                <w:rFonts w:ascii="Tahoma" w:hAnsi="Tahoma" w:cs="Tahoma"/>
                <w:sz w:val="18"/>
                <w:szCs w:val="18"/>
                <w:lang w:val="en-US"/>
              </w:rPr>
              <w:t>99, “Taxes and Growth: Testing t</w:t>
            </w:r>
            <w:r w:rsidRPr="00F05BFA">
              <w:rPr>
                <w:rFonts w:ascii="Tahoma" w:hAnsi="Tahoma" w:cs="Tahoma"/>
                <w:sz w:val="18"/>
                <w:szCs w:val="18"/>
                <w:lang w:val="en-US"/>
              </w:rPr>
              <w:t xml:space="preserve">he Neoclassical and Endogenous Growth Model”, </w:t>
            </w:r>
            <w:r w:rsidRPr="00F05BFA">
              <w:rPr>
                <w:rFonts w:ascii="Tahoma" w:hAnsi="Tahoma" w:cs="Tahoma"/>
                <w:i/>
                <w:sz w:val="18"/>
                <w:szCs w:val="18"/>
                <w:lang w:val="en-US"/>
              </w:rPr>
              <w:t>Contemporary Economics</w:t>
            </w:r>
            <w:r w:rsidRPr="00F05BFA">
              <w:rPr>
                <w:rFonts w:ascii="Tahoma" w:hAnsi="Tahoma" w:cs="Tahoma"/>
                <w:sz w:val="18"/>
                <w:szCs w:val="18"/>
                <w:lang w:val="en-US"/>
              </w:rPr>
              <w:t xml:space="preserve">, vol. 17,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2, pp. 177-188.</w:t>
            </w:r>
          </w:p>
          <w:p w14:paraId="221501A1"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Kaufmann, C., 2002, </w:t>
            </w:r>
            <w:r w:rsidRPr="00F05BFA">
              <w:rPr>
                <w:rFonts w:ascii="Tahoma" w:hAnsi="Tahoma" w:cs="Tahoma"/>
                <w:i/>
                <w:iCs/>
                <w:sz w:val="18"/>
                <w:szCs w:val="18"/>
                <w:lang w:val="en-US"/>
              </w:rPr>
              <w:t>An Empirical Study of the Interactive Effects of Education, Trade and Political Institutions on Long-run Growth</w:t>
            </w:r>
            <w:r w:rsidRPr="00F05BFA">
              <w:rPr>
                <w:rFonts w:ascii="Tahoma" w:hAnsi="Tahoma" w:cs="Tahoma"/>
                <w:sz w:val="18"/>
                <w:szCs w:val="18"/>
                <w:lang w:val="en-US"/>
              </w:rPr>
              <w:t>, OECD, en: www.oecd.org/pdf/M00024000/M00024363.</w:t>
            </w:r>
          </w:p>
          <w:p w14:paraId="221501A2"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Keefer, Philip y Stephen Knack, 1997, “Why Don’t Poor Countries Catch Up? A Cross-National Test of an Institutional Explanation”, </w:t>
            </w:r>
            <w:r w:rsidRPr="00F05BFA">
              <w:rPr>
                <w:rFonts w:ascii="Tahoma" w:hAnsi="Tahoma" w:cs="Tahoma"/>
                <w:i/>
                <w:sz w:val="18"/>
                <w:szCs w:val="18"/>
                <w:lang w:val="en-US"/>
              </w:rPr>
              <w:t>Economic Inquiry</w:t>
            </w:r>
            <w:r w:rsidRPr="00F05BFA">
              <w:rPr>
                <w:rFonts w:ascii="Tahoma" w:hAnsi="Tahoma" w:cs="Tahoma"/>
                <w:sz w:val="18"/>
                <w:szCs w:val="18"/>
                <w:lang w:val="en-US"/>
              </w:rPr>
              <w:t>, vol. XXXV, July.</w:t>
            </w:r>
          </w:p>
          <w:p w14:paraId="221501A3"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Lucas, Robe</w:t>
            </w:r>
            <w:r w:rsidRPr="00F05BFA">
              <w:rPr>
                <w:rFonts w:ascii="Tahoma" w:hAnsi="Tahoma" w:cs="Tahoma"/>
                <w:color w:val="000000"/>
                <w:spacing w:val="-2"/>
                <w:sz w:val="18"/>
                <w:szCs w:val="18"/>
                <w:lang w:val="en-US"/>
              </w:rPr>
              <w:t xml:space="preserve">rt E. Jr., 2002, </w:t>
            </w:r>
            <w:r w:rsidRPr="00F05BFA">
              <w:rPr>
                <w:rFonts w:ascii="Tahoma" w:hAnsi="Tahoma" w:cs="Tahoma"/>
                <w:i/>
                <w:iCs/>
                <w:color w:val="000000"/>
                <w:spacing w:val="-2"/>
                <w:sz w:val="18"/>
                <w:szCs w:val="18"/>
                <w:lang w:val="en-US"/>
              </w:rPr>
              <w:t>Lectures on Economic Growth</w:t>
            </w:r>
            <w:r w:rsidRPr="00F05BFA">
              <w:rPr>
                <w:rFonts w:ascii="Tahoma" w:hAnsi="Tahoma" w:cs="Tahoma"/>
                <w:color w:val="000000"/>
                <w:spacing w:val="-2"/>
                <w:sz w:val="18"/>
                <w:szCs w:val="18"/>
                <w:lang w:val="en-US"/>
              </w:rPr>
              <w:t>, Massachusetts, Harvard University Press, pp. 1-62.</w:t>
            </w:r>
          </w:p>
          <w:p w14:paraId="221501A4"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color w:val="000000"/>
                <w:sz w:val="18"/>
                <w:szCs w:val="18"/>
                <w:lang w:val="en-US"/>
              </w:rPr>
              <w:t xml:space="preserve">Mattoon, Richard H., 2006, </w:t>
            </w:r>
            <w:r w:rsidRPr="00F05BFA">
              <w:rPr>
                <w:rFonts w:ascii="Tahoma" w:hAnsi="Tahoma" w:cs="Tahoma"/>
                <w:i/>
                <w:color w:val="000000"/>
                <w:sz w:val="18"/>
                <w:szCs w:val="18"/>
                <w:lang w:val="en-US"/>
              </w:rPr>
              <w:t>Higher education and economic growth</w:t>
            </w:r>
            <w:r w:rsidRPr="00F05BFA">
              <w:rPr>
                <w:rFonts w:ascii="Tahoma" w:hAnsi="Tahoma" w:cs="Tahoma"/>
                <w:color w:val="000000"/>
                <w:sz w:val="18"/>
                <w:szCs w:val="18"/>
                <w:lang w:val="en-US"/>
              </w:rPr>
              <w:t>, Chicago Federal Letter, January, No. 22a.</w:t>
            </w:r>
          </w:p>
          <w:p w14:paraId="221501A5" w14:textId="77777777" w:rsidR="003E2076" w:rsidRPr="00F05BFA" w:rsidRDefault="003E2076" w:rsidP="001D0DF2">
            <w:pPr>
              <w:spacing w:before="120" w:line="240" w:lineRule="auto"/>
              <w:ind w:left="567" w:hanging="425"/>
              <w:rPr>
                <w:rFonts w:ascii="Tahoma" w:hAnsi="Tahoma" w:cs="Tahoma"/>
                <w:color w:val="000000"/>
                <w:spacing w:val="-2"/>
                <w:sz w:val="18"/>
                <w:szCs w:val="18"/>
              </w:rPr>
            </w:pPr>
            <w:r w:rsidRPr="00F05BFA">
              <w:rPr>
                <w:rFonts w:ascii="Tahoma" w:hAnsi="Tahoma" w:cs="Tahoma"/>
                <w:color w:val="000000"/>
                <w:spacing w:val="-2"/>
                <w:sz w:val="18"/>
                <w:szCs w:val="18"/>
                <w:lang w:val="es-ES"/>
              </w:rPr>
              <w:t xml:space="preserve">Malthus, Thomas Robert, [1836] 1977, </w:t>
            </w:r>
            <w:r w:rsidRPr="00F05BFA">
              <w:rPr>
                <w:rFonts w:ascii="Tahoma" w:hAnsi="Tahoma" w:cs="Tahoma"/>
                <w:i/>
                <w:color w:val="000000"/>
                <w:spacing w:val="-2"/>
                <w:sz w:val="18"/>
                <w:szCs w:val="18"/>
                <w:lang w:val="es-ES"/>
              </w:rPr>
              <w:t>Principios de economía política</w:t>
            </w:r>
            <w:r w:rsidRPr="00F05BFA">
              <w:rPr>
                <w:rFonts w:ascii="Tahoma" w:hAnsi="Tahoma" w:cs="Tahoma"/>
                <w:color w:val="000000"/>
                <w:spacing w:val="-2"/>
                <w:sz w:val="18"/>
                <w:szCs w:val="18"/>
                <w:lang w:val="es-ES"/>
              </w:rPr>
              <w:t xml:space="preserve">, 2ª ed., México D.F., Fondo de Cultura Económica. </w:t>
            </w:r>
            <w:r w:rsidRPr="00F05BFA">
              <w:rPr>
                <w:rFonts w:ascii="Tahoma" w:hAnsi="Tahoma" w:cs="Tahoma"/>
                <w:color w:val="000000"/>
                <w:spacing w:val="-2"/>
                <w:sz w:val="18"/>
                <w:szCs w:val="18"/>
              </w:rPr>
              <w:t>pp. 19-113.</w:t>
            </w:r>
          </w:p>
          <w:p w14:paraId="221501A7" w14:textId="77777777" w:rsidR="003E2076"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Meade, J.E., 1968, </w:t>
            </w:r>
            <w:r w:rsidRPr="00F05BFA">
              <w:rPr>
                <w:rFonts w:ascii="Tahoma" w:hAnsi="Tahoma" w:cs="Tahoma"/>
                <w:i/>
                <w:iCs/>
                <w:sz w:val="18"/>
                <w:szCs w:val="18"/>
                <w:lang w:val="en-US"/>
              </w:rPr>
              <w:t>The Growing Economy</w:t>
            </w:r>
            <w:r w:rsidRPr="00F05BFA">
              <w:rPr>
                <w:rFonts w:ascii="Tahoma" w:hAnsi="Tahoma" w:cs="Tahoma"/>
                <w:sz w:val="18"/>
                <w:szCs w:val="18"/>
                <w:lang w:val="en-US"/>
              </w:rPr>
              <w:t>, London, Allen and Unwin.</w:t>
            </w:r>
          </w:p>
          <w:p w14:paraId="500B6370" w14:textId="77777777" w:rsidR="002A271E" w:rsidRDefault="002A271E" w:rsidP="00A11CD9">
            <w:pPr>
              <w:spacing w:before="120" w:line="240" w:lineRule="auto"/>
              <w:ind w:left="567" w:hanging="425"/>
              <w:rPr>
                <w:rFonts w:ascii="Tahoma" w:hAnsi="Tahoma" w:cs="Tahoma"/>
                <w:sz w:val="18"/>
                <w:szCs w:val="18"/>
                <w:lang w:val="en-US"/>
              </w:rPr>
            </w:pPr>
          </w:p>
          <w:p w14:paraId="5FF29A20" w14:textId="77777777" w:rsidR="002A271E" w:rsidRPr="00F05BFA" w:rsidRDefault="002A271E" w:rsidP="00A11CD9">
            <w:pPr>
              <w:spacing w:before="120" w:line="240" w:lineRule="auto"/>
              <w:ind w:left="567" w:hanging="425"/>
              <w:rPr>
                <w:rFonts w:ascii="Tahoma" w:hAnsi="Tahoma" w:cs="Tahoma"/>
                <w:sz w:val="18"/>
                <w:szCs w:val="18"/>
                <w:lang w:val="en-US"/>
              </w:rPr>
            </w:pPr>
          </w:p>
          <w:p w14:paraId="221501A8"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Maki, </w:t>
            </w:r>
            <w:proofErr w:type="spellStart"/>
            <w:r w:rsidRPr="00F05BFA">
              <w:rPr>
                <w:rFonts w:ascii="Tahoma" w:hAnsi="Tahoma" w:cs="Tahoma"/>
                <w:sz w:val="18"/>
                <w:szCs w:val="18"/>
                <w:lang w:val="en-US"/>
              </w:rPr>
              <w:t>Deniss</w:t>
            </w:r>
            <w:proofErr w:type="spellEnd"/>
            <w:r w:rsidRPr="00F05BFA">
              <w:rPr>
                <w:rFonts w:ascii="Tahoma" w:hAnsi="Tahoma" w:cs="Tahoma"/>
                <w:sz w:val="18"/>
                <w:szCs w:val="18"/>
                <w:lang w:val="en-US"/>
              </w:rPr>
              <w:t xml:space="preserve">, 1983, “The Effects of Unions and Strikes on the Rate of Growth of Total Factor Productivity in Canada”, </w:t>
            </w:r>
            <w:r w:rsidRPr="00F05BFA">
              <w:rPr>
                <w:rFonts w:ascii="Tahoma" w:hAnsi="Tahoma" w:cs="Tahoma"/>
                <w:i/>
                <w:iCs/>
                <w:sz w:val="18"/>
                <w:szCs w:val="18"/>
                <w:lang w:val="en-US"/>
              </w:rPr>
              <w:t>Applied Economics</w:t>
            </w:r>
            <w:r w:rsidRPr="00F05BFA">
              <w:rPr>
                <w:rFonts w:ascii="Tahoma" w:hAnsi="Tahoma" w:cs="Tahoma"/>
                <w:sz w:val="18"/>
                <w:szCs w:val="18"/>
                <w:lang w:val="en-US"/>
              </w:rPr>
              <w:t xml:space="preserve">, vol. 15,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1, pp. 29-41.</w:t>
            </w:r>
          </w:p>
          <w:p w14:paraId="221501A9"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lastRenderedPageBreak/>
              <w:t xml:space="preserve">Nelson, R., 1981, “Research on Productivity Growth and Productivity Differences: Dead Ends and New Departures”, </w:t>
            </w:r>
            <w:r w:rsidRPr="00F05BFA">
              <w:rPr>
                <w:rFonts w:ascii="Tahoma" w:hAnsi="Tahoma" w:cs="Tahoma"/>
                <w:i/>
                <w:iCs/>
                <w:sz w:val="18"/>
                <w:szCs w:val="18"/>
                <w:lang w:val="en-US"/>
              </w:rPr>
              <w:t>Journal of Economic Literature</w:t>
            </w:r>
            <w:r w:rsidRPr="00F05BFA">
              <w:rPr>
                <w:rFonts w:ascii="Tahoma" w:hAnsi="Tahoma" w:cs="Tahoma"/>
                <w:sz w:val="18"/>
                <w:szCs w:val="18"/>
                <w:lang w:val="en-US"/>
              </w:rPr>
              <w:t>, vol. XIX, September, pp. 1029-1064.</w:t>
            </w:r>
          </w:p>
          <w:p w14:paraId="221501AA"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Nelson, R., 1987, “Understanding Technical Change as an Evolutionary Process”, </w:t>
            </w:r>
            <w:r w:rsidRPr="00F05BFA">
              <w:rPr>
                <w:rFonts w:ascii="Tahoma" w:hAnsi="Tahoma" w:cs="Tahoma"/>
                <w:i/>
                <w:sz w:val="18"/>
                <w:szCs w:val="18"/>
                <w:lang w:val="en-US"/>
              </w:rPr>
              <w:t>Professor Dr. F. De</w:t>
            </w:r>
            <w:r w:rsidRPr="00F05BFA">
              <w:rPr>
                <w:rFonts w:ascii="Tahoma" w:hAnsi="Tahoma" w:cs="Tahoma"/>
                <w:i/>
                <w:iCs/>
                <w:sz w:val="18"/>
                <w:szCs w:val="18"/>
                <w:lang w:val="en-US"/>
              </w:rPr>
              <w:t>Vries Lectures in Economics</w:t>
            </w:r>
            <w:r w:rsidRPr="00F05BFA">
              <w:rPr>
                <w:rFonts w:ascii="Tahoma" w:hAnsi="Tahoma" w:cs="Tahoma"/>
                <w:sz w:val="18"/>
                <w:szCs w:val="18"/>
                <w:lang w:val="en-US"/>
              </w:rPr>
              <w:t>, vol. 8, Elsevier Science Publishers B. V.</w:t>
            </w:r>
          </w:p>
          <w:p w14:paraId="221501AB"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Nelson, R.; Winter, S., 1982, </w:t>
            </w:r>
            <w:r w:rsidRPr="00F05BFA">
              <w:rPr>
                <w:rFonts w:ascii="Tahoma" w:hAnsi="Tahoma" w:cs="Tahoma"/>
                <w:i/>
                <w:iCs/>
                <w:sz w:val="18"/>
                <w:szCs w:val="18"/>
                <w:lang w:val="en-US"/>
              </w:rPr>
              <w:t>An Evolutionary Theory of Economic Change</w:t>
            </w:r>
            <w:r w:rsidRPr="00F05BFA">
              <w:rPr>
                <w:rFonts w:ascii="Tahoma" w:hAnsi="Tahoma" w:cs="Tahoma"/>
                <w:sz w:val="18"/>
                <w:szCs w:val="18"/>
                <w:lang w:val="en-US"/>
              </w:rPr>
              <w:t>, Cambridge / London, The Belknap Press of Harvard University Press.</w:t>
            </w:r>
          </w:p>
          <w:p w14:paraId="221501AC"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Osborne, Evan, 2006, “The Sources of Growth at different Stages of Development”, </w:t>
            </w:r>
            <w:r w:rsidRPr="00F05BFA">
              <w:rPr>
                <w:rFonts w:ascii="Tahoma" w:hAnsi="Tahoma" w:cs="Tahoma"/>
                <w:i/>
                <w:sz w:val="18"/>
                <w:szCs w:val="18"/>
                <w:lang w:val="en-US"/>
              </w:rPr>
              <w:t>Contemporary Economic Policy</w:t>
            </w:r>
            <w:r w:rsidRPr="00F05BFA">
              <w:rPr>
                <w:rFonts w:ascii="Tahoma" w:hAnsi="Tahoma" w:cs="Tahoma"/>
                <w:sz w:val="18"/>
                <w:szCs w:val="18"/>
                <w:lang w:val="en-US"/>
              </w:rPr>
              <w:t xml:space="preserve">, vol. 24,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4.</w:t>
            </w:r>
          </w:p>
          <w:p w14:paraId="221501AD"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Pack, H., 1994, “Endogenous Growth Theory: Intellectual Appeal and Empirical Shortcomings”, </w:t>
            </w:r>
            <w:r w:rsidRPr="00F05BFA">
              <w:rPr>
                <w:rFonts w:ascii="Tahoma" w:hAnsi="Tahoma" w:cs="Tahoma"/>
                <w:i/>
                <w:iCs/>
                <w:sz w:val="18"/>
                <w:szCs w:val="18"/>
                <w:lang w:val="en-US"/>
              </w:rPr>
              <w:t>Journal of Economic Perspectives</w:t>
            </w:r>
            <w:r w:rsidRPr="00F05BFA">
              <w:rPr>
                <w:rFonts w:ascii="Tahoma" w:hAnsi="Tahoma" w:cs="Tahoma"/>
                <w:sz w:val="18"/>
                <w:szCs w:val="18"/>
                <w:lang w:val="en-US"/>
              </w:rPr>
              <w:t xml:space="preserve">, vol. 8,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1, pp. 55-72.</w:t>
            </w:r>
          </w:p>
          <w:p w14:paraId="221501AE" w14:textId="77777777" w:rsidR="003E2076" w:rsidRPr="00F05BFA" w:rsidRDefault="003E2076" w:rsidP="00A11CD9">
            <w:pPr>
              <w:spacing w:before="120" w:line="240" w:lineRule="auto"/>
              <w:ind w:left="567" w:hanging="425"/>
              <w:rPr>
                <w:rFonts w:ascii="Tahoma" w:hAnsi="Tahoma" w:cs="Tahoma"/>
                <w:sz w:val="18"/>
                <w:szCs w:val="18"/>
              </w:rPr>
            </w:pPr>
            <w:r w:rsidRPr="00F05BFA">
              <w:rPr>
                <w:rFonts w:ascii="Tahoma" w:hAnsi="Tahoma" w:cs="Tahoma"/>
                <w:color w:val="000000"/>
                <w:sz w:val="18"/>
                <w:szCs w:val="18"/>
              </w:rPr>
              <w:t xml:space="preserve">Pulido San Román, Antonio, 2000, </w:t>
            </w:r>
            <w:r w:rsidRPr="00F05BFA">
              <w:rPr>
                <w:rFonts w:ascii="Tahoma" w:hAnsi="Tahoma" w:cs="Tahoma"/>
                <w:i/>
                <w:iCs/>
                <w:color w:val="000000"/>
                <w:sz w:val="18"/>
                <w:szCs w:val="18"/>
              </w:rPr>
              <w:t>Economía en Acción</w:t>
            </w:r>
            <w:r w:rsidRPr="00F05BFA">
              <w:rPr>
                <w:rFonts w:ascii="Tahoma" w:hAnsi="Tahoma" w:cs="Tahoma"/>
                <w:color w:val="000000"/>
                <w:sz w:val="18"/>
                <w:szCs w:val="18"/>
              </w:rPr>
              <w:t>, Madrid, Ediciones Pirámide.</w:t>
            </w:r>
          </w:p>
          <w:p w14:paraId="221501AF" w14:textId="77777777" w:rsidR="003E2076" w:rsidRPr="00F05BFA" w:rsidRDefault="003E2076" w:rsidP="00A11CD9">
            <w:pPr>
              <w:spacing w:before="120" w:line="240" w:lineRule="auto"/>
              <w:ind w:left="567" w:hanging="425"/>
              <w:rPr>
                <w:rFonts w:ascii="Tahoma" w:hAnsi="Tahoma" w:cs="Tahoma"/>
                <w:sz w:val="18"/>
                <w:szCs w:val="18"/>
                <w:lang w:val="en-US"/>
              </w:rPr>
            </w:pPr>
            <w:proofErr w:type="spellStart"/>
            <w:r w:rsidRPr="00F05BFA">
              <w:rPr>
                <w:rFonts w:ascii="Tahoma" w:hAnsi="Tahoma" w:cs="Tahoma"/>
                <w:color w:val="000000"/>
                <w:sz w:val="18"/>
                <w:szCs w:val="18"/>
                <w:lang w:val="en-US"/>
              </w:rPr>
              <w:t>Quah</w:t>
            </w:r>
            <w:proofErr w:type="spellEnd"/>
            <w:r w:rsidRPr="00F05BFA">
              <w:rPr>
                <w:rFonts w:ascii="Tahoma" w:hAnsi="Tahoma" w:cs="Tahoma"/>
                <w:color w:val="000000"/>
                <w:sz w:val="18"/>
                <w:szCs w:val="18"/>
                <w:lang w:val="en-US"/>
              </w:rPr>
              <w:t xml:space="preserve">, Danny T., 1996, “Regional convergence clusters across Europe”, </w:t>
            </w:r>
            <w:r w:rsidRPr="00F05BFA">
              <w:rPr>
                <w:rFonts w:ascii="Tahoma" w:hAnsi="Tahoma" w:cs="Tahoma"/>
                <w:i/>
                <w:iCs/>
                <w:color w:val="000000"/>
                <w:sz w:val="18"/>
                <w:szCs w:val="18"/>
                <w:lang w:val="en-US"/>
              </w:rPr>
              <w:t>European Economic Review</w:t>
            </w:r>
            <w:r w:rsidRPr="00F05BFA">
              <w:rPr>
                <w:rFonts w:ascii="Tahoma" w:hAnsi="Tahoma" w:cs="Tahoma"/>
                <w:color w:val="000000"/>
                <w:sz w:val="18"/>
                <w:szCs w:val="18"/>
                <w:lang w:val="en-US"/>
              </w:rPr>
              <w:t xml:space="preserve">, </w:t>
            </w:r>
            <w:proofErr w:type="spellStart"/>
            <w:r w:rsidRPr="00F05BFA">
              <w:rPr>
                <w:rFonts w:ascii="Tahoma" w:hAnsi="Tahoma" w:cs="Tahoma"/>
                <w:color w:val="000000"/>
                <w:sz w:val="18"/>
                <w:szCs w:val="18"/>
                <w:lang w:val="en-US"/>
              </w:rPr>
              <w:t>núm</w:t>
            </w:r>
            <w:proofErr w:type="spellEnd"/>
            <w:r w:rsidRPr="00F05BFA">
              <w:rPr>
                <w:rFonts w:ascii="Tahoma" w:hAnsi="Tahoma" w:cs="Tahoma"/>
                <w:color w:val="000000"/>
                <w:sz w:val="18"/>
                <w:szCs w:val="18"/>
                <w:lang w:val="en-US"/>
              </w:rPr>
              <w:t>. 40, pp. 951-958.</w:t>
            </w:r>
          </w:p>
          <w:p w14:paraId="221501B0" w14:textId="77777777" w:rsidR="003E2076" w:rsidRPr="00F05BFA" w:rsidRDefault="003E2076" w:rsidP="00A11CD9">
            <w:pPr>
              <w:spacing w:before="120" w:line="240" w:lineRule="auto"/>
              <w:ind w:left="567" w:hanging="425"/>
              <w:rPr>
                <w:rFonts w:ascii="Tahoma" w:hAnsi="Tahoma" w:cs="Tahoma"/>
                <w:sz w:val="18"/>
                <w:szCs w:val="18"/>
                <w:lang w:val="en-US"/>
              </w:rPr>
            </w:pPr>
            <w:proofErr w:type="spellStart"/>
            <w:r w:rsidRPr="00F05BFA">
              <w:rPr>
                <w:rFonts w:ascii="Tahoma" w:hAnsi="Tahoma" w:cs="Tahoma"/>
                <w:sz w:val="18"/>
                <w:szCs w:val="18"/>
                <w:lang w:val="en-US"/>
              </w:rPr>
              <w:t>Rebelo</w:t>
            </w:r>
            <w:proofErr w:type="spellEnd"/>
            <w:r w:rsidRPr="00F05BFA">
              <w:rPr>
                <w:rFonts w:ascii="Tahoma" w:hAnsi="Tahoma" w:cs="Tahoma"/>
                <w:sz w:val="18"/>
                <w:szCs w:val="18"/>
                <w:lang w:val="en-US"/>
              </w:rPr>
              <w:t xml:space="preserve">, Sergio, 1990, “Long Run Policy Analysis and Long Run Growth”, </w:t>
            </w:r>
            <w:r w:rsidRPr="00F05BFA">
              <w:rPr>
                <w:rFonts w:ascii="Tahoma" w:hAnsi="Tahoma" w:cs="Tahoma"/>
                <w:i/>
                <w:iCs/>
                <w:sz w:val="18"/>
                <w:szCs w:val="18"/>
                <w:lang w:val="en-US"/>
              </w:rPr>
              <w:t>NBER Working Paper</w:t>
            </w:r>
            <w:r w:rsidRPr="00F05BFA">
              <w:rPr>
                <w:rFonts w:ascii="Tahoma" w:hAnsi="Tahoma" w:cs="Tahoma"/>
                <w:sz w:val="18"/>
                <w:szCs w:val="18"/>
                <w:lang w:val="en-US"/>
              </w:rPr>
              <w:t>.</w:t>
            </w:r>
          </w:p>
          <w:p w14:paraId="221501B1"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color w:val="000000"/>
                <w:sz w:val="18"/>
                <w:szCs w:val="18"/>
                <w:lang w:val="en-US"/>
              </w:rPr>
              <w:t xml:space="preserve">Romer, Paul, 1990, “Capital, Labor and Productivity”, en Clifford Winston y Martin N. Baily (eds.), </w:t>
            </w:r>
            <w:r w:rsidRPr="00F05BFA">
              <w:rPr>
                <w:rFonts w:ascii="Tahoma" w:hAnsi="Tahoma" w:cs="Tahoma"/>
                <w:i/>
                <w:color w:val="000000"/>
                <w:sz w:val="18"/>
                <w:szCs w:val="18"/>
                <w:lang w:val="en-US"/>
              </w:rPr>
              <w:t>Papers on Economic Activity, Microeconomics</w:t>
            </w:r>
            <w:r w:rsidRPr="00F05BFA">
              <w:rPr>
                <w:rFonts w:ascii="Tahoma" w:hAnsi="Tahoma" w:cs="Tahoma"/>
                <w:color w:val="000000"/>
                <w:sz w:val="18"/>
                <w:szCs w:val="18"/>
                <w:lang w:val="en-US"/>
              </w:rPr>
              <w:t xml:space="preserve">, USA, Brookings Institution Press. </w:t>
            </w:r>
          </w:p>
          <w:p w14:paraId="221501B2"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color w:val="000000"/>
                <w:spacing w:val="-2"/>
                <w:sz w:val="18"/>
                <w:szCs w:val="18"/>
                <w:lang w:val="en-US"/>
              </w:rPr>
              <w:t xml:space="preserve">Romer, Paul, 1990, “Endogenous Technological Change”, </w:t>
            </w:r>
            <w:r w:rsidRPr="00F05BFA">
              <w:rPr>
                <w:rFonts w:ascii="Tahoma" w:hAnsi="Tahoma" w:cs="Tahoma"/>
                <w:i/>
                <w:iCs/>
                <w:color w:val="000000"/>
                <w:spacing w:val="-2"/>
                <w:sz w:val="18"/>
                <w:szCs w:val="18"/>
                <w:lang w:val="en-US"/>
              </w:rPr>
              <w:t>Journal of Political Economy</w:t>
            </w:r>
            <w:r w:rsidRPr="00F05BFA">
              <w:rPr>
                <w:rFonts w:ascii="Tahoma" w:hAnsi="Tahoma" w:cs="Tahoma"/>
                <w:color w:val="000000"/>
                <w:spacing w:val="-2"/>
                <w:sz w:val="18"/>
                <w:szCs w:val="18"/>
                <w:lang w:val="en-US"/>
              </w:rPr>
              <w:t>, vol. 98, pp. 71-102.</w:t>
            </w:r>
          </w:p>
          <w:p w14:paraId="221501B3"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Romer, Paul, 1986, “Increasing Returns and Long-run Growth”, </w:t>
            </w:r>
            <w:r w:rsidRPr="00F05BFA">
              <w:rPr>
                <w:rFonts w:ascii="Tahoma" w:hAnsi="Tahoma" w:cs="Tahoma"/>
                <w:i/>
                <w:iCs/>
                <w:sz w:val="18"/>
                <w:szCs w:val="18"/>
                <w:lang w:val="en-US"/>
              </w:rPr>
              <w:t>Journal of Political Economy</w:t>
            </w:r>
            <w:r w:rsidRPr="00F05BFA">
              <w:rPr>
                <w:rFonts w:ascii="Tahoma" w:hAnsi="Tahoma" w:cs="Tahoma"/>
                <w:sz w:val="18"/>
                <w:szCs w:val="18"/>
                <w:lang w:val="en-US"/>
              </w:rPr>
              <w:t xml:space="preserve">, vol. 94,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5, pp. 1002-1037.</w:t>
            </w:r>
          </w:p>
          <w:p w14:paraId="221501B4" w14:textId="77777777" w:rsidR="003E2076" w:rsidRPr="00F05BFA" w:rsidRDefault="003E2076" w:rsidP="008D23BF">
            <w:pPr>
              <w:spacing w:before="120" w:line="240" w:lineRule="auto"/>
              <w:ind w:left="567" w:hanging="425"/>
              <w:rPr>
                <w:rFonts w:ascii="Tahoma" w:hAnsi="Tahoma" w:cs="Tahoma"/>
                <w:sz w:val="18"/>
                <w:szCs w:val="18"/>
              </w:rPr>
            </w:pPr>
            <w:r w:rsidRPr="00F05BFA">
              <w:rPr>
                <w:rFonts w:ascii="Tahoma" w:hAnsi="Tahoma" w:cs="Tahoma"/>
                <w:color w:val="000000"/>
                <w:sz w:val="18"/>
                <w:szCs w:val="18"/>
              </w:rPr>
              <w:t xml:space="preserve">Sala-i-Martín, Xavier, 1994, “La riqueza de las regiones. Evidencia y teorías sobre el crecimiento regional y convergencia”, </w:t>
            </w:r>
            <w:r w:rsidRPr="00F05BFA">
              <w:rPr>
                <w:rFonts w:ascii="Tahoma" w:hAnsi="Tahoma" w:cs="Tahoma"/>
                <w:i/>
                <w:iCs/>
                <w:color w:val="000000"/>
                <w:sz w:val="18"/>
                <w:szCs w:val="18"/>
              </w:rPr>
              <w:t>Moneda y Crédito</w:t>
            </w:r>
            <w:r w:rsidRPr="00F05BFA">
              <w:rPr>
                <w:rFonts w:ascii="Tahoma" w:hAnsi="Tahoma" w:cs="Tahoma"/>
                <w:color w:val="000000"/>
                <w:sz w:val="18"/>
                <w:szCs w:val="18"/>
              </w:rPr>
              <w:t>, núm. 198.</w:t>
            </w:r>
          </w:p>
          <w:p w14:paraId="221501B5" w14:textId="77777777" w:rsidR="003E2076" w:rsidRPr="00F05BFA" w:rsidRDefault="003E2076" w:rsidP="00A11CD9">
            <w:pPr>
              <w:spacing w:before="120" w:line="240" w:lineRule="auto"/>
              <w:ind w:left="567" w:hanging="425"/>
              <w:rPr>
                <w:rFonts w:ascii="Tahoma" w:hAnsi="Tahoma" w:cs="Tahoma"/>
                <w:sz w:val="18"/>
                <w:szCs w:val="18"/>
              </w:rPr>
            </w:pPr>
            <w:r w:rsidRPr="00F05BFA">
              <w:rPr>
                <w:rFonts w:ascii="Tahoma" w:hAnsi="Tahoma" w:cs="Tahoma"/>
                <w:sz w:val="18"/>
                <w:szCs w:val="18"/>
                <w:lang w:val="es-ES"/>
              </w:rPr>
              <w:t>Sala-i-Martin, Xavier, 2002, “</w:t>
            </w:r>
            <w:r w:rsidRPr="00F05BFA">
              <w:rPr>
                <w:rFonts w:ascii="Tahoma" w:hAnsi="Tahoma" w:cs="Tahoma"/>
                <w:iCs/>
                <w:sz w:val="18"/>
                <w:szCs w:val="18"/>
                <w:lang w:val="es-ES"/>
              </w:rPr>
              <w:t>La Nueva Economía del Crecimiento: ¿Qué hemos aprendido en quince años?”,</w:t>
            </w:r>
            <w:r w:rsidRPr="00F05BFA">
              <w:rPr>
                <w:rFonts w:ascii="Tahoma" w:hAnsi="Tahoma" w:cs="Tahoma"/>
                <w:sz w:val="18"/>
                <w:szCs w:val="18"/>
                <w:lang w:val="es-ES"/>
              </w:rPr>
              <w:t xml:space="preserve"> </w:t>
            </w:r>
            <w:r w:rsidRPr="00F05BFA">
              <w:rPr>
                <w:rFonts w:ascii="Tahoma" w:hAnsi="Tahoma" w:cs="Tahoma"/>
                <w:i/>
                <w:iCs/>
                <w:sz w:val="18"/>
                <w:szCs w:val="18"/>
                <w:lang w:val="es-ES"/>
              </w:rPr>
              <w:t>Economía Chilena</w:t>
            </w:r>
            <w:r w:rsidRPr="00F05BFA">
              <w:rPr>
                <w:rFonts w:ascii="Tahoma" w:hAnsi="Tahoma" w:cs="Tahoma"/>
                <w:sz w:val="18"/>
                <w:szCs w:val="18"/>
                <w:lang w:val="es-ES"/>
              </w:rPr>
              <w:t>, vol. 5, núm. 2.</w:t>
            </w:r>
          </w:p>
          <w:p w14:paraId="221501B6" w14:textId="77777777" w:rsidR="003E2076" w:rsidRPr="00F05BFA" w:rsidRDefault="003E2076" w:rsidP="00A11CD9">
            <w:pPr>
              <w:spacing w:before="120" w:line="240" w:lineRule="auto"/>
              <w:ind w:left="567" w:hanging="425"/>
              <w:rPr>
                <w:rFonts w:ascii="Tahoma" w:hAnsi="Tahoma" w:cs="Tahoma"/>
                <w:sz w:val="18"/>
                <w:szCs w:val="18"/>
                <w:lang w:val="en-US"/>
              </w:rPr>
            </w:pPr>
            <w:proofErr w:type="spellStart"/>
            <w:r w:rsidRPr="00F05BFA">
              <w:rPr>
                <w:rFonts w:ascii="Tahoma" w:hAnsi="Tahoma" w:cs="Tahoma"/>
                <w:color w:val="000000"/>
                <w:sz w:val="18"/>
                <w:szCs w:val="18"/>
                <w:lang w:val="en-US"/>
              </w:rPr>
              <w:t>Skott</w:t>
            </w:r>
            <w:proofErr w:type="spellEnd"/>
            <w:r w:rsidRPr="00F05BFA">
              <w:rPr>
                <w:rFonts w:ascii="Tahoma" w:hAnsi="Tahoma" w:cs="Tahoma"/>
                <w:color w:val="000000"/>
                <w:sz w:val="18"/>
                <w:szCs w:val="18"/>
                <w:lang w:val="en-US"/>
              </w:rPr>
              <w:t xml:space="preserve">, P. y P. Auerbach, 1995, “Cumulative causation and the new theories of economic growth”, </w:t>
            </w:r>
            <w:r w:rsidRPr="00F05BFA">
              <w:rPr>
                <w:rFonts w:ascii="Tahoma" w:hAnsi="Tahoma" w:cs="Tahoma"/>
                <w:i/>
                <w:iCs/>
                <w:color w:val="000000"/>
                <w:sz w:val="18"/>
                <w:szCs w:val="18"/>
                <w:lang w:val="en-US"/>
              </w:rPr>
              <w:t>Journal of Post Keynesian Economics</w:t>
            </w:r>
            <w:r w:rsidRPr="00F05BFA">
              <w:rPr>
                <w:rFonts w:ascii="Tahoma" w:hAnsi="Tahoma" w:cs="Tahoma"/>
                <w:color w:val="000000"/>
                <w:sz w:val="18"/>
                <w:szCs w:val="18"/>
                <w:lang w:val="en-US"/>
              </w:rPr>
              <w:t>, vol. 17, pp. 381-402.</w:t>
            </w:r>
          </w:p>
          <w:p w14:paraId="221501B7"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color w:val="000000"/>
                <w:sz w:val="18"/>
                <w:szCs w:val="18"/>
                <w:lang w:val="en-US"/>
              </w:rPr>
              <w:t xml:space="preserve">Sedgley, Norman H., 2006, “A Time Series Test of Innovation-Driven Endogenous Growth”, </w:t>
            </w:r>
            <w:r w:rsidRPr="00F05BFA">
              <w:rPr>
                <w:rFonts w:ascii="Tahoma" w:hAnsi="Tahoma" w:cs="Tahoma"/>
                <w:i/>
                <w:color w:val="000000"/>
                <w:sz w:val="18"/>
                <w:szCs w:val="18"/>
                <w:lang w:val="en-US"/>
              </w:rPr>
              <w:t>Economic Inquiry</w:t>
            </w:r>
            <w:r w:rsidRPr="00F05BFA">
              <w:rPr>
                <w:rFonts w:ascii="Tahoma" w:hAnsi="Tahoma" w:cs="Tahoma"/>
                <w:color w:val="000000"/>
                <w:sz w:val="18"/>
                <w:szCs w:val="18"/>
                <w:lang w:val="en-US"/>
              </w:rPr>
              <w:t xml:space="preserve">, vol. 44, </w:t>
            </w:r>
            <w:proofErr w:type="spellStart"/>
            <w:r w:rsidRPr="00F05BFA">
              <w:rPr>
                <w:rFonts w:ascii="Tahoma" w:hAnsi="Tahoma" w:cs="Tahoma"/>
                <w:color w:val="000000"/>
                <w:sz w:val="18"/>
                <w:szCs w:val="18"/>
                <w:lang w:val="en-US"/>
              </w:rPr>
              <w:t>núm</w:t>
            </w:r>
            <w:proofErr w:type="spellEnd"/>
            <w:r w:rsidRPr="00F05BFA">
              <w:rPr>
                <w:rFonts w:ascii="Tahoma" w:hAnsi="Tahoma" w:cs="Tahoma"/>
                <w:color w:val="000000"/>
                <w:sz w:val="18"/>
                <w:szCs w:val="18"/>
                <w:lang w:val="en-US"/>
              </w:rPr>
              <w:t>. 2.</w:t>
            </w:r>
          </w:p>
          <w:p w14:paraId="221501B8" w14:textId="77777777" w:rsidR="003E2076" w:rsidRPr="00F05BFA" w:rsidRDefault="003E2076" w:rsidP="00A11CD9">
            <w:pPr>
              <w:spacing w:before="120" w:line="240" w:lineRule="auto"/>
              <w:ind w:left="567" w:hanging="425"/>
              <w:rPr>
                <w:rFonts w:ascii="Tahoma" w:hAnsi="Tahoma" w:cs="Tahoma"/>
                <w:sz w:val="18"/>
                <w:szCs w:val="18"/>
                <w:lang w:val="en-US"/>
              </w:rPr>
            </w:pPr>
            <w:proofErr w:type="spellStart"/>
            <w:r w:rsidRPr="00F05BFA">
              <w:rPr>
                <w:rFonts w:ascii="Tahoma" w:hAnsi="Tahoma" w:cs="Tahoma"/>
                <w:color w:val="000000"/>
                <w:sz w:val="18"/>
                <w:szCs w:val="18"/>
                <w:lang w:val="en-US"/>
              </w:rPr>
              <w:t>Soete</w:t>
            </w:r>
            <w:proofErr w:type="spellEnd"/>
            <w:r w:rsidRPr="00F05BFA">
              <w:rPr>
                <w:rFonts w:ascii="Tahoma" w:hAnsi="Tahoma" w:cs="Tahoma"/>
                <w:color w:val="000000"/>
                <w:sz w:val="18"/>
                <w:szCs w:val="18"/>
                <w:lang w:val="en-US"/>
              </w:rPr>
              <w:t>, L.</w:t>
            </w:r>
            <w:r w:rsidRPr="00F05BFA">
              <w:rPr>
                <w:rFonts w:ascii="Tahoma" w:hAnsi="Tahoma" w:cs="Tahoma"/>
                <w:sz w:val="18"/>
                <w:szCs w:val="18"/>
                <w:lang w:val="en-US"/>
              </w:rPr>
              <w:t xml:space="preserve">, 1985, “International Diffusion of Technology, Industrial Development and Technological Leapfrogging”, </w:t>
            </w:r>
            <w:r w:rsidRPr="00F05BFA">
              <w:rPr>
                <w:rFonts w:ascii="Tahoma" w:hAnsi="Tahoma" w:cs="Tahoma"/>
                <w:i/>
                <w:iCs/>
                <w:sz w:val="18"/>
                <w:szCs w:val="18"/>
                <w:lang w:val="en-US"/>
              </w:rPr>
              <w:t>World Development</w:t>
            </w:r>
            <w:r w:rsidRPr="00F05BFA">
              <w:rPr>
                <w:rFonts w:ascii="Tahoma" w:hAnsi="Tahoma" w:cs="Tahoma"/>
                <w:sz w:val="18"/>
                <w:szCs w:val="18"/>
                <w:lang w:val="en-US"/>
              </w:rPr>
              <w:t xml:space="preserve">, vol. 13,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3, pp. 409-422.</w:t>
            </w:r>
          </w:p>
          <w:p w14:paraId="221501B9" w14:textId="77777777" w:rsidR="003E2076" w:rsidRPr="00F05BFA" w:rsidRDefault="003E2076" w:rsidP="00A11CD9">
            <w:pPr>
              <w:spacing w:before="120" w:line="240" w:lineRule="auto"/>
              <w:ind w:left="567" w:hanging="425"/>
              <w:rPr>
                <w:rFonts w:ascii="Tahoma" w:hAnsi="Tahoma" w:cs="Tahoma"/>
                <w:color w:val="000000"/>
                <w:sz w:val="18"/>
                <w:szCs w:val="18"/>
              </w:rPr>
            </w:pPr>
            <w:proofErr w:type="spellStart"/>
            <w:r w:rsidRPr="00F05BFA">
              <w:rPr>
                <w:rFonts w:ascii="Tahoma" w:hAnsi="Tahoma" w:cs="Tahoma"/>
                <w:color w:val="000000"/>
                <w:sz w:val="18"/>
                <w:szCs w:val="18"/>
              </w:rPr>
              <w:t>Solow</w:t>
            </w:r>
            <w:proofErr w:type="spellEnd"/>
            <w:r w:rsidRPr="00F05BFA">
              <w:rPr>
                <w:rFonts w:ascii="Tahoma" w:hAnsi="Tahoma" w:cs="Tahoma"/>
                <w:color w:val="000000"/>
                <w:sz w:val="18"/>
                <w:szCs w:val="18"/>
              </w:rPr>
              <w:t xml:space="preserve">, Robert, 1956, “Un modelo de crecimiento”, </w:t>
            </w:r>
            <w:r w:rsidRPr="00F05BFA">
              <w:rPr>
                <w:rFonts w:ascii="Tahoma" w:hAnsi="Tahoma" w:cs="Tahoma"/>
                <w:i/>
                <w:iCs/>
                <w:color w:val="000000"/>
                <w:sz w:val="18"/>
                <w:szCs w:val="18"/>
              </w:rPr>
              <w:t>Economía del Crecimiento</w:t>
            </w:r>
            <w:r w:rsidRPr="00F05BFA">
              <w:rPr>
                <w:rFonts w:ascii="Tahoma" w:hAnsi="Tahoma" w:cs="Tahoma"/>
                <w:color w:val="000000"/>
                <w:sz w:val="18"/>
                <w:szCs w:val="18"/>
              </w:rPr>
              <w:t xml:space="preserve">, selección de </w:t>
            </w:r>
            <w:proofErr w:type="spellStart"/>
            <w:r w:rsidRPr="00F05BFA">
              <w:rPr>
                <w:rFonts w:ascii="Tahoma" w:hAnsi="Tahoma" w:cs="Tahoma"/>
                <w:color w:val="000000"/>
                <w:sz w:val="18"/>
                <w:szCs w:val="18"/>
              </w:rPr>
              <w:t>Amartya</w:t>
            </w:r>
            <w:proofErr w:type="spellEnd"/>
            <w:r w:rsidRPr="00F05BFA">
              <w:rPr>
                <w:rFonts w:ascii="Tahoma" w:hAnsi="Tahoma" w:cs="Tahoma"/>
                <w:color w:val="000000"/>
                <w:sz w:val="18"/>
                <w:szCs w:val="18"/>
              </w:rPr>
              <w:t xml:space="preserve"> </w:t>
            </w:r>
            <w:proofErr w:type="spellStart"/>
            <w:r w:rsidRPr="00F05BFA">
              <w:rPr>
                <w:rFonts w:ascii="Tahoma" w:hAnsi="Tahoma" w:cs="Tahoma"/>
                <w:color w:val="000000"/>
                <w:sz w:val="18"/>
                <w:szCs w:val="18"/>
              </w:rPr>
              <w:t>Sen</w:t>
            </w:r>
            <w:proofErr w:type="spellEnd"/>
            <w:r w:rsidRPr="00F05BFA">
              <w:rPr>
                <w:rFonts w:ascii="Tahoma" w:hAnsi="Tahoma" w:cs="Tahoma"/>
                <w:color w:val="000000"/>
                <w:sz w:val="18"/>
                <w:szCs w:val="18"/>
              </w:rPr>
              <w:t>, núm. 28, México, Fondo de Cultura Económica.</w:t>
            </w:r>
          </w:p>
          <w:p w14:paraId="221501BA"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Solow, </w:t>
            </w:r>
            <w:r w:rsidRPr="00F05BFA">
              <w:rPr>
                <w:rFonts w:ascii="Tahoma" w:hAnsi="Tahoma" w:cs="Tahoma"/>
                <w:color w:val="000000"/>
                <w:sz w:val="18"/>
                <w:szCs w:val="18"/>
                <w:lang w:val="en-US"/>
              </w:rPr>
              <w:t>Robert</w:t>
            </w:r>
            <w:r w:rsidRPr="00F05BFA">
              <w:rPr>
                <w:rFonts w:ascii="Tahoma" w:hAnsi="Tahoma" w:cs="Tahoma"/>
                <w:sz w:val="18"/>
                <w:szCs w:val="18"/>
                <w:lang w:val="en-US"/>
              </w:rPr>
              <w:t xml:space="preserve">, 1956, “A Contribution to the Theory of Economic Growth”, </w:t>
            </w:r>
            <w:r w:rsidRPr="00F05BFA">
              <w:rPr>
                <w:rFonts w:ascii="Tahoma" w:hAnsi="Tahoma" w:cs="Tahoma"/>
                <w:i/>
                <w:iCs/>
                <w:sz w:val="18"/>
                <w:szCs w:val="18"/>
                <w:lang w:val="en-US"/>
              </w:rPr>
              <w:t>Quarterly Journal of Economics</w:t>
            </w:r>
            <w:r w:rsidRPr="00F05BFA">
              <w:rPr>
                <w:rFonts w:ascii="Tahoma" w:hAnsi="Tahoma" w:cs="Tahoma"/>
                <w:sz w:val="18"/>
                <w:szCs w:val="18"/>
                <w:lang w:val="en-US"/>
              </w:rPr>
              <w:t>, February, pp. 65-94.</w:t>
            </w:r>
          </w:p>
          <w:p w14:paraId="221501BB"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Solow, </w:t>
            </w:r>
            <w:r w:rsidRPr="00F05BFA">
              <w:rPr>
                <w:rFonts w:ascii="Tahoma" w:hAnsi="Tahoma" w:cs="Tahoma"/>
                <w:color w:val="000000"/>
                <w:sz w:val="18"/>
                <w:szCs w:val="18"/>
                <w:lang w:val="en-US"/>
              </w:rPr>
              <w:t>Robert</w:t>
            </w:r>
            <w:r w:rsidRPr="00F05BFA">
              <w:rPr>
                <w:rFonts w:ascii="Tahoma" w:hAnsi="Tahoma" w:cs="Tahoma"/>
                <w:sz w:val="18"/>
                <w:szCs w:val="18"/>
                <w:lang w:val="en-US"/>
              </w:rPr>
              <w:t xml:space="preserve">, 1957, “Technical Progress and the Aggregate Production Function”, </w:t>
            </w:r>
            <w:r w:rsidRPr="00F05BFA">
              <w:rPr>
                <w:rFonts w:ascii="Tahoma" w:hAnsi="Tahoma" w:cs="Tahoma"/>
                <w:i/>
                <w:iCs/>
                <w:sz w:val="18"/>
                <w:szCs w:val="18"/>
                <w:lang w:val="en-US"/>
              </w:rPr>
              <w:t>Review of Economics and Statistics</w:t>
            </w:r>
            <w:r w:rsidRPr="00F05BFA">
              <w:rPr>
                <w:rFonts w:ascii="Tahoma" w:hAnsi="Tahoma" w:cs="Tahoma"/>
                <w:sz w:val="18"/>
                <w:szCs w:val="18"/>
                <w:lang w:val="en-US"/>
              </w:rPr>
              <w:t>, vol. 39, pp. 312-320.</w:t>
            </w:r>
          </w:p>
          <w:p w14:paraId="221501C0" w14:textId="77777777" w:rsidR="003E2076" w:rsidRPr="00F05BFA" w:rsidRDefault="003E2076" w:rsidP="00A11CD9">
            <w:pPr>
              <w:spacing w:before="120" w:line="240" w:lineRule="auto"/>
              <w:ind w:left="567" w:hanging="425"/>
              <w:rPr>
                <w:rFonts w:ascii="Tahoma" w:hAnsi="Tahoma" w:cs="Tahoma"/>
                <w:sz w:val="18"/>
                <w:szCs w:val="18"/>
                <w:lang w:val="en-US"/>
              </w:rPr>
            </w:pPr>
            <w:proofErr w:type="spellStart"/>
            <w:r w:rsidRPr="00F05BFA">
              <w:rPr>
                <w:rFonts w:ascii="Tahoma" w:hAnsi="Tahoma" w:cs="Tahoma"/>
                <w:sz w:val="18"/>
                <w:szCs w:val="18"/>
                <w:lang w:val="en-US"/>
              </w:rPr>
              <w:t>Steindl</w:t>
            </w:r>
            <w:proofErr w:type="spellEnd"/>
            <w:r w:rsidRPr="00F05BFA">
              <w:rPr>
                <w:rFonts w:ascii="Tahoma" w:hAnsi="Tahoma" w:cs="Tahoma"/>
                <w:sz w:val="18"/>
                <w:szCs w:val="18"/>
                <w:lang w:val="en-US"/>
              </w:rPr>
              <w:t xml:space="preserve">, J., 1979, “Stagnation Theory and Stagnation Policy”, en M. Sawyer (ed.), </w:t>
            </w:r>
            <w:r w:rsidRPr="00F05BFA">
              <w:rPr>
                <w:rFonts w:ascii="Tahoma" w:hAnsi="Tahoma" w:cs="Tahoma"/>
                <w:i/>
                <w:iCs/>
                <w:sz w:val="18"/>
                <w:szCs w:val="18"/>
                <w:lang w:val="en-US"/>
              </w:rPr>
              <w:t>Post-Keynesian Economics</w:t>
            </w:r>
            <w:r w:rsidRPr="00F05BFA">
              <w:rPr>
                <w:rFonts w:ascii="Tahoma" w:hAnsi="Tahoma" w:cs="Tahoma"/>
                <w:sz w:val="18"/>
                <w:szCs w:val="18"/>
                <w:lang w:val="en-US"/>
              </w:rPr>
              <w:t>, England, Edward Elgar Publishing Limited.</w:t>
            </w:r>
          </w:p>
          <w:p w14:paraId="221501C1"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Stiglitz, J., 1987, “Learning to Learn, Localized Learning and Technological Progress”, en P. Dasgupta y P. Stoneman (eds.), </w:t>
            </w:r>
            <w:r w:rsidRPr="00F05BFA">
              <w:rPr>
                <w:rFonts w:ascii="Tahoma" w:hAnsi="Tahoma" w:cs="Tahoma"/>
                <w:i/>
                <w:iCs/>
                <w:sz w:val="18"/>
                <w:szCs w:val="18"/>
                <w:lang w:val="en-US"/>
              </w:rPr>
              <w:t>Economic Policy and Technological Performance</w:t>
            </w:r>
            <w:r w:rsidRPr="00F05BFA">
              <w:rPr>
                <w:rFonts w:ascii="Tahoma" w:hAnsi="Tahoma" w:cs="Tahoma"/>
                <w:sz w:val="18"/>
                <w:szCs w:val="18"/>
                <w:lang w:val="en-US"/>
              </w:rPr>
              <w:t>, Cambridge, Cambridge University Press.</w:t>
            </w:r>
          </w:p>
          <w:p w14:paraId="221501C2" w14:textId="77777777" w:rsidR="003E2076" w:rsidRPr="0056715C"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Temple, Jonathan, 1999, “The New Growth Evidence”, </w:t>
            </w:r>
            <w:r w:rsidRPr="00F05BFA">
              <w:rPr>
                <w:rFonts w:ascii="Tahoma" w:hAnsi="Tahoma" w:cs="Tahoma"/>
                <w:i/>
                <w:sz w:val="18"/>
                <w:szCs w:val="18"/>
                <w:lang w:val="en-US"/>
              </w:rPr>
              <w:t>Journal of Economic Literature</w:t>
            </w:r>
            <w:r w:rsidRPr="00F05BFA">
              <w:rPr>
                <w:rFonts w:ascii="Tahoma" w:hAnsi="Tahoma" w:cs="Tahoma"/>
                <w:sz w:val="18"/>
                <w:szCs w:val="18"/>
                <w:lang w:val="en-US"/>
              </w:rPr>
              <w:t xml:space="preserve">, vol. </w:t>
            </w:r>
            <w:r w:rsidRPr="0056715C">
              <w:rPr>
                <w:rFonts w:ascii="Tahoma" w:hAnsi="Tahoma" w:cs="Tahoma"/>
                <w:sz w:val="18"/>
                <w:szCs w:val="18"/>
                <w:lang w:val="en-US"/>
              </w:rPr>
              <w:t>XXXVII, March, pp. 112-156.</w:t>
            </w:r>
          </w:p>
          <w:p w14:paraId="221501C5"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Wang, Miao y M.C. Sunny Wong, 2009, “</w:t>
            </w:r>
            <w:proofErr w:type="spellStart"/>
            <w:r w:rsidRPr="00F05BFA">
              <w:rPr>
                <w:rFonts w:ascii="Tahoma" w:hAnsi="Tahoma" w:cs="Tahoma"/>
                <w:sz w:val="18"/>
                <w:szCs w:val="18"/>
                <w:lang w:val="en-US"/>
              </w:rPr>
              <w:t>Foreing</w:t>
            </w:r>
            <w:proofErr w:type="spellEnd"/>
            <w:r w:rsidRPr="00F05BFA">
              <w:rPr>
                <w:rFonts w:ascii="Tahoma" w:hAnsi="Tahoma" w:cs="Tahoma"/>
                <w:sz w:val="18"/>
                <w:szCs w:val="18"/>
                <w:lang w:val="en-US"/>
              </w:rPr>
              <w:t xml:space="preserve"> Direct Investment and Economic Growth: The Growth Accounting Perspective”, </w:t>
            </w:r>
            <w:r w:rsidRPr="00F05BFA">
              <w:rPr>
                <w:rFonts w:ascii="Tahoma" w:hAnsi="Tahoma" w:cs="Tahoma"/>
                <w:i/>
                <w:sz w:val="18"/>
                <w:szCs w:val="18"/>
                <w:lang w:val="en-US"/>
              </w:rPr>
              <w:t>Economic Inquiry</w:t>
            </w:r>
            <w:r w:rsidRPr="00F05BFA">
              <w:rPr>
                <w:rFonts w:ascii="Tahoma" w:hAnsi="Tahoma" w:cs="Tahoma"/>
                <w:sz w:val="18"/>
                <w:szCs w:val="18"/>
                <w:lang w:val="en-US"/>
              </w:rPr>
              <w:t xml:space="preserve">, vol. 47,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4, pp. 701-710.</w:t>
            </w:r>
          </w:p>
          <w:p w14:paraId="790FA0AD" w14:textId="77777777" w:rsidR="002A271E" w:rsidRDefault="002A271E" w:rsidP="00A11CD9">
            <w:pPr>
              <w:spacing w:before="120" w:line="240" w:lineRule="auto"/>
              <w:ind w:left="567" w:hanging="425"/>
              <w:rPr>
                <w:rFonts w:ascii="Tahoma" w:hAnsi="Tahoma" w:cs="Tahoma"/>
                <w:sz w:val="18"/>
                <w:szCs w:val="18"/>
                <w:lang w:val="en-US"/>
              </w:rPr>
            </w:pPr>
          </w:p>
          <w:p w14:paraId="221501C6" w14:textId="492E2D2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Willis, Jonathan L. y Julie </w:t>
            </w:r>
            <w:proofErr w:type="spellStart"/>
            <w:r w:rsidRPr="00F05BFA">
              <w:rPr>
                <w:rFonts w:ascii="Tahoma" w:hAnsi="Tahoma" w:cs="Tahoma"/>
                <w:sz w:val="18"/>
                <w:szCs w:val="18"/>
                <w:lang w:val="en-US"/>
              </w:rPr>
              <w:t>Wroblewski</w:t>
            </w:r>
            <w:proofErr w:type="spellEnd"/>
            <w:r w:rsidRPr="00F05BFA">
              <w:rPr>
                <w:rFonts w:ascii="Tahoma" w:hAnsi="Tahoma" w:cs="Tahoma"/>
                <w:sz w:val="18"/>
                <w:szCs w:val="18"/>
                <w:lang w:val="en-US"/>
              </w:rPr>
              <w:t>, 20</w:t>
            </w:r>
            <w:r w:rsidR="00545DAE" w:rsidRPr="00F05BFA">
              <w:rPr>
                <w:rFonts w:ascii="Tahoma" w:hAnsi="Tahoma" w:cs="Tahoma"/>
                <w:sz w:val="18"/>
                <w:szCs w:val="18"/>
                <w:lang w:val="en-US"/>
              </w:rPr>
              <w:t>07, “What Happened to the Gain f</w:t>
            </w:r>
            <w:r w:rsidRPr="00F05BFA">
              <w:rPr>
                <w:rFonts w:ascii="Tahoma" w:hAnsi="Tahoma" w:cs="Tahoma"/>
                <w:sz w:val="18"/>
                <w:szCs w:val="18"/>
                <w:lang w:val="en-US"/>
              </w:rPr>
              <w:t>rom Strong Productivity Growth?</w:t>
            </w:r>
            <w:proofErr w:type="gramStart"/>
            <w:r w:rsidRPr="00F05BFA">
              <w:rPr>
                <w:rFonts w:ascii="Tahoma" w:hAnsi="Tahoma" w:cs="Tahoma"/>
                <w:sz w:val="18"/>
                <w:szCs w:val="18"/>
                <w:lang w:val="en-US"/>
              </w:rPr>
              <w:t>”,</w:t>
            </w:r>
            <w:proofErr w:type="gramEnd"/>
            <w:r w:rsidRPr="00F05BFA">
              <w:rPr>
                <w:rFonts w:ascii="Tahoma" w:hAnsi="Tahoma" w:cs="Tahoma"/>
                <w:sz w:val="18"/>
                <w:szCs w:val="18"/>
                <w:lang w:val="en-US"/>
              </w:rPr>
              <w:t xml:space="preserve"> </w:t>
            </w:r>
            <w:r w:rsidRPr="00F05BFA">
              <w:rPr>
                <w:rFonts w:ascii="Tahoma" w:hAnsi="Tahoma" w:cs="Tahoma"/>
                <w:i/>
                <w:sz w:val="18"/>
                <w:szCs w:val="18"/>
                <w:lang w:val="en-US"/>
              </w:rPr>
              <w:t>Economic Review</w:t>
            </w:r>
            <w:r w:rsidRPr="00F05BFA">
              <w:rPr>
                <w:rFonts w:ascii="Tahoma" w:hAnsi="Tahoma" w:cs="Tahoma"/>
                <w:sz w:val="18"/>
                <w:szCs w:val="18"/>
                <w:lang w:val="en-US"/>
              </w:rPr>
              <w:t xml:space="preserve">, First Quarter, Federal Reserve Bank of Kansas City. </w:t>
            </w:r>
          </w:p>
          <w:p w14:paraId="221501C7"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Woodford, Michael, 2009, “Convergence in Macroeconomics: Elements of the New Synthesis”, </w:t>
            </w:r>
            <w:r w:rsidRPr="00F05BFA">
              <w:rPr>
                <w:rFonts w:ascii="Tahoma" w:hAnsi="Tahoma" w:cs="Tahoma"/>
                <w:i/>
                <w:sz w:val="18"/>
                <w:szCs w:val="18"/>
                <w:lang w:val="en-US"/>
              </w:rPr>
              <w:t xml:space="preserve">AER Journal of </w:t>
            </w:r>
            <w:r w:rsidRPr="00F05BFA">
              <w:rPr>
                <w:rFonts w:ascii="Tahoma" w:hAnsi="Tahoma" w:cs="Tahoma"/>
                <w:i/>
                <w:sz w:val="18"/>
                <w:szCs w:val="18"/>
                <w:lang w:val="en-US"/>
              </w:rPr>
              <w:lastRenderedPageBreak/>
              <w:t>Macroeconomics</w:t>
            </w:r>
            <w:r w:rsidRPr="00F05BFA">
              <w:rPr>
                <w:rFonts w:ascii="Tahoma" w:hAnsi="Tahoma" w:cs="Tahoma"/>
                <w:sz w:val="18"/>
                <w:szCs w:val="18"/>
                <w:lang w:val="en-US"/>
              </w:rPr>
              <w:t xml:space="preserve">, vol. 1,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1, pp. 267-279.</w:t>
            </w:r>
          </w:p>
          <w:p w14:paraId="221501C8" w14:textId="77777777" w:rsidR="003E2076" w:rsidRPr="00F05BFA" w:rsidRDefault="003E2076" w:rsidP="00A11CD9">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Young, A., 1928, “Increasing Returns and Economic Progress”, </w:t>
            </w:r>
            <w:r w:rsidRPr="00F05BFA">
              <w:rPr>
                <w:rFonts w:ascii="Tahoma" w:hAnsi="Tahoma" w:cs="Tahoma"/>
                <w:i/>
                <w:iCs/>
                <w:sz w:val="18"/>
                <w:szCs w:val="18"/>
                <w:lang w:val="en-US"/>
              </w:rPr>
              <w:t>The Economic Journal</w:t>
            </w:r>
            <w:r w:rsidRPr="00F05BFA">
              <w:rPr>
                <w:rFonts w:ascii="Tahoma" w:hAnsi="Tahoma" w:cs="Tahoma"/>
                <w:sz w:val="18"/>
                <w:szCs w:val="18"/>
                <w:lang w:val="en-US"/>
              </w:rPr>
              <w:t xml:space="preserve">, vol. 38,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152, pp. 527-542.</w:t>
            </w:r>
          </w:p>
          <w:p w14:paraId="531C2B56" w14:textId="77777777" w:rsidR="00545DAE" w:rsidRPr="00F05BFA" w:rsidRDefault="003E2076" w:rsidP="00545DAE">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You, J.I., 1994a, “Macroeconomic Structure, Endogenous Technical Change and Growth”, </w:t>
            </w:r>
            <w:r w:rsidRPr="00F05BFA">
              <w:rPr>
                <w:rFonts w:ascii="Tahoma" w:hAnsi="Tahoma" w:cs="Tahoma"/>
                <w:i/>
                <w:iCs/>
                <w:sz w:val="18"/>
                <w:szCs w:val="18"/>
                <w:lang w:val="en-US"/>
              </w:rPr>
              <w:t>Cambridge Journal of Economics</w:t>
            </w:r>
            <w:r w:rsidRPr="00F05BFA">
              <w:rPr>
                <w:rFonts w:ascii="Tahoma" w:hAnsi="Tahoma" w:cs="Tahoma"/>
                <w:sz w:val="18"/>
                <w:szCs w:val="18"/>
                <w:lang w:val="en-US"/>
              </w:rPr>
              <w:t xml:space="preserve">, vol. 18, </w:t>
            </w:r>
            <w:proofErr w:type="spellStart"/>
            <w:r w:rsidRPr="00F05BFA">
              <w:rPr>
                <w:rFonts w:ascii="Tahoma" w:hAnsi="Tahoma" w:cs="Tahoma"/>
                <w:sz w:val="18"/>
                <w:szCs w:val="18"/>
                <w:lang w:val="en-US"/>
              </w:rPr>
              <w:t>núm</w:t>
            </w:r>
            <w:proofErr w:type="spellEnd"/>
            <w:r w:rsidRPr="00F05BFA">
              <w:rPr>
                <w:rFonts w:ascii="Tahoma" w:hAnsi="Tahoma" w:cs="Tahoma"/>
                <w:sz w:val="18"/>
                <w:szCs w:val="18"/>
                <w:lang w:val="en-US"/>
              </w:rPr>
              <w:t>. 2, pp. 213-233.</w:t>
            </w:r>
          </w:p>
          <w:p w14:paraId="679411FE" w14:textId="77777777" w:rsidR="003E2076" w:rsidRDefault="003E2076" w:rsidP="00545DAE">
            <w:pPr>
              <w:spacing w:before="120" w:line="240" w:lineRule="auto"/>
              <w:ind w:left="567" w:hanging="425"/>
              <w:rPr>
                <w:rFonts w:ascii="Tahoma" w:hAnsi="Tahoma" w:cs="Tahoma"/>
                <w:sz w:val="18"/>
                <w:szCs w:val="18"/>
                <w:lang w:val="en-US"/>
              </w:rPr>
            </w:pPr>
            <w:r w:rsidRPr="00F05BFA">
              <w:rPr>
                <w:rFonts w:ascii="Tahoma" w:hAnsi="Tahoma" w:cs="Tahoma"/>
                <w:sz w:val="18"/>
                <w:szCs w:val="18"/>
                <w:lang w:val="en-US"/>
              </w:rPr>
              <w:t xml:space="preserve">You, J. I., 1994b, “Endogenous Technical Change, Accumulation and Distribution”, en A.K. </w:t>
            </w:r>
            <w:proofErr w:type="spellStart"/>
            <w:r w:rsidRPr="00F05BFA">
              <w:rPr>
                <w:rFonts w:ascii="Tahoma" w:hAnsi="Tahoma" w:cs="Tahoma"/>
                <w:sz w:val="18"/>
                <w:szCs w:val="18"/>
                <w:lang w:val="en-US"/>
              </w:rPr>
              <w:t>Dutt</w:t>
            </w:r>
            <w:proofErr w:type="spellEnd"/>
            <w:r w:rsidRPr="00F05BFA">
              <w:rPr>
                <w:rFonts w:ascii="Tahoma" w:hAnsi="Tahoma" w:cs="Tahoma"/>
                <w:sz w:val="18"/>
                <w:szCs w:val="18"/>
                <w:lang w:val="en-US"/>
              </w:rPr>
              <w:t xml:space="preserve"> (ed.), </w:t>
            </w:r>
            <w:r w:rsidRPr="00F05BFA">
              <w:rPr>
                <w:rFonts w:ascii="Tahoma" w:hAnsi="Tahoma" w:cs="Tahoma"/>
                <w:i/>
                <w:iCs/>
                <w:sz w:val="18"/>
                <w:szCs w:val="18"/>
                <w:lang w:val="en-US"/>
              </w:rPr>
              <w:t>New Directions in Analytical Political Economy</w:t>
            </w:r>
            <w:r w:rsidRPr="00F05BFA">
              <w:rPr>
                <w:rFonts w:ascii="Tahoma" w:hAnsi="Tahoma" w:cs="Tahoma"/>
                <w:sz w:val="18"/>
                <w:szCs w:val="18"/>
                <w:lang w:val="en-US"/>
              </w:rPr>
              <w:t xml:space="preserve">, </w:t>
            </w:r>
            <w:proofErr w:type="spellStart"/>
            <w:r w:rsidRPr="00F05BFA">
              <w:rPr>
                <w:rFonts w:ascii="Tahoma" w:hAnsi="Tahoma" w:cs="Tahoma"/>
                <w:sz w:val="18"/>
                <w:szCs w:val="18"/>
                <w:lang w:val="en-US"/>
              </w:rPr>
              <w:t>Aldershot</w:t>
            </w:r>
            <w:proofErr w:type="spellEnd"/>
            <w:r w:rsidRPr="00F05BFA">
              <w:rPr>
                <w:rFonts w:ascii="Tahoma" w:hAnsi="Tahoma" w:cs="Tahoma"/>
                <w:sz w:val="18"/>
                <w:szCs w:val="18"/>
                <w:lang w:val="en-US"/>
              </w:rPr>
              <w:t>, Edward Elgar.</w:t>
            </w:r>
          </w:p>
          <w:p w14:paraId="221501CA" w14:textId="1F71281A" w:rsidR="002A271E" w:rsidRPr="00545DAE" w:rsidRDefault="002A271E" w:rsidP="00545DAE">
            <w:pPr>
              <w:spacing w:before="120" w:line="240" w:lineRule="auto"/>
              <w:ind w:left="567" w:hanging="425"/>
              <w:rPr>
                <w:rFonts w:ascii="Tahoma" w:hAnsi="Tahoma" w:cs="Tahoma"/>
                <w:sz w:val="18"/>
                <w:szCs w:val="18"/>
                <w:lang w:val="en-US"/>
              </w:rPr>
            </w:pPr>
            <w:bookmarkStart w:id="0" w:name="_GoBack"/>
            <w:bookmarkEnd w:id="0"/>
          </w:p>
        </w:tc>
      </w:tr>
    </w:tbl>
    <w:p w14:paraId="221501CE" w14:textId="77777777" w:rsidR="00820272" w:rsidRPr="00FC02E1" w:rsidRDefault="00820272">
      <w:pPr>
        <w:rPr>
          <w:rFonts w:ascii="Times New Roman" w:eastAsia="Times New Roman" w:hAnsi="Times New Roman"/>
          <w:sz w:val="24"/>
          <w:szCs w:val="24"/>
          <w:lang w:val="en-US" w:eastAsia="es-ES" w:bidi="ar-SA"/>
        </w:rPr>
      </w:pPr>
    </w:p>
    <w:sectPr w:rsidR="00820272" w:rsidRPr="00FC02E1" w:rsidSect="00E52861">
      <w:headerReference w:type="default" r:id="rId32"/>
      <w:footerReference w:type="default" r:id="rId33"/>
      <w:headerReference w:type="first" r:id="rId34"/>
      <w:pgSz w:w="12240" w:h="15840"/>
      <w:pgMar w:top="1701" w:right="1440" w:bottom="1134" w:left="1440" w:header="99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501DD" w14:textId="77777777" w:rsidR="00D00282" w:rsidRDefault="00D00282" w:rsidP="00EA7DE6">
      <w:pPr>
        <w:spacing w:after="0" w:line="240" w:lineRule="auto"/>
      </w:pPr>
      <w:r>
        <w:separator/>
      </w:r>
    </w:p>
  </w:endnote>
  <w:endnote w:type="continuationSeparator" w:id="0">
    <w:p w14:paraId="221501DE" w14:textId="77777777" w:rsidR="00D00282" w:rsidRDefault="00D00282" w:rsidP="00EA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501E0" w14:textId="6FD7D475" w:rsidR="008D23BF" w:rsidRPr="00FB2AA3" w:rsidRDefault="008D23BF">
    <w:pPr>
      <w:pStyle w:val="Footer"/>
      <w:jc w:val="right"/>
      <w:rPr>
        <w:rFonts w:ascii="Tahoma" w:hAnsi="Tahoma" w:cs="Tahoma"/>
        <w:sz w:val="16"/>
        <w:szCs w:val="16"/>
      </w:rPr>
    </w:pPr>
    <w:r w:rsidRPr="00FB2AA3">
      <w:rPr>
        <w:rFonts w:ascii="Tahoma" w:hAnsi="Tahoma" w:cs="Tahoma"/>
        <w:sz w:val="16"/>
        <w:szCs w:val="16"/>
      </w:rPr>
      <w:fldChar w:fldCharType="begin"/>
    </w:r>
    <w:r w:rsidRPr="00FB2AA3">
      <w:rPr>
        <w:rFonts w:ascii="Tahoma" w:hAnsi="Tahoma" w:cs="Tahoma"/>
        <w:sz w:val="16"/>
        <w:szCs w:val="16"/>
      </w:rPr>
      <w:instrText xml:space="preserve"> PAGE </w:instrText>
    </w:r>
    <w:r w:rsidRPr="00FB2AA3">
      <w:rPr>
        <w:rFonts w:ascii="Tahoma" w:hAnsi="Tahoma" w:cs="Tahoma"/>
        <w:sz w:val="16"/>
        <w:szCs w:val="16"/>
      </w:rPr>
      <w:fldChar w:fldCharType="separate"/>
    </w:r>
    <w:r w:rsidR="002A271E">
      <w:rPr>
        <w:rFonts w:ascii="Tahoma" w:hAnsi="Tahoma" w:cs="Tahoma"/>
        <w:noProof/>
        <w:sz w:val="16"/>
        <w:szCs w:val="16"/>
      </w:rPr>
      <w:t>3</w:t>
    </w:r>
    <w:r w:rsidRPr="00FB2AA3">
      <w:rPr>
        <w:rFonts w:ascii="Tahoma" w:hAnsi="Tahoma" w:cs="Tahoma"/>
        <w:sz w:val="16"/>
        <w:szCs w:val="16"/>
      </w:rPr>
      <w:fldChar w:fldCharType="end"/>
    </w:r>
    <w:r>
      <w:rPr>
        <w:rFonts w:ascii="Tahoma" w:hAnsi="Tahoma" w:cs="Tahoma"/>
        <w:sz w:val="16"/>
        <w:szCs w:val="16"/>
      </w:rPr>
      <w:t xml:space="preserve"> /</w:t>
    </w:r>
    <w:r w:rsidRPr="00FB2AA3">
      <w:rPr>
        <w:rFonts w:ascii="Tahoma" w:hAnsi="Tahoma" w:cs="Tahoma"/>
        <w:sz w:val="16"/>
        <w:szCs w:val="16"/>
      </w:rPr>
      <w:t xml:space="preserve"> </w:t>
    </w:r>
    <w:r w:rsidRPr="00FB2AA3">
      <w:rPr>
        <w:rFonts w:ascii="Tahoma" w:hAnsi="Tahoma" w:cs="Tahoma"/>
        <w:sz w:val="16"/>
        <w:szCs w:val="16"/>
      </w:rPr>
      <w:fldChar w:fldCharType="begin"/>
    </w:r>
    <w:r w:rsidRPr="00FB2AA3">
      <w:rPr>
        <w:rFonts w:ascii="Tahoma" w:hAnsi="Tahoma" w:cs="Tahoma"/>
        <w:sz w:val="16"/>
        <w:szCs w:val="16"/>
      </w:rPr>
      <w:instrText xml:space="preserve"> NUMPAGES  </w:instrText>
    </w:r>
    <w:r w:rsidRPr="00FB2AA3">
      <w:rPr>
        <w:rFonts w:ascii="Tahoma" w:hAnsi="Tahoma" w:cs="Tahoma"/>
        <w:sz w:val="16"/>
        <w:szCs w:val="16"/>
      </w:rPr>
      <w:fldChar w:fldCharType="separate"/>
    </w:r>
    <w:r w:rsidR="002A271E">
      <w:rPr>
        <w:rFonts w:ascii="Tahoma" w:hAnsi="Tahoma" w:cs="Tahoma"/>
        <w:noProof/>
        <w:sz w:val="16"/>
        <w:szCs w:val="16"/>
      </w:rPr>
      <w:t>6</w:t>
    </w:r>
    <w:r w:rsidRPr="00FB2AA3">
      <w:rPr>
        <w:rFonts w:ascii="Tahoma" w:hAnsi="Tahoma" w:cs="Tahoma"/>
        <w:sz w:val="16"/>
        <w:szCs w:val="16"/>
      </w:rPr>
      <w:fldChar w:fldCharType="end"/>
    </w:r>
  </w:p>
  <w:p w14:paraId="221501E1" w14:textId="77777777" w:rsidR="008D23BF" w:rsidRDefault="008D2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501DB" w14:textId="77777777" w:rsidR="00D00282" w:rsidRDefault="00D00282" w:rsidP="00EA7DE6">
      <w:pPr>
        <w:spacing w:after="0" w:line="240" w:lineRule="auto"/>
      </w:pPr>
      <w:r>
        <w:separator/>
      </w:r>
    </w:p>
  </w:footnote>
  <w:footnote w:type="continuationSeparator" w:id="0">
    <w:p w14:paraId="221501DC" w14:textId="77777777" w:rsidR="00D00282" w:rsidRDefault="00D00282" w:rsidP="00EA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501DF" w14:textId="77777777" w:rsidR="008D23BF" w:rsidRDefault="002A271E">
    <w:pPr>
      <w:pStyle w:val="Header"/>
      <w:tabs>
        <w:tab w:val="clear" w:pos="4320"/>
        <w:tab w:val="clear" w:pos="8640"/>
        <w:tab w:val="center" w:pos="4680"/>
        <w:tab w:val="right" w:pos="9360"/>
      </w:tabs>
      <w:spacing w:after="0" w:line="240" w:lineRule="auto"/>
      <w:jc w:val="right"/>
    </w:pPr>
    <w:r>
      <w:rPr>
        <w:noProof/>
        <w:lang w:eastAsia="zh-TW"/>
      </w:rPr>
      <w:pict w14:anchorId="221501E3">
        <v:shapetype id="_x0000_t202" coordsize="21600,21600" o:spt="202" path="m,l,21600r21600,l21600,xe">
          <v:stroke joinstyle="miter"/>
          <v:path gradientshapeok="t" o:connecttype="rect"/>
        </v:shapetype>
        <v:shape id="_x0000_s2050" type="#_x0000_t202" style="position:absolute;left:0;text-align:left;margin-left:183.75pt;margin-top:-15.55pt;width:299.35pt;height:43.4pt;z-index:251656192;mso-height-percent:200;mso-height-percent:200;mso-width-relative:margin;mso-height-relative:margin" stroked="f">
          <v:textbox style="mso-next-textbox:#_x0000_s2050;mso-fit-shape-to-text:t">
            <w:txbxContent>
              <w:p w14:paraId="221501E7" w14:textId="77777777" w:rsidR="008D23BF" w:rsidRPr="00596158" w:rsidRDefault="008D23BF" w:rsidP="00244FF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14:paraId="221501E8" w14:textId="19DBF6D2" w:rsidR="008D23BF" w:rsidRPr="00596158" w:rsidRDefault="00D7679D" w:rsidP="005574B1">
                <w:pPr>
                  <w:spacing w:after="0" w:line="240" w:lineRule="auto"/>
                  <w:jc w:val="right"/>
                  <w:rPr>
                    <w:rFonts w:ascii="Tahoma" w:hAnsi="Tahoma" w:cs="Tahoma"/>
                    <w:b/>
                    <w:color w:val="808080"/>
                  </w:rPr>
                </w:pPr>
                <w:r>
                  <w:rPr>
                    <w:rFonts w:ascii="Tahoma" w:hAnsi="Tahoma" w:cs="Tahoma"/>
                    <w:b/>
                    <w:color w:val="808080"/>
                    <w:lang w:val="es-ES_tradnl"/>
                  </w:rPr>
                  <w:t>Maestría en Economía Aplicada</w:t>
                </w:r>
              </w:p>
            </w:txbxContent>
          </v:textbox>
        </v:shape>
      </w:pict>
    </w:r>
    <w:r>
      <w:rPr>
        <w:noProof/>
        <w:lang w:eastAsia="zh-TW"/>
      </w:rPr>
      <w:pict w14:anchorId="221501E4">
        <v:shape id="_x0000_s2051" type="#_x0000_t202" style="position:absolute;left:0;text-align:left;margin-left:-33.2pt;margin-top:-30.9pt;width:150.55pt;height:49.1pt;z-index:251657216;mso-width-relative:margin;mso-height-relative:margin" stroked="f">
          <v:textbox style="mso-next-textbox:#_x0000_s2051">
            <w:txbxContent>
              <w:p w14:paraId="221501E9" w14:textId="77777777" w:rsidR="008D23BF" w:rsidRPr="00244FF1" w:rsidRDefault="00B17290">
                <w:pPr>
                  <w:rPr>
                    <w:lang w:val="en-US"/>
                  </w:rPr>
                </w:pPr>
                <w:r>
                  <w:rPr>
                    <w:noProof/>
                    <w:lang w:eastAsia="es-MX" w:bidi="ar-SA"/>
                  </w:rPr>
                  <w:drawing>
                    <wp:inline distT="0" distB="0" distL="0" distR="0" wp14:anchorId="221501ED" wp14:editId="221501EE">
                      <wp:extent cx="1680845" cy="531495"/>
                      <wp:effectExtent l="19050" t="0" r="0" b="0"/>
                      <wp:docPr id="1"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501E2" w14:textId="77777777" w:rsidR="008D23BF" w:rsidRDefault="002A271E">
    <w:pPr>
      <w:pStyle w:val="Header"/>
    </w:pPr>
    <w:r>
      <w:rPr>
        <w:noProof/>
        <w:lang w:val="en-US" w:bidi="ar-SA"/>
      </w:rPr>
      <w:pict w14:anchorId="221501E5">
        <v:shapetype id="_x0000_t202" coordsize="21600,21600" o:spt="202" path="m,l,21600r21600,l21600,xe">
          <v:stroke joinstyle="miter"/>
          <v:path gradientshapeok="t" o:connecttype="rect"/>
        </v:shapetype>
        <v:shape id="_x0000_s2054" type="#_x0000_t202" style="position:absolute;left:0;text-align:left;margin-left:-21.2pt;margin-top:-24.9pt;width:150.55pt;height:49.1pt;z-index:251659264;mso-width-relative:margin;mso-height-relative:margin" stroked="f">
          <v:textbox style="mso-next-textbox:#_x0000_s2054">
            <w:txbxContent>
              <w:p w14:paraId="221501EA" w14:textId="77777777" w:rsidR="008D23BF" w:rsidRPr="00244FF1" w:rsidRDefault="00B17290" w:rsidP="00E52861">
                <w:pPr>
                  <w:rPr>
                    <w:lang w:val="en-US"/>
                  </w:rPr>
                </w:pPr>
                <w:r>
                  <w:rPr>
                    <w:noProof/>
                    <w:lang w:eastAsia="es-MX" w:bidi="ar-SA"/>
                  </w:rPr>
                  <w:drawing>
                    <wp:inline distT="0" distB="0" distL="0" distR="0" wp14:anchorId="221501EF" wp14:editId="221501F0">
                      <wp:extent cx="1680845" cy="531495"/>
                      <wp:effectExtent l="19050" t="0" r="0" b="0"/>
                      <wp:docPr id="2"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v:textbox>
        </v:shape>
      </w:pict>
    </w:r>
    <w:r>
      <w:rPr>
        <w:noProof/>
        <w:lang w:val="en-US" w:bidi="ar-SA"/>
      </w:rPr>
      <w:pict w14:anchorId="221501E6">
        <v:shape id="_x0000_s2053" type="#_x0000_t202" style="position:absolute;left:0;text-align:left;margin-left:238.4pt;margin-top:-18.15pt;width:256.7pt;height:31.35pt;z-index:251658240;mso-height-percent:200;mso-height-percent:200;mso-width-relative:margin;mso-height-relative:margin" stroked="f">
          <v:textbox style="mso-next-textbox:#_x0000_s2053;mso-fit-shape-to-text:t">
            <w:txbxContent>
              <w:p w14:paraId="221501EB" w14:textId="77777777" w:rsidR="008D23BF" w:rsidRPr="00596158" w:rsidRDefault="008D23BF" w:rsidP="00E5286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14:paraId="221501EC" w14:textId="77777777" w:rsidR="008D23BF" w:rsidRPr="00596158" w:rsidRDefault="008D23BF" w:rsidP="00E52861">
                <w:pPr>
                  <w:spacing w:after="0" w:line="240" w:lineRule="auto"/>
                  <w:jc w:val="right"/>
                  <w:rPr>
                    <w:rFonts w:ascii="Tahoma" w:hAnsi="Tahoma" w:cs="Tahoma"/>
                    <w:b/>
                    <w:color w:val="808080"/>
                  </w:rPr>
                </w:pPr>
                <w:r w:rsidRPr="00596158">
                  <w:rPr>
                    <w:rFonts w:ascii="Tahoma" w:hAnsi="Tahoma" w:cs="Tahoma"/>
                    <w:b/>
                    <w:color w:val="808080"/>
                  </w:rPr>
                  <w:t>Carta descriptiva</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A24"/>
    <w:multiLevelType w:val="hybridMultilevel"/>
    <w:tmpl w:val="779AD80A"/>
    <w:lvl w:ilvl="0" w:tplc="04090005">
      <w:start w:val="1"/>
      <w:numFmt w:val="bullet"/>
      <w:lvlText w:val=""/>
      <w:lvlJc w:val="left"/>
      <w:pPr>
        <w:ind w:left="720" w:hanging="360"/>
      </w:pPr>
      <w:rPr>
        <w:rFonts w:ascii="Wingdings" w:hAnsi="Wingdings" w:hint="default"/>
      </w:rPr>
    </w:lvl>
    <w:lvl w:ilvl="1" w:tplc="EFDC93EC">
      <w:start w:val="19"/>
      <w:numFmt w:val="bullet"/>
      <w:lvlText w:val="-"/>
      <w:lvlJc w:val="left"/>
      <w:pPr>
        <w:ind w:left="1440" w:hanging="360"/>
      </w:pPr>
      <w:rPr>
        <w:rFonts w:ascii="Century Gothic" w:hAnsi="Century Gothic" w:cs="Times New Roman" w:hint="default"/>
        <w:caps w:val="0"/>
        <w:strike w:val="0"/>
        <w:dstrike w:val="0"/>
        <w:outline w:val="0"/>
        <w:shadow w:val="0"/>
        <w:emboss w:val="0"/>
        <w:imprint w:val="0"/>
        <w:vanish w:val="0"/>
        <w:kern w:val="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7224E"/>
    <w:multiLevelType w:val="multilevel"/>
    <w:tmpl w:val="77882E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C831AC"/>
    <w:multiLevelType w:val="hybridMultilevel"/>
    <w:tmpl w:val="7D3E2E0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037E9"/>
    <w:multiLevelType w:val="hybridMultilevel"/>
    <w:tmpl w:val="55FE83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7417B4"/>
    <w:multiLevelType w:val="hybridMultilevel"/>
    <w:tmpl w:val="0CF2F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52AF53A0"/>
    <w:multiLevelType w:val="hybridMultilevel"/>
    <w:tmpl w:val="002E33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D4E8F"/>
    <w:multiLevelType w:val="hybridMultilevel"/>
    <w:tmpl w:val="DADA8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7D417A"/>
    <w:multiLevelType w:val="hybridMultilevel"/>
    <w:tmpl w:val="698C8A5E"/>
    <w:lvl w:ilvl="0" w:tplc="04090005">
      <w:start w:val="1"/>
      <w:numFmt w:val="bullet"/>
      <w:lvlText w:val=""/>
      <w:lvlJc w:val="left"/>
      <w:pPr>
        <w:ind w:left="720" w:hanging="360"/>
      </w:pPr>
      <w:rPr>
        <w:rFonts w:ascii="Wingdings" w:hAnsi="Wingdings" w:hint="default"/>
      </w:rPr>
    </w:lvl>
    <w:lvl w:ilvl="1" w:tplc="EFDC93EC">
      <w:start w:val="19"/>
      <w:numFmt w:val="bullet"/>
      <w:lvlText w:val="-"/>
      <w:lvlJc w:val="left"/>
      <w:pPr>
        <w:ind w:left="1440" w:hanging="360"/>
      </w:pPr>
      <w:rPr>
        <w:rFonts w:ascii="Century Gothic" w:hAnsi="Century Gothic" w:cs="Times New Roman" w:hint="default"/>
        <w:caps w:val="0"/>
        <w:strike w:val="0"/>
        <w:dstrike w:val="0"/>
        <w:outline w:val="0"/>
        <w:shadow w:val="0"/>
        <w:emboss w:val="0"/>
        <w:imprint w:val="0"/>
        <w:vanish w:val="0"/>
        <w:kern w:val="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7"/>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6F4D"/>
    <w:rsid w:val="0000159C"/>
    <w:rsid w:val="000059FE"/>
    <w:rsid w:val="000068D8"/>
    <w:rsid w:val="00017EB5"/>
    <w:rsid w:val="000307EE"/>
    <w:rsid w:val="00076EDF"/>
    <w:rsid w:val="000978F1"/>
    <w:rsid w:val="000A1F68"/>
    <w:rsid w:val="000D0BE6"/>
    <w:rsid w:val="000E2F46"/>
    <w:rsid w:val="000E5D62"/>
    <w:rsid w:val="000E779A"/>
    <w:rsid w:val="000F551B"/>
    <w:rsid w:val="000F61F7"/>
    <w:rsid w:val="00122AA6"/>
    <w:rsid w:val="0013300B"/>
    <w:rsid w:val="00181324"/>
    <w:rsid w:val="0018773C"/>
    <w:rsid w:val="00196985"/>
    <w:rsid w:val="001A3489"/>
    <w:rsid w:val="001A4561"/>
    <w:rsid w:val="001D0DF2"/>
    <w:rsid w:val="001D107C"/>
    <w:rsid w:val="001D5516"/>
    <w:rsid w:val="001D6D68"/>
    <w:rsid w:val="001E28E2"/>
    <w:rsid w:val="00200CFD"/>
    <w:rsid w:val="002230EB"/>
    <w:rsid w:val="002410CE"/>
    <w:rsid w:val="00244FF1"/>
    <w:rsid w:val="00253619"/>
    <w:rsid w:val="002A271E"/>
    <w:rsid w:val="002B09FF"/>
    <w:rsid w:val="002B2C5B"/>
    <w:rsid w:val="002B4819"/>
    <w:rsid w:val="00317666"/>
    <w:rsid w:val="003244FC"/>
    <w:rsid w:val="00365D7F"/>
    <w:rsid w:val="00375533"/>
    <w:rsid w:val="003809FD"/>
    <w:rsid w:val="00391CA2"/>
    <w:rsid w:val="003930E1"/>
    <w:rsid w:val="003B19FD"/>
    <w:rsid w:val="003B67F1"/>
    <w:rsid w:val="003D1019"/>
    <w:rsid w:val="003E2076"/>
    <w:rsid w:val="003F6C2B"/>
    <w:rsid w:val="00412AA6"/>
    <w:rsid w:val="00431B7B"/>
    <w:rsid w:val="004422A5"/>
    <w:rsid w:val="00445997"/>
    <w:rsid w:val="00457E20"/>
    <w:rsid w:val="00466399"/>
    <w:rsid w:val="00487DE5"/>
    <w:rsid w:val="004A2F44"/>
    <w:rsid w:val="004C50F4"/>
    <w:rsid w:val="004E228A"/>
    <w:rsid w:val="004E53F5"/>
    <w:rsid w:val="004F688D"/>
    <w:rsid w:val="0050234C"/>
    <w:rsid w:val="00515EE2"/>
    <w:rsid w:val="00545DAE"/>
    <w:rsid w:val="005574B1"/>
    <w:rsid w:val="0056715C"/>
    <w:rsid w:val="00567926"/>
    <w:rsid w:val="0057161E"/>
    <w:rsid w:val="00596158"/>
    <w:rsid w:val="005A3FE5"/>
    <w:rsid w:val="005C4C6A"/>
    <w:rsid w:val="005C689A"/>
    <w:rsid w:val="005D1B26"/>
    <w:rsid w:val="005D66B3"/>
    <w:rsid w:val="005E31F7"/>
    <w:rsid w:val="005E5E08"/>
    <w:rsid w:val="005E7325"/>
    <w:rsid w:val="005F24AD"/>
    <w:rsid w:val="00612460"/>
    <w:rsid w:val="006311FE"/>
    <w:rsid w:val="00634C07"/>
    <w:rsid w:val="00644AAC"/>
    <w:rsid w:val="006B5F49"/>
    <w:rsid w:val="006D0EE9"/>
    <w:rsid w:val="006E553A"/>
    <w:rsid w:val="006F3069"/>
    <w:rsid w:val="0070294E"/>
    <w:rsid w:val="00705418"/>
    <w:rsid w:val="00711C3F"/>
    <w:rsid w:val="00736B46"/>
    <w:rsid w:val="00743468"/>
    <w:rsid w:val="00753DFB"/>
    <w:rsid w:val="007639FD"/>
    <w:rsid w:val="0077445A"/>
    <w:rsid w:val="00777A23"/>
    <w:rsid w:val="007A400B"/>
    <w:rsid w:val="00820272"/>
    <w:rsid w:val="0084540D"/>
    <w:rsid w:val="008662CD"/>
    <w:rsid w:val="0087025A"/>
    <w:rsid w:val="00875C81"/>
    <w:rsid w:val="008B3C53"/>
    <w:rsid w:val="008C45F8"/>
    <w:rsid w:val="008D23BF"/>
    <w:rsid w:val="008D25CA"/>
    <w:rsid w:val="008E784F"/>
    <w:rsid w:val="009019BA"/>
    <w:rsid w:val="0093036E"/>
    <w:rsid w:val="00947AFF"/>
    <w:rsid w:val="00947B86"/>
    <w:rsid w:val="00953D66"/>
    <w:rsid w:val="0097003B"/>
    <w:rsid w:val="009775ED"/>
    <w:rsid w:val="009967F2"/>
    <w:rsid w:val="009A353F"/>
    <w:rsid w:val="009B30E1"/>
    <w:rsid w:val="009B6F4D"/>
    <w:rsid w:val="009E32E3"/>
    <w:rsid w:val="009E45F6"/>
    <w:rsid w:val="009F48EC"/>
    <w:rsid w:val="00A11CD9"/>
    <w:rsid w:val="00A31A09"/>
    <w:rsid w:val="00A72083"/>
    <w:rsid w:val="00A75D55"/>
    <w:rsid w:val="00A8144F"/>
    <w:rsid w:val="00A82A81"/>
    <w:rsid w:val="00A97E8E"/>
    <w:rsid w:val="00AE1E0E"/>
    <w:rsid w:val="00AE6FFF"/>
    <w:rsid w:val="00AF1846"/>
    <w:rsid w:val="00B12209"/>
    <w:rsid w:val="00B17290"/>
    <w:rsid w:val="00B22646"/>
    <w:rsid w:val="00B3639B"/>
    <w:rsid w:val="00B4651B"/>
    <w:rsid w:val="00B72121"/>
    <w:rsid w:val="00B7518E"/>
    <w:rsid w:val="00BB2C1A"/>
    <w:rsid w:val="00BC583D"/>
    <w:rsid w:val="00BD15BA"/>
    <w:rsid w:val="00BF380F"/>
    <w:rsid w:val="00C03CB4"/>
    <w:rsid w:val="00C1186A"/>
    <w:rsid w:val="00C11F2E"/>
    <w:rsid w:val="00C20A62"/>
    <w:rsid w:val="00C225A5"/>
    <w:rsid w:val="00C22AF8"/>
    <w:rsid w:val="00C34FAD"/>
    <w:rsid w:val="00C43151"/>
    <w:rsid w:val="00C54D4C"/>
    <w:rsid w:val="00C56A1A"/>
    <w:rsid w:val="00C768A5"/>
    <w:rsid w:val="00C9158C"/>
    <w:rsid w:val="00C93C28"/>
    <w:rsid w:val="00C94528"/>
    <w:rsid w:val="00CC0A78"/>
    <w:rsid w:val="00CD544C"/>
    <w:rsid w:val="00CE0A71"/>
    <w:rsid w:val="00CE1BA1"/>
    <w:rsid w:val="00CE7740"/>
    <w:rsid w:val="00D00282"/>
    <w:rsid w:val="00D0099B"/>
    <w:rsid w:val="00D404BE"/>
    <w:rsid w:val="00D57F5D"/>
    <w:rsid w:val="00D71502"/>
    <w:rsid w:val="00D7679D"/>
    <w:rsid w:val="00D8416C"/>
    <w:rsid w:val="00D90D2F"/>
    <w:rsid w:val="00D96D67"/>
    <w:rsid w:val="00DB5D4F"/>
    <w:rsid w:val="00DC4FD6"/>
    <w:rsid w:val="00DE36E7"/>
    <w:rsid w:val="00DF3D57"/>
    <w:rsid w:val="00DF46AA"/>
    <w:rsid w:val="00E03234"/>
    <w:rsid w:val="00E06D04"/>
    <w:rsid w:val="00E13F7E"/>
    <w:rsid w:val="00E16B7A"/>
    <w:rsid w:val="00E16EEC"/>
    <w:rsid w:val="00E268F2"/>
    <w:rsid w:val="00E31F31"/>
    <w:rsid w:val="00E4439E"/>
    <w:rsid w:val="00E52861"/>
    <w:rsid w:val="00E57255"/>
    <w:rsid w:val="00E61EA2"/>
    <w:rsid w:val="00E75402"/>
    <w:rsid w:val="00E82E0D"/>
    <w:rsid w:val="00EA7DE6"/>
    <w:rsid w:val="00ED094B"/>
    <w:rsid w:val="00F0114D"/>
    <w:rsid w:val="00F05BFA"/>
    <w:rsid w:val="00F3349C"/>
    <w:rsid w:val="00F3763D"/>
    <w:rsid w:val="00F46ACC"/>
    <w:rsid w:val="00F558C6"/>
    <w:rsid w:val="00F63DA5"/>
    <w:rsid w:val="00F7339F"/>
    <w:rsid w:val="00F76AB3"/>
    <w:rsid w:val="00F822EE"/>
    <w:rsid w:val="00F94C0B"/>
    <w:rsid w:val="00FA506D"/>
    <w:rsid w:val="00FA742C"/>
    <w:rsid w:val="00FC02E1"/>
    <w:rsid w:val="00FD178E"/>
    <w:rsid w:val="00FE0E23"/>
    <w:rsid w:val="00FE25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215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4D"/>
    <w:pPr>
      <w:widowControl w:val="0"/>
      <w:adjustRightInd w:val="0"/>
      <w:spacing w:after="120" w:line="360" w:lineRule="auto"/>
      <w:jc w:val="both"/>
      <w:textAlignment w:val="baseline"/>
    </w:pPr>
    <w:rPr>
      <w:rFonts w:ascii="Arial" w:eastAsia="MS Mincho" w:hAnsi="Arial"/>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9B6F4D"/>
    <w:pPr>
      <w:tabs>
        <w:tab w:val="center" w:pos="4320"/>
        <w:tab w:val="right" w:pos="8640"/>
      </w:tabs>
    </w:pPr>
  </w:style>
  <w:style w:type="character" w:customStyle="1" w:styleId="HeaderChar1">
    <w:name w:val="Header Char1"/>
    <w:link w:val="Header"/>
    <w:uiPriority w:val="99"/>
    <w:rsid w:val="009B6F4D"/>
    <w:rPr>
      <w:rFonts w:ascii="Arial" w:eastAsia="MS Mincho" w:hAnsi="Arial" w:cs="Times New Roman"/>
      <w:sz w:val="20"/>
      <w:szCs w:val="20"/>
      <w:lang w:val="es-MX" w:bidi="he-IL"/>
    </w:rPr>
  </w:style>
  <w:style w:type="paragraph" w:styleId="Footer">
    <w:name w:val="footer"/>
    <w:basedOn w:val="Normal"/>
    <w:link w:val="FooterChar"/>
    <w:uiPriority w:val="99"/>
    <w:rsid w:val="009B6F4D"/>
    <w:pPr>
      <w:tabs>
        <w:tab w:val="center" w:pos="4680"/>
        <w:tab w:val="right" w:pos="9360"/>
      </w:tabs>
      <w:spacing w:after="0" w:line="240" w:lineRule="auto"/>
    </w:pPr>
  </w:style>
  <w:style w:type="character" w:customStyle="1" w:styleId="FooterChar">
    <w:name w:val="Footer Char"/>
    <w:link w:val="Footer"/>
    <w:uiPriority w:val="99"/>
    <w:rsid w:val="009B6F4D"/>
    <w:rPr>
      <w:rFonts w:ascii="Arial" w:eastAsia="MS Mincho" w:hAnsi="Arial" w:cs="Times New Roman"/>
      <w:sz w:val="20"/>
      <w:szCs w:val="20"/>
      <w:lang w:val="es-MX" w:bidi="he-IL"/>
    </w:rPr>
  </w:style>
  <w:style w:type="paragraph" w:customStyle="1" w:styleId="ListParagraph1">
    <w:name w:val="List Paragraph1"/>
    <w:basedOn w:val="Normal"/>
    <w:uiPriority w:val="34"/>
    <w:qFormat/>
    <w:rsid w:val="009B6F4D"/>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BalloonText">
    <w:name w:val="Balloon Text"/>
    <w:basedOn w:val="Normal"/>
    <w:link w:val="BalloonTextChar"/>
    <w:uiPriority w:val="99"/>
    <w:semiHidden/>
    <w:unhideWhenUsed/>
    <w:rsid w:val="00F011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114D"/>
    <w:rPr>
      <w:rFonts w:ascii="Tahoma" w:eastAsia="MS Mincho" w:hAnsi="Tahoma" w:cs="Tahoma"/>
      <w:sz w:val="16"/>
      <w:szCs w:val="16"/>
      <w:lang w:val="es-MX" w:bidi="he-IL"/>
    </w:rPr>
  </w:style>
  <w:style w:type="character" w:customStyle="1" w:styleId="CharChar3">
    <w:name w:val="Char Char3"/>
    <w:locked/>
    <w:rsid w:val="006F3069"/>
    <w:rPr>
      <w:rFonts w:ascii="Arial" w:eastAsia="MS Mincho" w:hAnsi="Arial" w:cs="Arial"/>
      <w:sz w:val="20"/>
      <w:szCs w:val="20"/>
      <w:lang w:val="es-MX"/>
    </w:rPr>
  </w:style>
  <w:style w:type="paragraph" w:styleId="BodyText">
    <w:name w:val="Body Text"/>
    <w:basedOn w:val="Normal"/>
    <w:rsid w:val="006F3069"/>
    <w:pPr>
      <w:widowControl/>
      <w:adjustRightInd/>
      <w:spacing w:after="0" w:line="240" w:lineRule="auto"/>
      <w:textAlignment w:val="auto"/>
    </w:pPr>
    <w:rPr>
      <w:rFonts w:ascii="Times New Roman" w:eastAsia="Calibri" w:hAnsi="Times New Roman"/>
      <w:sz w:val="24"/>
      <w:szCs w:val="24"/>
      <w:lang w:val="en-US" w:bidi="ar-SA"/>
    </w:rPr>
  </w:style>
  <w:style w:type="paragraph" w:styleId="BodyText2">
    <w:name w:val="Body Text 2"/>
    <w:basedOn w:val="Normal"/>
    <w:rsid w:val="006F3069"/>
    <w:pPr>
      <w:spacing w:line="480" w:lineRule="auto"/>
    </w:pPr>
  </w:style>
  <w:style w:type="paragraph" w:customStyle="1" w:styleId="BodyTextLinespacing15lines">
    <w:name w:val="Body Text + Line spacing:  1.5 lines"/>
    <w:basedOn w:val="BodyText"/>
    <w:rsid w:val="006F3069"/>
    <w:pPr>
      <w:spacing w:line="360" w:lineRule="auto"/>
    </w:pPr>
    <w:rPr>
      <w:lang w:val="es-MX"/>
    </w:rPr>
  </w:style>
  <w:style w:type="character" w:customStyle="1" w:styleId="HeaderChar">
    <w:name w:val="Header Char"/>
    <w:uiPriority w:val="99"/>
    <w:locked/>
    <w:rsid w:val="00F3763D"/>
    <w:rPr>
      <w:rFonts w:ascii="Arial" w:eastAsia="MS Mincho" w:hAnsi="Arial"/>
      <w:lang w:val="es-MX" w:eastAsia="en-US" w:bidi="he-IL"/>
    </w:rPr>
  </w:style>
  <w:style w:type="character" w:styleId="Hyperlink">
    <w:name w:val="Hyperlink"/>
    <w:rsid w:val="008D25CA"/>
    <w:rPr>
      <w:color w:val="0000FF"/>
      <w:u w:val="single"/>
    </w:rPr>
  </w:style>
  <w:style w:type="character" w:customStyle="1" w:styleId="Hyperlink6">
    <w:name w:val="Hyperlink6"/>
    <w:rsid w:val="006B5F49"/>
    <w:rPr>
      <w:rFonts w:ascii="Tahoma" w:hAnsi="Tahoma" w:cs="Tahoma" w:hint="default"/>
      <w:strike w:val="0"/>
      <w:dstrike w:val="0"/>
      <w:color w:val="50735D"/>
      <w:sz w:val="22"/>
      <w:szCs w:val="22"/>
      <w:u w:val="none"/>
      <w:effect w:val="none"/>
    </w:rPr>
  </w:style>
  <w:style w:type="paragraph" w:customStyle="1" w:styleId="Style3">
    <w:name w:val="Style 3"/>
    <w:rsid w:val="00196985"/>
    <w:pPr>
      <w:widowControl w:val="0"/>
      <w:autoSpaceDE w:val="0"/>
      <w:autoSpaceDN w:val="0"/>
      <w:spacing w:line="278" w:lineRule="auto"/>
    </w:pPr>
    <w:rPr>
      <w:rFonts w:ascii="Times New Roman" w:eastAsia="Arial Unicode MS" w:hAnsi="Times New Roman" w:cs="Arial Unicode MS"/>
      <w:sz w:val="24"/>
      <w:szCs w:val="24"/>
      <w:lang w:val="en-US" w:eastAsia="en-US"/>
    </w:rPr>
  </w:style>
  <w:style w:type="paragraph" w:customStyle="1" w:styleId="Style1">
    <w:name w:val="Style 1"/>
    <w:rsid w:val="00196985"/>
    <w:pPr>
      <w:widowControl w:val="0"/>
      <w:autoSpaceDE w:val="0"/>
      <w:autoSpaceDN w:val="0"/>
      <w:adjustRightInd w:val="0"/>
    </w:pPr>
    <w:rPr>
      <w:rFonts w:ascii="Times New Roman" w:eastAsia="Arial Unicode MS" w:hAnsi="Times New Roman" w:cs="Arial Unicode MS"/>
      <w:lang w:val="en-US" w:eastAsia="en-US"/>
    </w:rPr>
  </w:style>
  <w:style w:type="character" w:customStyle="1" w:styleId="CharacterStyle1">
    <w:name w:val="Character Style 1"/>
    <w:rsid w:val="00196985"/>
    <w:rPr>
      <w:sz w:val="20"/>
    </w:rPr>
  </w:style>
  <w:style w:type="paragraph" w:styleId="FootnoteText">
    <w:name w:val="footnote text"/>
    <w:basedOn w:val="Normal"/>
    <w:link w:val="FootnoteTextChar"/>
    <w:rsid w:val="001D0DF2"/>
    <w:pPr>
      <w:widowControl/>
      <w:adjustRightInd/>
      <w:spacing w:after="0" w:line="240" w:lineRule="auto"/>
      <w:jc w:val="left"/>
      <w:textAlignment w:val="auto"/>
    </w:pPr>
    <w:rPr>
      <w:rFonts w:ascii="Times New Roman" w:eastAsia="Times New Roman" w:hAnsi="Times New Roman"/>
      <w:lang w:val="es-ES" w:eastAsia="es-ES" w:bidi="ar-SA"/>
    </w:rPr>
  </w:style>
  <w:style w:type="character" w:customStyle="1" w:styleId="FootnoteTextChar">
    <w:name w:val="Footnote Text Char"/>
    <w:link w:val="FootnoteText"/>
    <w:rsid w:val="001D0DF2"/>
    <w:rPr>
      <w:rFonts w:ascii="Times New Roman" w:eastAsia="Times New Roman" w:hAnsi="Times New Roman"/>
      <w:lang w:val="es-ES" w:eastAsia="es-ES"/>
    </w:rPr>
  </w:style>
  <w:style w:type="character" w:styleId="FootnoteReference">
    <w:name w:val="footnote reference"/>
    <w:rsid w:val="001D0DF2"/>
    <w:rPr>
      <w:vertAlign w:val="superscript"/>
    </w:rPr>
  </w:style>
  <w:style w:type="paragraph" w:styleId="ListParagraph">
    <w:name w:val="List Paragraph"/>
    <w:basedOn w:val="Normal"/>
    <w:uiPriority w:val="34"/>
    <w:qFormat/>
    <w:rsid w:val="00B12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2430</Words>
  <Characters>13366</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Datos de identificación</vt:lpstr>
      <vt:lpstr>Datos de identificación</vt:lpstr>
    </vt:vector>
  </TitlesOfParts>
  <Company>Microsoft</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identificación</dc:title>
  <dc:creator>CSE/ Márgara de León</dc:creator>
  <cp:lastModifiedBy>María Claudia Verduzco Zepeda</cp:lastModifiedBy>
  <cp:revision>9</cp:revision>
  <cp:lastPrinted>2017-09-07T04:24:00Z</cp:lastPrinted>
  <dcterms:created xsi:type="dcterms:W3CDTF">2017-09-18T16:03:00Z</dcterms:created>
  <dcterms:modified xsi:type="dcterms:W3CDTF">2017-11-09T19:43:00Z</dcterms:modified>
</cp:coreProperties>
</file>