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582"/>
        <w:gridCol w:w="1275"/>
        <w:gridCol w:w="569"/>
        <w:gridCol w:w="564"/>
        <w:gridCol w:w="276"/>
        <w:gridCol w:w="141"/>
        <w:gridCol w:w="720"/>
        <w:gridCol w:w="567"/>
        <w:gridCol w:w="139"/>
        <w:gridCol w:w="406"/>
        <w:gridCol w:w="296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:rsidTr="00307A8A">
        <w:trPr>
          <w:trHeight w:val="395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E5286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Programa</w:t>
            </w:r>
          </w:p>
        </w:tc>
        <w:tc>
          <w:tcPr>
            <w:tcW w:w="8583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9D53E2">
              <w:rPr>
                <w:rFonts w:ascii="Tahoma" w:hAnsi="Tahoma" w:cs="Tahoma"/>
                <w:b/>
                <w:lang w:val="es-ES_tradnl"/>
              </w:rPr>
              <w:t>MAESTRÍA EN</w:t>
            </w:r>
            <w:r w:rsidR="00FE4072" w:rsidRPr="009D53E2">
              <w:rPr>
                <w:rFonts w:ascii="Tahoma" w:hAnsi="Tahoma" w:cs="Tahoma"/>
                <w:b/>
                <w:lang w:val="es-ES_tradnl"/>
              </w:rPr>
              <w:t xml:space="preserve"> ECONOMÍA APLICADA</w:t>
            </w:r>
          </w:p>
        </w:tc>
      </w:tr>
      <w:tr w:rsidR="009B6F4D" w:rsidRPr="00A850DB" w:rsidTr="00307A8A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FE4072" w:rsidP="00CE0A71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9D53E2">
              <w:rPr>
                <w:rFonts w:ascii="Tahoma" w:hAnsi="Tahoma" w:cs="Tahoma"/>
                <w:b/>
                <w:lang w:val="es-ES_tradnl"/>
              </w:rPr>
              <w:t>Microeconomía II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FE4072" w:rsidP="00AD7799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Segundo semestre</w:t>
            </w:r>
          </w:p>
        </w:tc>
      </w:tr>
      <w:tr w:rsidR="009B6F4D" w:rsidRPr="00A850DB" w:rsidTr="00307A8A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9D53E2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pt;height:18.8pt" o:ole="">
                  <v:imagedata r:id="rId8" o:title=""/>
                </v:shape>
                <w:control r:id="rId9" w:name="CheckBox4" w:shapeid="_x0000_i1049"/>
              </w:object>
            </w: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55pt;height:18.8pt" o:ole="">
                  <v:imagedata r:id="rId10" o:title=""/>
                </v:shape>
                <w:control r:id="rId11" w:name="CheckBox5" w:shapeid="_x0000_i1051"/>
              </w:object>
            </w: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8.8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7.8pt;height:18.8pt" o:ole="">
                  <v:imagedata r:id="rId14" o:title=""/>
                </v:shape>
                <w:control r:id="rId15" w:name="CheckBox1" w:shapeid="_x0000_i1055"/>
              </w:object>
            </w:r>
            <w:r w:rsidR="009B6F4D"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35pt;height:18.8pt" o:ole="">
                  <v:imagedata r:id="rId16" o:title=""/>
                </v:shape>
                <w:control r:id="rId17" w:name="CheckBox2" w:shapeid="_x0000_i1057"/>
              </w:object>
            </w:r>
            <w:r w:rsidR="009B6F4D"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8.8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:rsidTr="00307A8A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85pt;height:18.8pt" o:ole="">
                  <v:imagedata r:id="rId20" o:title=""/>
                </v:shape>
                <w:control r:id="rId21" w:name="CheckBox7" w:shapeid="_x0000_i1061"/>
              </w:object>
            </w:r>
            <w:r w:rsidR="009B6F4D"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0.8pt;height:18.8pt" o:ole="">
                  <v:imagedata r:id="rId22" o:title=""/>
                </v:shape>
                <w:control r:id="rId23" w:name="CheckBox8" w:shapeid="_x0000_i1063"/>
              </w:object>
            </w:r>
            <w:r w:rsidR="009B6F4D"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  </w:t>
            </w:r>
            <w:r w:rsidRPr="009D53E2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3pt;height:18.8pt" o:ole="">
                  <v:imagedata r:id="rId24" o:title=""/>
                </v:shape>
                <w:control r:id="rId25" w:name="CheckBox9" w:shapeid="_x0000_i1065"/>
              </w:object>
            </w:r>
          </w:p>
        </w:tc>
        <w:tc>
          <w:tcPr>
            <w:tcW w:w="14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9D53E2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.15pt;height:18.8pt" o:ole="">
                  <v:imagedata r:id="rId26" o:title=""/>
                </v:shape>
                <w:control r:id="rId27" w:name="CheckBox10" w:shapeid="_x0000_i1067"/>
              </w:object>
            </w:r>
            <w:r w:rsidRPr="009D53E2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17666" w:rsidRPr="009D53E2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.1pt;height:18.8pt" o:ole="">
                  <v:imagedata r:id="rId28" o:title=""/>
                </v:shape>
                <w:control r:id="rId29" w:name="CheckBox11" w:shapeid="_x0000_i1069"/>
              </w:object>
            </w:r>
            <w:r w:rsidRPr="009D53E2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9D53E2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9D53E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D7799" w:rsidRPr="009D53E2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45.6pt;height:18.2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:rsidTr="00307A8A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203268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14MEA0207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35944" w:rsidRDefault="00085AD6" w:rsidP="00457E2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  <w:lang w:val="es-ES_tradnl"/>
              </w:rPr>
            </w:pPr>
            <w:r w:rsidRPr="00935944">
              <w:rPr>
                <w:rFonts w:ascii="Tahoma" w:hAnsi="Tahoma" w:cs="Tahoma"/>
                <w:color w:val="000000" w:themeColor="text1"/>
                <w:sz w:val="18"/>
                <w:szCs w:val="18"/>
                <w:lang w:val="es-ES_tradnl"/>
              </w:rPr>
              <w:t>Microeconomía I</w:t>
            </w: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279A9" w:rsidRDefault="009279A9" w:rsidP="001E28E2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279A9">
              <w:rPr>
                <w:rFonts w:ascii="Tahoma" w:hAnsi="Tahoma" w:cs="Tahoma"/>
                <w:sz w:val="18"/>
                <w:szCs w:val="18"/>
                <w:lang w:val="es-ES_tradnl"/>
              </w:rPr>
              <w:t>14MEA0101</w:t>
            </w:r>
          </w:p>
        </w:tc>
      </w:tr>
      <w:tr w:rsidR="00FA506D" w:rsidRPr="009B6F4D" w:rsidTr="00307A8A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D53E2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D53E2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279A9" w:rsidRDefault="00085AD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279A9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D53E2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D53E2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D53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279A9" w:rsidRDefault="00085AD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279A9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D53E2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D53E2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D53E2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D53E2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D53E2" w:rsidRDefault="00085AD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D53E2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D53E2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4C7E3D" w:rsidRDefault="004C7E3D" w:rsidP="004C7E3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4C7E3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9B6F4D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9D53E2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080394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394" w:rsidRPr="009D53E2" w:rsidRDefault="00080394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Objetivo(s) general (es)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49D5" w:rsidRPr="00DF3229" w:rsidRDefault="001749D5" w:rsidP="00FA506D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  <w:lang w:val="es-ES_tradnl"/>
              </w:rPr>
            </w:pPr>
            <w:r w:rsidRPr="00DF3229">
              <w:rPr>
                <w:rFonts w:ascii="Tahoma" w:hAnsi="Tahoma" w:cs="Tahoma"/>
                <w:color w:val="000000" w:themeColor="text1"/>
                <w:sz w:val="18"/>
                <w:szCs w:val="18"/>
                <w:lang w:val="es-ES_tradnl"/>
              </w:rPr>
              <w:t>Conocer las distintas estructuras de mercado, las fallas de mercado que dan lugar a la intervención pública, así como</w:t>
            </w:r>
            <w:r w:rsidRPr="00DF322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el comportamiento estratégico de los agentes mediante la teoría de juegos y la economía de la información</w:t>
            </w:r>
            <w:r w:rsidRPr="00DF3229">
              <w:rPr>
                <w:rFonts w:ascii="Tahoma" w:hAnsi="Tahoma" w:cs="Tahoma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</w:tr>
      <w:tr w:rsidR="009B6F4D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D53E2" w:rsidRDefault="009B6F4D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</w:t>
            </w:r>
            <w:r w:rsidR="00777A23" w:rsidRPr="009D53E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 la/e</w:t>
            </w:r>
            <w:r w:rsidRPr="009D53E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l estudiante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DF3229" w:rsidRDefault="009A7388" w:rsidP="00FA506D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F3229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Proporcionar al alumno los instrumentos analíticos para la comprensión de mercados imperfectos, fallas de mercado e introducir el tratamiento de la teoría de juegos. El estudiante podrá analizar las fallas del mercado y la necesidad de intervención gubernamental en los mercados. Asimismo, se estudian las diferentes estructuras de mercado y el comportamiento estratégico de las empresas.</w:t>
            </w:r>
          </w:p>
        </w:tc>
      </w:tr>
      <w:tr w:rsidR="00307A8A" w:rsidRPr="00A850DB" w:rsidTr="00E52861">
        <w:trPr>
          <w:trHeight w:val="1069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9D53E2" w:rsidRDefault="00307A8A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53E2" w:rsidRPr="00DF3229" w:rsidRDefault="009D53E2" w:rsidP="00307A8A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F3229">
              <w:rPr>
                <w:rFonts w:ascii="Tahoma" w:hAnsi="Tahoma" w:cs="Tahoma"/>
                <w:color w:val="000000" w:themeColor="text1"/>
                <w:sz w:val="18"/>
                <w:szCs w:val="18"/>
              </w:rPr>
              <w:t>La asignatura tiene un propósito formativo transversal en cuanto a las necesidades que se establecen en el perfil de egreso al aportar conocimientos teóricos y conceptuales.</w:t>
            </w:r>
          </w:p>
        </w:tc>
      </w:tr>
      <w:tr w:rsidR="00307A8A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9D53E2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DF3229" w:rsidRDefault="001749D5" w:rsidP="00307A8A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F3229">
              <w:rPr>
                <w:rFonts w:ascii="Tahoma" w:hAnsi="Tahoma" w:cs="Tahoma"/>
                <w:color w:val="000000" w:themeColor="text1"/>
                <w:sz w:val="18"/>
                <w:szCs w:val="18"/>
              </w:rPr>
              <w:t>La asignatura atiende al área teórica del plan de estudios, se vincula con el primer curso de microeconomía, y sienta las bases para quienes deseen profundizar en temas que se ofertarán en la fase de especialización, como es el caso de organización industrial.</w:t>
            </w:r>
          </w:p>
        </w:tc>
      </w:tr>
      <w:tr w:rsidR="00307A8A" w:rsidRPr="00A850DB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9D53E2" w:rsidRDefault="00307A8A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9D53E2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DF3229" w:rsidRDefault="009A7388" w:rsidP="00307A8A">
            <w:pPr>
              <w:spacing w:before="120" w:line="240" w:lineRule="auto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F3229">
              <w:rPr>
                <w:rFonts w:ascii="Tahoma" w:hAnsi="Tahoma" w:cs="Tahoma"/>
                <w:color w:val="000000" w:themeColor="text1"/>
                <w:sz w:val="18"/>
                <w:szCs w:val="18"/>
              </w:rPr>
              <w:t>El alumno adquirirá las herramientas analíticas y prácticas para comprender el funcionamiento de mercados imperfectos y sus principales fallas, así como el comportamiento estratégico de los principales agentes económicos.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9D53E2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lang w:val="es-ES_tradnl"/>
              </w:rPr>
              <w:t>Temario</w:t>
            </w:r>
            <w:r w:rsidRPr="009D53E2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307A8A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9D53E2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9D53E2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9D53E2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9D53E2" w:rsidRDefault="00307A8A" w:rsidP="00307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9A7388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4F06AA" w:rsidRDefault="009A7388" w:rsidP="009A7388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F06AA">
              <w:rPr>
                <w:rFonts w:ascii="Tahoma" w:hAnsi="Tahoma" w:cs="Tahoma"/>
                <w:sz w:val="18"/>
                <w:szCs w:val="18"/>
              </w:rPr>
              <w:t xml:space="preserve">1. Fallas de mercado. </w:t>
            </w:r>
            <w:r w:rsidRPr="004F06AA">
              <w:rPr>
                <w:rFonts w:ascii="Tahoma" w:hAnsi="Tahoma" w:cs="Tahoma"/>
                <w:color w:val="000000"/>
                <w:sz w:val="18"/>
                <w:szCs w:val="18"/>
              </w:rPr>
              <w:t>Mercados incompletos: intervención gubernamental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spacing w:before="80" w:after="8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Comprender el tratamiento dado a factores que no responden al comportamiento usual del mercado y del sistema de precios, pero que influyen sobre la dinámica microeconómica.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1.1. Bienes públicos</w:t>
            </w:r>
          </w:p>
          <w:p w:rsidR="009A7388" w:rsidRPr="009D53E2" w:rsidRDefault="009A7388" w:rsidP="009A7388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1.2. Externalidades</w:t>
            </w:r>
          </w:p>
          <w:p w:rsidR="009A7388" w:rsidRPr="009D53E2" w:rsidRDefault="009A7388" w:rsidP="009A7388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1.3. Otros fallos de mercado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</w:t>
            </w:r>
          </w:p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Tareas</w:t>
            </w:r>
          </w:p>
        </w:tc>
      </w:tr>
      <w:tr w:rsidR="009A7388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4F06AA" w:rsidRDefault="009A7388" w:rsidP="009A7388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F06AA">
              <w:rPr>
                <w:rFonts w:ascii="Tahoma" w:hAnsi="Tahoma" w:cs="Tahoma"/>
                <w:sz w:val="18"/>
                <w:szCs w:val="18"/>
              </w:rPr>
              <w:t>2.</w:t>
            </w:r>
            <w:r w:rsidRPr="004F06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Estructuras de mercado. Competencia perfecta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sz w:val="18"/>
                <w:szCs w:val="18"/>
              </w:rPr>
              <w:t xml:space="preserve">Comprender </w:t>
            </w:r>
            <w:proofErr w:type="gramStart"/>
            <w:r w:rsidRPr="009D53E2">
              <w:rPr>
                <w:rFonts w:ascii="Tahoma" w:hAnsi="Tahoma" w:cs="Tahoma"/>
                <w:sz w:val="18"/>
                <w:szCs w:val="18"/>
              </w:rPr>
              <w:t>los micro-fundamentos</w:t>
            </w:r>
            <w:proofErr w:type="gramEnd"/>
            <w:r w:rsidRPr="009D53E2">
              <w:rPr>
                <w:rFonts w:ascii="Tahoma" w:hAnsi="Tahoma" w:cs="Tahoma"/>
                <w:sz w:val="18"/>
                <w:szCs w:val="18"/>
              </w:rPr>
              <w:t xml:space="preserve"> de los modelos que asumen competencia perfecta y las implicaciones de los supuestos que les dan sustento.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2.1. Competencia perfecta</w:t>
            </w:r>
          </w:p>
          <w:p w:rsidR="009A7388" w:rsidRPr="009D53E2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2.2. Implicaciones para el análisis microeconómico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</w:t>
            </w:r>
          </w:p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Tareas</w:t>
            </w:r>
          </w:p>
        </w:tc>
      </w:tr>
      <w:tr w:rsidR="009A7388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4F06AA" w:rsidRDefault="009A7388" w:rsidP="009A7388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F06AA">
              <w:rPr>
                <w:rFonts w:ascii="Tahoma" w:hAnsi="Tahoma" w:cs="Tahoma"/>
                <w:sz w:val="18"/>
                <w:szCs w:val="18"/>
              </w:rPr>
              <w:lastRenderedPageBreak/>
              <w:t>3.</w:t>
            </w:r>
            <w:r w:rsidRPr="004F06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Estructuras de mercado. Competencia imperfecta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sz w:val="18"/>
                <w:szCs w:val="18"/>
              </w:rPr>
              <w:t>Comprender las variaciones del modelo microeconómico clásico, considerando estructuras de mercado monopólicas y oligopólicas.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3.1. Monopolios</w:t>
            </w:r>
          </w:p>
          <w:p w:rsidR="009A7388" w:rsidRPr="009D53E2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3.2. Oligopolios </w:t>
            </w:r>
          </w:p>
          <w:p w:rsidR="009A7388" w:rsidRPr="009D53E2" w:rsidRDefault="009A7388" w:rsidP="009A7388">
            <w:pPr>
              <w:widowControl/>
              <w:adjustRightInd/>
              <w:spacing w:before="120" w:line="240" w:lineRule="auto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3.3. Competencia monopolista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</w:t>
            </w:r>
          </w:p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Tareas</w:t>
            </w:r>
          </w:p>
        </w:tc>
      </w:tr>
      <w:tr w:rsidR="009A7388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4F06AA" w:rsidRDefault="009A7388" w:rsidP="009A7388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F06AA">
              <w:rPr>
                <w:rFonts w:ascii="Tahoma" w:hAnsi="Tahoma" w:cs="Tahoma"/>
                <w:sz w:val="18"/>
                <w:szCs w:val="18"/>
              </w:rPr>
              <w:t>4.</w:t>
            </w:r>
            <w:r w:rsidRPr="004F06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Comportamiento estratégico. Introducción a la teoría de juegos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sz w:val="18"/>
                <w:szCs w:val="18"/>
              </w:rPr>
              <w:t>Conocer la teoría de juegos clásica, con y sin información completa.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4.1. Juegos estáticos de información completa</w:t>
            </w:r>
          </w:p>
          <w:p w:rsidR="009A7388" w:rsidRPr="009D53E2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4.2. Juegos dinámicos de información completa</w:t>
            </w:r>
          </w:p>
          <w:p w:rsidR="009A7388" w:rsidRPr="009D53E2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4.3. Juegos estáticos de información incompleta</w:t>
            </w:r>
          </w:p>
          <w:p w:rsidR="009A7388" w:rsidRPr="009D53E2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4.4. Juegos dinámicos de información incompleta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</w:t>
            </w:r>
          </w:p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Tareas</w:t>
            </w:r>
          </w:p>
        </w:tc>
      </w:tr>
      <w:tr w:rsidR="009A7388" w:rsidRPr="00A850DB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4F06AA" w:rsidRDefault="009A7388" w:rsidP="009A7388">
            <w:p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06AA">
              <w:rPr>
                <w:rFonts w:ascii="Tahoma" w:hAnsi="Tahoma" w:cs="Tahoma"/>
                <w:sz w:val="18"/>
                <w:szCs w:val="18"/>
              </w:rPr>
              <w:t xml:space="preserve">5. Comportamiento estratégico. </w:t>
            </w:r>
            <w:r w:rsidRPr="004F06AA">
              <w:rPr>
                <w:rFonts w:ascii="Tahoma" w:hAnsi="Tahoma" w:cs="Tahoma"/>
                <w:color w:val="000000"/>
                <w:sz w:val="18"/>
                <w:szCs w:val="18"/>
              </w:rPr>
              <w:t>Economía de la información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sz w:val="18"/>
                <w:szCs w:val="18"/>
              </w:rPr>
              <w:t>Comprender el comportamiento de los agentes, en condiciones de incertidumbre e información incompleta.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5.1. Riesgo moral</w:t>
            </w:r>
          </w:p>
          <w:p w:rsidR="009A7388" w:rsidRPr="009D53E2" w:rsidRDefault="009A7388" w:rsidP="009A7388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5.2. Selección adversa</w:t>
            </w:r>
          </w:p>
          <w:p w:rsidR="009A7388" w:rsidRPr="009D53E2" w:rsidRDefault="009A7388" w:rsidP="009A7388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5.3. Señalización</w:t>
            </w:r>
          </w:p>
          <w:p w:rsidR="009A7388" w:rsidRPr="009D53E2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5.4.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Screening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Examen</w:t>
            </w:r>
          </w:p>
          <w:p w:rsidR="009A7388" w:rsidRPr="009D53E2" w:rsidRDefault="009A7388" w:rsidP="009A7388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Tareas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9D53E2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6AA" w:rsidRDefault="004F06AA" w:rsidP="009A7388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9A7388" w:rsidRPr="009A7388" w:rsidRDefault="009A7388" w:rsidP="009A7388">
            <w:pPr>
              <w:spacing w:before="12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A7388">
              <w:rPr>
                <w:rFonts w:ascii="Tahoma" w:hAnsi="Tahoma" w:cs="Tahoma"/>
                <w:sz w:val="18"/>
                <w:szCs w:val="18"/>
              </w:rPr>
              <w:t>El curso se desarrollará mediante los siguientes elementos:</w:t>
            </w:r>
          </w:p>
          <w:p w:rsidR="009A7388" w:rsidRPr="009A7388" w:rsidRDefault="009A7388" w:rsidP="009A7388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</w:pPr>
            <w:r w:rsidRPr="009A7388">
              <w:rPr>
                <w:rFonts w:ascii="Tahoma" w:eastAsia="Times New Roman" w:hAnsi="Tahoma" w:cs="Tahoma"/>
                <w:spacing w:val="-3"/>
                <w:sz w:val="18"/>
                <w:szCs w:val="18"/>
                <w:lang w:eastAsia="es-ES" w:bidi="ar-SA"/>
              </w:rPr>
              <w:t>Impartición mediante exposiciones por parte del profesor</w:t>
            </w:r>
          </w:p>
          <w:p w:rsidR="009A7388" w:rsidRPr="009A7388" w:rsidRDefault="009A7388" w:rsidP="009A7388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</w:pPr>
            <w:r w:rsidRPr="009A73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 w:bidi="ar-SA"/>
              </w:rPr>
              <w:t>Aprovechamiento de laboratorios donde se realizarán ejerc</w:t>
            </w:r>
            <w:r w:rsidR="00652D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 w:bidi="ar-SA"/>
              </w:rPr>
              <w:t>icios y se resolverán las dudas</w:t>
            </w:r>
          </w:p>
          <w:p w:rsidR="009A7388" w:rsidRPr="009D53E2" w:rsidRDefault="009A7388" w:rsidP="009A7388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</w:pPr>
            <w:r w:rsidRPr="009A7388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  <w:t xml:space="preserve">Lectura del </w:t>
            </w:r>
            <w:r w:rsidR="00652DA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  <w:t>material bibliográfico señalado</w:t>
            </w:r>
          </w:p>
          <w:p w:rsidR="009A7388" w:rsidRPr="004F06AA" w:rsidRDefault="009A7388" w:rsidP="009A7388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Elaboración de tareas para e</w:t>
            </w:r>
            <w:r w:rsidR="00652DA3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l reforzamiento del aprendizaje</w:t>
            </w:r>
          </w:p>
          <w:p w:rsidR="004F06AA" w:rsidRPr="009D53E2" w:rsidRDefault="004F06AA" w:rsidP="009A7388">
            <w:pPr>
              <w:numPr>
                <w:ilvl w:val="0"/>
                <w:numId w:val="36"/>
              </w:numPr>
              <w:spacing w:before="120" w:line="240" w:lineRule="auto"/>
              <w:ind w:left="567" w:hanging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</w:pP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9D53E2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6AA" w:rsidRDefault="004F06AA" w:rsidP="00085AD6">
            <w:pPr>
              <w:tabs>
                <w:tab w:val="left" w:pos="-720"/>
              </w:tabs>
              <w:suppressAutoHyphens/>
              <w:spacing w:before="120" w:line="276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</w:p>
          <w:p w:rsidR="00085AD6" w:rsidRPr="009D53E2" w:rsidRDefault="00085AD6" w:rsidP="00085AD6">
            <w:pPr>
              <w:tabs>
                <w:tab w:val="left" w:pos="-720"/>
              </w:tabs>
              <w:suppressAutoHyphens/>
              <w:spacing w:before="120" w:line="276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085AD6" w:rsidRPr="009D53E2" w:rsidRDefault="00652DA3" w:rsidP="00085AD6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Exámenes, 50%</w:t>
            </w:r>
          </w:p>
          <w:p w:rsidR="00085AD6" w:rsidRDefault="00652DA3" w:rsidP="00085AD6">
            <w:pPr>
              <w:pStyle w:val="ListParagraph"/>
              <w:widowControl w:val="0"/>
              <w:numPr>
                <w:ilvl w:val="0"/>
                <w:numId w:val="36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Tareas, 50%</w:t>
            </w:r>
          </w:p>
          <w:p w:rsidR="004F06AA" w:rsidRPr="009D53E2" w:rsidRDefault="004F06AA" w:rsidP="004F06AA">
            <w:pPr>
              <w:pStyle w:val="ListParagraph"/>
              <w:widowControl w:val="0"/>
              <w:adjustRightInd w:val="0"/>
              <w:spacing w:before="120" w:after="120"/>
              <w:ind w:left="567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</w:p>
        </w:tc>
      </w:tr>
      <w:tr w:rsidR="00307A8A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9D53E2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D53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307A8A" w:rsidRPr="00D67A89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F06AA" w:rsidRDefault="004F06AA" w:rsidP="00085AD6">
            <w:pPr>
              <w:spacing w:before="120" w:line="240" w:lineRule="auto"/>
              <w:ind w:left="720" w:hanging="720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:rsidR="00085AD6" w:rsidRPr="004F06AA" w:rsidRDefault="00652DA3" w:rsidP="00085AD6">
            <w:pPr>
              <w:spacing w:before="120" w:line="240" w:lineRule="auto"/>
              <w:ind w:left="720" w:hanging="720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4F06AA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Básica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Dixit, </w:t>
            </w:r>
            <w:proofErr w:type="spellStart"/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Avinash</w:t>
            </w:r>
            <w:proofErr w:type="spellEnd"/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 K. y Barry J. </w:t>
            </w:r>
            <w:proofErr w:type="spellStart"/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Nalebuff</w:t>
            </w:r>
            <w:proofErr w:type="spellEnd"/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 xml:space="preserve">, 1992,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  <w:lang w:val="es-ES"/>
              </w:rPr>
              <w:t>Pensar estratégicamente: un arma decisiva en los negocios, la política y la vida diaria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,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Barcelona, Antoni Bosch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.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Gibbons, Robert, 1992,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Un primer curso de teoría de juegos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, Barcelona, Antoni Bosch.</w:t>
            </w:r>
          </w:p>
          <w:p w:rsidR="004F06AA" w:rsidRPr="00D67A89" w:rsidRDefault="004F06AA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</w:p>
          <w:p w:rsidR="004F06AA" w:rsidRPr="00D67A89" w:rsidRDefault="004F06AA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</w:p>
          <w:p w:rsidR="004F06AA" w:rsidRPr="00D67A89" w:rsidRDefault="004F06AA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D53E2">
              <w:rPr>
                <w:rFonts w:ascii="Tahoma" w:hAnsi="Tahoma" w:cs="Tahoma"/>
                <w:sz w:val="18"/>
                <w:szCs w:val="18"/>
                <w:lang w:val="en-US"/>
              </w:rPr>
              <w:t>Jehle</w:t>
            </w:r>
            <w:proofErr w:type="spellEnd"/>
            <w:r w:rsidRPr="009D53E2">
              <w:rPr>
                <w:rFonts w:ascii="Tahoma" w:hAnsi="Tahoma" w:cs="Tahoma"/>
                <w:sz w:val="18"/>
                <w:szCs w:val="18"/>
                <w:lang w:val="en-US"/>
              </w:rPr>
              <w:t xml:space="preserve">, Geoffrey A. y Philip J. </w:t>
            </w:r>
            <w:proofErr w:type="spellStart"/>
            <w:r w:rsidRPr="009D53E2">
              <w:rPr>
                <w:rFonts w:ascii="Tahoma" w:hAnsi="Tahoma" w:cs="Tahoma"/>
                <w:sz w:val="18"/>
                <w:szCs w:val="18"/>
                <w:lang w:val="en-US"/>
              </w:rPr>
              <w:t>Reny</w:t>
            </w:r>
            <w:proofErr w:type="spellEnd"/>
            <w:r w:rsidRPr="009D53E2">
              <w:rPr>
                <w:rFonts w:ascii="Tahoma" w:hAnsi="Tahoma" w:cs="Tahoma"/>
                <w:sz w:val="18"/>
                <w:szCs w:val="18"/>
                <w:lang w:val="en-US"/>
              </w:rPr>
              <w:t xml:space="preserve">, 2011, </w:t>
            </w:r>
            <w:r w:rsidRPr="009D53E2">
              <w:rPr>
                <w:rFonts w:ascii="Tahoma" w:hAnsi="Tahoma" w:cs="Tahoma"/>
                <w:i/>
                <w:sz w:val="18"/>
                <w:szCs w:val="18"/>
                <w:lang w:val="en-US"/>
              </w:rPr>
              <w:t>Advanced microeconomic theory</w:t>
            </w:r>
            <w:r w:rsidRPr="009D53E2">
              <w:rPr>
                <w:rFonts w:ascii="Tahoma" w:hAnsi="Tahoma" w:cs="Tahoma"/>
                <w:sz w:val="18"/>
                <w:szCs w:val="18"/>
                <w:lang w:val="en-US"/>
              </w:rPr>
              <w:t>, 3ª ed., Harlow, Pearson.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LeRoy</w:t>
            </w:r>
            <w:proofErr w:type="spellEnd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Miller, Roger, 1980,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Microeconomía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México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, McGraw-Hill.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Macho-Stadler, Inés y J. David Pérez-</w:t>
            </w:r>
            <w:proofErr w:type="spellStart"/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Castrillo</w:t>
            </w:r>
            <w:proofErr w:type="spellEnd"/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2001, </w:t>
            </w:r>
            <w:r w:rsidRPr="009D53E2"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>An introduction to the economics of information: incentives and contracts</w:t>
            </w:r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ed.</w:t>
            </w:r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, Nueva York, Oxford University Press.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Varian</w:t>
            </w:r>
            <w:proofErr w:type="spellEnd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Hal</w:t>
            </w:r>
            <w:proofErr w:type="spellEnd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R., 2003,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Microeconomía intermedia: un enfoque actual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, 5ª ed., Barcelona, Antoni Bosch.</w:t>
            </w:r>
          </w:p>
          <w:p w:rsidR="00085AD6" w:rsidRPr="009D53E2" w:rsidRDefault="00085AD6" w:rsidP="00085AD6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85AD6" w:rsidRPr="004F06AA" w:rsidRDefault="00652DA3" w:rsidP="00085AD6">
            <w:pPr>
              <w:spacing w:before="12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</w:pPr>
            <w:r w:rsidRPr="004F06AA">
              <w:rPr>
                <w:rFonts w:ascii="Tahoma" w:hAnsi="Tahoma" w:cs="Tahoma"/>
                <w:b/>
                <w:color w:val="000000"/>
                <w:sz w:val="18"/>
                <w:szCs w:val="18"/>
                <w:u w:val="single"/>
              </w:rPr>
              <w:t>Complementaria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Blaug</w:t>
            </w:r>
            <w:proofErr w:type="spellEnd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Mark, 2001,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Teoría económica en retrospección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5ª ed., México, Fondo de Cultura Económica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Fernández-Ruiz, Jorge, 2010,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Teoría de juegos: su aplicación en economía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, 2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ª ed.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, México D.F., El Colegio de México / Centro de Estudios Económicos.</w:t>
            </w:r>
            <w:bookmarkStart w:id="0" w:name="_GoBack"/>
            <w:bookmarkEnd w:id="0"/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Frank, Robert H., 2005,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Microeconomía y conducta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5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ª ed., Madrid, McGraw-Hill.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>Kreps</w:t>
            </w:r>
            <w:proofErr w:type="spellEnd"/>
            <w:r w:rsidRPr="009D53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David M., 1995,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  <w:lang w:val="es-ES"/>
              </w:rPr>
              <w:t>Curso de teoría microeconómica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  <w:t>, Madrid, McGraw-Hill.</w:t>
            </w:r>
          </w:p>
          <w:p w:rsidR="00085AD6" w:rsidRPr="009D53E2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Mas-</w:t>
            </w:r>
            <w:proofErr w:type="spellStart"/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Colell</w:t>
            </w:r>
            <w:proofErr w:type="spellEnd"/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Andreu, Michael D. </w:t>
            </w:r>
            <w:proofErr w:type="spellStart"/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Whinston</w:t>
            </w:r>
            <w:proofErr w:type="spellEnd"/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 y Jerry R. Green, 1995, </w:t>
            </w:r>
            <w:r w:rsidRPr="009D53E2"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>Microeconomic theory</w:t>
            </w:r>
            <w:r w:rsidRPr="009D53E2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, New York, Oxford University Press.</w:t>
            </w:r>
          </w:p>
          <w:p w:rsidR="00307A8A" w:rsidRDefault="00085AD6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Shy, Oz, 1996, </w:t>
            </w:r>
            <w:r w:rsidRPr="009D53E2">
              <w:rPr>
                <w:rFonts w:ascii="Tahoma" w:hAnsi="Tahoma" w:cs="Tahoma"/>
                <w:i/>
                <w:color w:val="000000"/>
                <w:sz w:val="18"/>
                <w:szCs w:val="18"/>
                <w:lang w:val="en-US"/>
              </w:rPr>
              <w:t>Industrial organization: theory and applications</w:t>
            </w:r>
            <w:r w:rsidRPr="009D53E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, London, The MIT Press.</w:t>
            </w:r>
          </w:p>
          <w:p w:rsidR="004F06AA" w:rsidRPr="009D53E2" w:rsidRDefault="004F06AA" w:rsidP="00085AD6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820272" w:rsidRPr="00085AD6" w:rsidRDefault="00820272">
      <w:pPr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820272" w:rsidRPr="00085AD6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D3" w:rsidRDefault="00C21AD3" w:rsidP="00EA7DE6">
      <w:pPr>
        <w:spacing w:after="0" w:line="240" w:lineRule="auto"/>
      </w:pPr>
      <w:r>
        <w:separator/>
      </w:r>
    </w:p>
  </w:endnote>
  <w:endnote w:type="continuationSeparator" w:id="0">
    <w:p w:rsidR="00C21AD3" w:rsidRDefault="00C21AD3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Pr="00FB2AA3" w:rsidRDefault="00F3763D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EE7D99">
      <w:rPr>
        <w:rFonts w:ascii="Tahoma" w:hAnsi="Tahoma" w:cs="Tahoma"/>
        <w:noProof/>
        <w:sz w:val="16"/>
        <w:szCs w:val="16"/>
      </w:rPr>
      <w:t>3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EE7D99">
      <w:rPr>
        <w:rFonts w:ascii="Tahoma" w:hAnsi="Tahoma" w:cs="Tahoma"/>
        <w:noProof/>
        <w:sz w:val="16"/>
        <w:szCs w:val="16"/>
      </w:rPr>
      <w:t>3</w:t>
    </w:r>
    <w:r w:rsidRPr="00FB2AA3">
      <w:rPr>
        <w:rFonts w:ascii="Tahoma" w:hAnsi="Tahoma" w:cs="Tahoma"/>
        <w:sz w:val="16"/>
        <w:szCs w:val="16"/>
      </w:rPr>
      <w:fldChar w:fldCharType="end"/>
    </w:r>
  </w:p>
  <w:p w:rsidR="00F3763D" w:rsidRDefault="00F37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D3" w:rsidRDefault="00C21AD3" w:rsidP="00EA7DE6">
      <w:pPr>
        <w:spacing w:after="0" w:line="240" w:lineRule="auto"/>
      </w:pPr>
      <w:r>
        <w:separator/>
      </w:r>
    </w:p>
  </w:footnote>
  <w:footnote w:type="continuationSeparator" w:id="0">
    <w:p w:rsidR="00C21AD3" w:rsidRDefault="00C21AD3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Default="00EE7D99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72A7283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6.4pt;margin-top:-15.55pt;width:256.7pt;height:31.35pt;z-index:251656192;mso-height-percent:200;mso-height-percent:200;mso-width-relative:margin;mso-height-relative:margin" stroked="f">
          <v:textbox style="mso-next-textbox:#_x0000_s2050;mso-fit-shape-to-text:t">
            <w:txbxContent>
              <w:p w:rsidR="00F3763D" w:rsidRPr="003A1E14" w:rsidRDefault="00F3763D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A6A6A6" w:themeColor="background1" w:themeShade="A6"/>
                    <w:u w:val="single"/>
                  </w:rPr>
                </w:pPr>
                <w:r w:rsidRPr="003A1E14">
                  <w:rPr>
                    <w:rFonts w:ascii="Tahoma" w:hAnsi="Tahoma" w:cs="Tahoma"/>
                    <w:b/>
                    <w:color w:val="A6A6A6" w:themeColor="background1" w:themeShade="A6"/>
                    <w:u w:val="single"/>
                  </w:rPr>
                  <w:t>DIRECCIÓN GENERAL DE DOCENCIA</w:t>
                </w:r>
              </w:p>
              <w:p w:rsidR="00F3763D" w:rsidRPr="003A1E14" w:rsidRDefault="00E52861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A6A6A6" w:themeColor="background1" w:themeShade="A6"/>
                  </w:rPr>
                </w:pPr>
                <w:r w:rsidRPr="003A1E14">
                  <w:rPr>
                    <w:rFonts w:ascii="Tahoma" w:hAnsi="Tahoma" w:cs="Tahoma"/>
                    <w:b/>
                    <w:color w:val="A6A6A6" w:themeColor="background1" w:themeShade="A6"/>
                  </w:rPr>
                  <w:t>Maestría en</w:t>
                </w:r>
                <w:r w:rsidR="00731D65" w:rsidRPr="003A1E14">
                  <w:rPr>
                    <w:rFonts w:ascii="Tahoma" w:hAnsi="Tahoma" w:cs="Tahoma"/>
                    <w:b/>
                    <w:color w:val="A6A6A6" w:themeColor="background1" w:themeShade="A6"/>
                  </w:rPr>
                  <w:t xml:space="preserve"> Economía Aplicada</w:t>
                </w:r>
                <w:r w:rsidRPr="003A1E14">
                  <w:rPr>
                    <w:rFonts w:ascii="Tahoma" w:hAnsi="Tahoma" w:cs="Tahoma"/>
                    <w:b/>
                    <w:color w:val="A6A6A6" w:themeColor="background1" w:themeShade="A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zh-TW"/>
      </w:rPr>
      <w:pict w14:anchorId="72A7283F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F3763D" w:rsidRPr="00244FF1" w:rsidRDefault="00EE524E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2DA07BF4" wp14:editId="00C01D3B">
                      <wp:extent cx="1676400" cy="533400"/>
                      <wp:effectExtent l="19050" t="0" r="0" b="0"/>
                      <wp:docPr id="14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61" w:rsidRDefault="00EE7D99">
    <w:pPr>
      <w:pStyle w:val="Header"/>
    </w:pPr>
    <w:r>
      <w:rPr>
        <w:noProof/>
        <w:lang w:val="en-US" w:bidi="ar-SA"/>
      </w:rPr>
      <w:pict w14:anchorId="72A7284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E52861" w:rsidRPr="00244FF1" w:rsidRDefault="00EE524E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571E889B" wp14:editId="496B75C7">
                      <wp:extent cx="1676400" cy="533400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72A72841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E52861" w:rsidRPr="00D67A89" w:rsidRDefault="00E52861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A6A6A6" w:themeColor="background1" w:themeShade="A6"/>
                    <w:u w:val="single"/>
                  </w:rPr>
                </w:pPr>
                <w:r w:rsidRPr="00D67A89">
                  <w:rPr>
                    <w:rFonts w:ascii="Tahoma" w:hAnsi="Tahoma" w:cs="Tahoma"/>
                    <w:b/>
                    <w:color w:val="A6A6A6" w:themeColor="background1" w:themeShade="A6"/>
                    <w:u w:val="single"/>
                  </w:rPr>
                  <w:t>DIRECCIÓN GENERAL DE DOCENCIA</w:t>
                </w:r>
              </w:p>
              <w:p w:rsidR="00E52861" w:rsidRPr="00D67A89" w:rsidRDefault="00E52861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A6A6A6" w:themeColor="background1" w:themeShade="A6"/>
                  </w:rPr>
                </w:pPr>
                <w:r w:rsidRPr="00D67A89">
                  <w:rPr>
                    <w:rFonts w:ascii="Tahoma" w:hAnsi="Tahoma" w:cs="Tahoma"/>
                    <w:b/>
                    <w:color w:val="A6A6A6" w:themeColor="background1" w:themeShade="A6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DD"/>
    <w:multiLevelType w:val="multilevel"/>
    <w:tmpl w:val="BD48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EB5"/>
    <w:multiLevelType w:val="hybridMultilevel"/>
    <w:tmpl w:val="35EAA2AC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738F"/>
    <w:multiLevelType w:val="hybridMultilevel"/>
    <w:tmpl w:val="BAB43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936C9"/>
    <w:multiLevelType w:val="multilevel"/>
    <w:tmpl w:val="1766F9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0269C3"/>
    <w:multiLevelType w:val="multilevel"/>
    <w:tmpl w:val="297E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1350C"/>
    <w:multiLevelType w:val="hybridMultilevel"/>
    <w:tmpl w:val="A8A67B4C"/>
    <w:lvl w:ilvl="0" w:tplc="0409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14257D92"/>
    <w:multiLevelType w:val="hybridMultilevel"/>
    <w:tmpl w:val="34027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0701C2"/>
    <w:multiLevelType w:val="multilevel"/>
    <w:tmpl w:val="7C8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B4D8A"/>
    <w:multiLevelType w:val="hybridMultilevel"/>
    <w:tmpl w:val="C778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57A8C"/>
    <w:multiLevelType w:val="hybridMultilevel"/>
    <w:tmpl w:val="3C2CCC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5B0A"/>
    <w:multiLevelType w:val="hybridMultilevel"/>
    <w:tmpl w:val="BD48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27224"/>
    <w:multiLevelType w:val="hybridMultilevel"/>
    <w:tmpl w:val="1F94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F45DA"/>
    <w:multiLevelType w:val="hybridMultilevel"/>
    <w:tmpl w:val="134A41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7E1B2F"/>
    <w:multiLevelType w:val="hybridMultilevel"/>
    <w:tmpl w:val="AD1E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2DDB"/>
    <w:multiLevelType w:val="hybridMultilevel"/>
    <w:tmpl w:val="7FB8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24A0F"/>
    <w:multiLevelType w:val="hybridMultilevel"/>
    <w:tmpl w:val="74623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9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D2C06"/>
    <w:multiLevelType w:val="hybridMultilevel"/>
    <w:tmpl w:val="3BC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E78CD"/>
    <w:multiLevelType w:val="hybridMultilevel"/>
    <w:tmpl w:val="2662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732596"/>
    <w:multiLevelType w:val="multilevel"/>
    <w:tmpl w:val="98F4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91F9C"/>
    <w:multiLevelType w:val="hybridMultilevel"/>
    <w:tmpl w:val="A5DA4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ED0225"/>
    <w:multiLevelType w:val="hybridMultilevel"/>
    <w:tmpl w:val="337A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77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1327A9"/>
    <w:multiLevelType w:val="hybridMultilevel"/>
    <w:tmpl w:val="8C0C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75AAB"/>
    <w:multiLevelType w:val="hybridMultilevel"/>
    <w:tmpl w:val="2B9A1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5574A"/>
    <w:multiLevelType w:val="hybridMultilevel"/>
    <w:tmpl w:val="0CC688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D442FE"/>
    <w:multiLevelType w:val="hybridMultilevel"/>
    <w:tmpl w:val="BE204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9C050F"/>
    <w:multiLevelType w:val="hybridMultilevel"/>
    <w:tmpl w:val="7F5E9C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A43BC6"/>
    <w:multiLevelType w:val="hybridMultilevel"/>
    <w:tmpl w:val="C34E2A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294B6F"/>
    <w:multiLevelType w:val="hybridMultilevel"/>
    <w:tmpl w:val="7AB26E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0E6B6C"/>
    <w:multiLevelType w:val="hybridMultilevel"/>
    <w:tmpl w:val="2AA0A726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52CC8"/>
    <w:multiLevelType w:val="hybridMultilevel"/>
    <w:tmpl w:val="7672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26C62"/>
    <w:multiLevelType w:val="hybridMultilevel"/>
    <w:tmpl w:val="900C8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BE10BD"/>
    <w:multiLevelType w:val="hybridMultilevel"/>
    <w:tmpl w:val="25B4B2FC"/>
    <w:lvl w:ilvl="0" w:tplc="4A364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94FFF"/>
    <w:multiLevelType w:val="hybridMultilevel"/>
    <w:tmpl w:val="6E681D92"/>
    <w:lvl w:ilvl="0" w:tplc="67E068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9902EE"/>
    <w:multiLevelType w:val="hybridMultilevel"/>
    <w:tmpl w:val="1556C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13"/>
  </w:num>
  <w:num w:numId="5">
    <w:abstractNumId w:val="31"/>
  </w:num>
  <w:num w:numId="6">
    <w:abstractNumId w:val="32"/>
  </w:num>
  <w:num w:numId="7">
    <w:abstractNumId w:val="33"/>
  </w:num>
  <w:num w:numId="8">
    <w:abstractNumId w:val="18"/>
  </w:num>
  <w:num w:numId="9">
    <w:abstractNumId w:val="20"/>
  </w:num>
  <w:num w:numId="10">
    <w:abstractNumId w:val="23"/>
  </w:num>
  <w:num w:numId="11">
    <w:abstractNumId w:val="10"/>
  </w:num>
  <w:num w:numId="12">
    <w:abstractNumId w:val="0"/>
  </w:num>
  <w:num w:numId="13">
    <w:abstractNumId w:val="34"/>
  </w:num>
  <w:num w:numId="14">
    <w:abstractNumId w:val="2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15"/>
  </w:num>
  <w:num w:numId="20">
    <w:abstractNumId w:val="4"/>
  </w:num>
  <w:num w:numId="21">
    <w:abstractNumId w:val="7"/>
  </w:num>
  <w:num w:numId="22">
    <w:abstractNumId w:val="1"/>
  </w:num>
  <w:num w:numId="23">
    <w:abstractNumId w:val="17"/>
  </w:num>
  <w:num w:numId="24">
    <w:abstractNumId w:val="19"/>
  </w:num>
  <w:num w:numId="25">
    <w:abstractNumId w:val="3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21"/>
  </w:num>
  <w:num w:numId="30">
    <w:abstractNumId w:val="26"/>
  </w:num>
  <w:num w:numId="31">
    <w:abstractNumId w:val="12"/>
  </w:num>
  <w:num w:numId="32">
    <w:abstractNumId w:val="9"/>
  </w:num>
  <w:num w:numId="33">
    <w:abstractNumId w:val="25"/>
  </w:num>
  <w:num w:numId="34">
    <w:abstractNumId w:val="28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59FE"/>
    <w:rsid w:val="00017EB5"/>
    <w:rsid w:val="00080394"/>
    <w:rsid w:val="00085AD6"/>
    <w:rsid w:val="000978F1"/>
    <w:rsid w:val="000D0BE6"/>
    <w:rsid w:val="000E2F46"/>
    <w:rsid w:val="000F61F7"/>
    <w:rsid w:val="001749D5"/>
    <w:rsid w:val="00181324"/>
    <w:rsid w:val="001A3489"/>
    <w:rsid w:val="001D5516"/>
    <w:rsid w:val="001D6D68"/>
    <w:rsid w:val="001E28E2"/>
    <w:rsid w:val="00203268"/>
    <w:rsid w:val="002230EB"/>
    <w:rsid w:val="002410CE"/>
    <w:rsid w:val="00244FF1"/>
    <w:rsid w:val="002B2C5B"/>
    <w:rsid w:val="002B4819"/>
    <w:rsid w:val="00307A8A"/>
    <w:rsid w:val="00317666"/>
    <w:rsid w:val="003A1E14"/>
    <w:rsid w:val="003B67F1"/>
    <w:rsid w:val="00431B7B"/>
    <w:rsid w:val="00457E20"/>
    <w:rsid w:val="004A2F44"/>
    <w:rsid w:val="004C7E3D"/>
    <w:rsid w:val="004F06AA"/>
    <w:rsid w:val="00515EE2"/>
    <w:rsid w:val="00567926"/>
    <w:rsid w:val="00597FB8"/>
    <w:rsid w:val="005C4C6A"/>
    <w:rsid w:val="005C689A"/>
    <w:rsid w:val="005E31F7"/>
    <w:rsid w:val="005E5E08"/>
    <w:rsid w:val="005F24AD"/>
    <w:rsid w:val="00611F0D"/>
    <w:rsid w:val="00612460"/>
    <w:rsid w:val="00634C07"/>
    <w:rsid w:val="00652DA3"/>
    <w:rsid w:val="006B5F49"/>
    <w:rsid w:val="006F3069"/>
    <w:rsid w:val="00705418"/>
    <w:rsid w:val="00731D65"/>
    <w:rsid w:val="00743468"/>
    <w:rsid w:val="007639FD"/>
    <w:rsid w:val="00777A23"/>
    <w:rsid w:val="00820272"/>
    <w:rsid w:val="008662CD"/>
    <w:rsid w:val="0087025A"/>
    <w:rsid w:val="008D25CA"/>
    <w:rsid w:val="008E784F"/>
    <w:rsid w:val="009019BA"/>
    <w:rsid w:val="009279A9"/>
    <w:rsid w:val="0093036E"/>
    <w:rsid w:val="00935944"/>
    <w:rsid w:val="00947B86"/>
    <w:rsid w:val="00953D66"/>
    <w:rsid w:val="0097003B"/>
    <w:rsid w:val="009A7388"/>
    <w:rsid w:val="009B29FE"/>
    <w:rsid w:val="009B6F4D"/>
    <w:rsid w:val="009D53E2"/>
    <w:rsid w:val="009E32E3"/>
    <w:rsid w:val="009F48EC"/>
    <w:rsid w:val="00A0607B"/>
    <w:rsid w:val="00A63EA2"/>
    <w:rsid w:val="00AD7799"/>
    <w:rsid w:val="00AF1846"/>
    <w:rsid w:val="00B72121"/>
    <w:rsid w:val="00BF380F"/>
    <w:rsid w:val="00C03CB4"/>
    <w:rsid w:val="00C1186A"/>
    <w:rsid w:val="00C20A62"/>
    <w:rsid w:val="00C21AD3"/>
    <w:rsid w:val="00C22AF8"/>
    <w:rsid w:val="00C34FAD"/>
    <w:rsid w:val="00C56A1A"/>
    <w:rsid w:val="00C94528"/>
    <w:rsid w:val="00CC0A78"/>
    <w:rsid w:val="00CE0A71"/>
    <w:rsid w:val="00CE1BA1"/>
    <w:rsid w:val="00CE7740"/>
    <w:rsid w:val="00D07BAD"/>
    <w:rsid w:val="00D404BE"/>
    <w:rsid w:val="00D57F5D"/>
    <w:rsid w:val="00D67A89"/>
    <w:rsid w:val="00D71502"/>
    <w:rsid w:val="00D8416C"/>
    <w:rsid w:val="00D90D2F"/>
    <w:rsid w:val="00DB5D4F"/>
    <w:rsid w:val="00DF3229"/>
    <w:rsid w:val="00DF46AA"/>
    <w:rsid w:val="00E03234"/>
    <w:rsid w:val="00E06D04"/>
    <w:rsid w:val="00E13F7E"/>
    <w:rsid w:val="00E16EEC"/>
    <w:rsid w:val="00E4439E"/>
    <w:rsid w:val="00E52861"/>
    <w:rsid w:val="00E57255"/>
    <w:rsid w:val="00E61EA2"/>
    <w:rsid w:val="00EA7DE6"/>
    <w:rsid w:val="00EE524E"/>
    <w:rsid w:val="00EE7D99"/>
    <w:rsid w:val="00F0114D"/>
    <w:rsid w:val="00F3349C"/>
    <w:rsid w:val="00F3763D"/>
    <w:rsid w:val="00F46ACC"/>
    <w:rsid w:val="00F558C6"/>
    <w:rsid w:val="00F76AB3"/>
    <w:rsid w:val="00FA506D"/>
    <w:rsid w:val="00FA742C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val="es-MX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ListParagraph">
    <w:name w:val="List Paragraph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basedOn w:val="DefaultParagraphFont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basedOn w:val="DefaultParagraphFont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basedOn w:val="DefaultParagraphFont"/>
    <w:rsid w:val="008D25CA"/>
    <w:rPr>
      <w:color w:val="0000FF"/>
      <w:u w:val="single"/>
    </w:rPr>
  </w:style>
  <w:style w:type="character" w:customStyle="1" w:styleId="Hyperlink6">
    <w:name w:val="Hyperlink6"/>
    <w:basedOn w:val="DefaultParagraphFont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874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17</cp:revision>
  <cp:lastPrinted>2018-09-25T16:33:00Z</cp:lastPrinted>
  <dcterms:created xsi:type="dcterms:W3CDTF">2017-08-14T16:48:00Z</dcterms:created>
  <dcterms:modified xsi:type="dcterms:W3CDTF">2018-09-25T16:34:00Z</dcterms:modified>
</cp:coreProperties>
</file>