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44"/>
        <w:gridCol w:w="138"/>
        <w:gridCol w:w="1275"/>
        <w:gridCol w:w="569"/>
        <w:gridCol w:w="564"/>
        <w:gridCol w:w="417"/>
        <w:gridCol w:w="13"/>
        <w:gridCol w:w="707"/>
        <w:gridCol w:w="567"/>
        <w:gridCol w:w="139"/>
        <w:gridCol w:w="406"/>
        <w:gridCol w:w="296"/>
        <w:gridCol w:w="293"/>
        <w:gridCol w:w="427"/>
        <w:gridCol w:w="116"/>
        <w:gridCol w:w="26"/>
        <w:gridCol w:w="411"/>
        <w:gridCol w:w="865"/>
        <w:gridCol w:w="567"/>
      </w:tblGrid>
      <w:tr w:rsidR="009B6F4D" w:rsidRPr="006E6647" w14:paraId="7E24D5A6" w14:textId="77777777"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14:paraId="7E24D5A5" w14:textId="77777777" w:rsidR="009B6F4D" w:rsidRPr="006E6647" w:rsidRDefault="009B6F4D" w:rsidP="00FE0E23">
            <w:pPr>
              <w:spacing w:after="0" w:line="240" w:lineRule="auto"/>
              <w:jc w:val="left"/>
              <w:rPr>
                <w:rFonts w:ascii="Tahoma" w:hAnsi="Tahoma" w:cs="Tahoma"/>
                <w:b/>
                <w:sz w:val="18"/>
                <w:szCs w:val="18"/>
                <w:lang w:val="es-ES_tradnl"/>
              </w:rPr>
            </w:pPr>
            <w:r w:rsidRPr="006E6647">
              <w:rPr>
                <w:rFonts w:ascii="Tahoma" w:hAnsi="Tahoma" w:cs="Tahoma"/>
                <w:b/>
                <w:sz w:val="18"/>
                <w:szCs w:val="18"/>
                <w:lang w:val="es-ES_tradnl"/>
              </w:rPr>
              <w:t>Datos de identificación</w:t>
            </w:r>
          </w:p>
        </w:tc>
      </w:tr>
      <w:tr w:rsidR="009B6F4D" w:rsidRPr="006E6647" w14:paraId="7E24D5A9" w14:textId="77777777" w:rsidTr="00FE0E23">
        <w:trPr>
          <w:trHeight w:val="395"/>
        </w:trPr>
        <w:tc>
          <w:tcPr>
            <w:tcW w:w="1791" w:type="dxa"/>
            <w:tcBorders>
              <w:top w:val="single" w:sz="4" w:space="0" w:color="808080"/>
              <w:left w:val="single" w:sz="4" w:space="0" w:color="808080"/>
              <w:bottom w:val="single" w:sz="4" w:space="0" w:color="808080"/>
              <w:right w:val="single" w:sz="4" w:space="0" w:color="808080"/>
            </w:tcBorders>
            <w:vAlign w:val="center"/>
          </w:tcPr>
          <w:p w14:paraId="7E24D5A7" w14:textId="77777777" w:rsidR="009B6F4D" w:rsidRPr="006E6647" w:rsidRDefault="009B6F4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Programa</w:t>
            </w:r>
          </w:p>
        </w:tc>
        <w:tc>
          <w:tcPr>
            <w:tcW w:w="8240" w:type="dxa"/>
            <w:gridSpan w:val="19"/>
            <w:tcBorders>
              <w:top w:val="single" w:sz="4" w:space="0" w:color="808080"/>
              <w:left w:val="single" w:sz="4" w:space="0" w:color="808080"/>
              <w:bottom w:val="single" w:sz="4" w:space="0" w:color="808080"/>
              <w:right w:val="single" w:sz="4" w:space="0" w:color="808080"/>
            </w:tcBorders>
            <w:vAlign w:val="center"/>
          </w:tcPr>
          <w:p w14:paraId="7E24D5A8" w14:textId="77777777" w:rsidR="009B6F4D" w:rsidRPr="006E6647" w:rsidRDefault="00E57255" w:rsidP="00FE0E23">
            <w:pPr>
              <w:spacing w:after="0" w:line="240" w:lineRule="auto"/>
              <w:jc w:val="left"/>
              <w:rPr>
                <w:rFonts w:ascii="Tahoma" w:hAnsi="Tahoma" w:cs="Tahoma"/>
                <w:b/>
                <w:lang w:val="es-ES_tradnl"/>
              </w:rPr>
            </w:pPr>
            <w:r w:rsidRPr="006E6647">
              <w:rPr>
                <w:rFonts w:ascii="Tahoma" w:hAnsi="Tahoma" w:cs="Tahoma"/>
                <w:b/>
                <w:lang w:val="es-ES_tradnl"/>
              </w:rPr>
              <w:t xml:space="preserve">MAESTRÍA EN </w:t>
            </w:r>
            <w:r w:rsidR="00F7339F" w:rsidRPr="006E6647">
              <w:rPr>
                <w:rFonts w:ascii="Tahoma" w:hAnsi="Tahoma" w:cs="Tahoma"/>
                <w:b/>
                <w:lang w:val="es-ES_tradnl"/>
              </w:rPr>
              <w:t>ECONOMÍA APLICADA</w:t>
            </w:r>
          </w:p>
        </w:tc>
      </w:tr>
      <w:tr w:rsidR="00FB13A9" w:rsidRPr="006E6647" w14:paraId="7E24D5AE" w14:textId="77777777"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14:paraId="7E24D5AA" w14:textId="77777777" w:rsidR="00FB13A9" w:rsidRPr="006E6647" w:rsidRDefault="00FB13A9" w:rsidP="00FB13A9">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Nombre de la asignatura</w:t>
            </w:r>
          </w:p>
        </w:tc>
        <w:tc>
          <w:tcPr>
            <w:tcW w:w="5239" w:type="dxa"/>
            <w:gridSpan w:val="11"/>
            <w:tcBorders>
              <w:top w:val="single" w:sz="4" w:space="0" w:color="808080"/>
              <w:left w:val="single" w:sz="4" w:space="0" w:color="808080"/>
              <w:bottom w:val="single" w:sz="4" w:space="0" w:color="808080"/>
              <w:right w:val="single" w:sz="4" w:space="0" w:color="808080"/>
            </w:tcBorders>
            <w:vAlign w:val="center"/>
          </w:tcPr>
          <w:p w14:paraId="7E24D5AB" w14:textId="77777777" w:rsidR="00FB13A9" w:rsidRPr="006E6647" w:rsidRDefault="00FB13A9" w:rsidP="00FB13A9">
            <w:pPr>
              <w:spacing w:after="0" w:line="240" w:lineRule="auto"/>
              <w:jc w:val="left"/>
              <w:rPr>
                <w:rFonts w:ascii="Tahoma" w:hAnsi="Tahoma" w:cs="Tahoma"/>
                <w:b/>
                <w:lang w:val="es-ES_tradnl"/>
              </w:rPr>
            </w:pPr>
            <w:r w:rsidRPr="006E6647">
              <w:rPr>
                <w:rFonts w:ascii="Tahoma" w:hAnsi="Tahoma" w:cs="Tahoma"/>
                <w:b/>
                <w:szCs w:val="18"/>
                <w:lang w:val="es-ES_tradnl"/>
              </w:rPr>
              <w:t>Pensamiento económico contemporáneo</w:t>
            </w:r>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14:paraId="7E24D5AC" w14:textId="77777777" w:rsidR="00FB13A9" w:rsidRPr="006E6647" w:rsidRDefault="00FB13A9" w:rsidP="00FB13A9">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Ciclo</w:t>
            </w:r>
          </w:p>
        </w:tc>
        <w:tc>
          <w:tcPr>
            <w:tcW w:w="1869" w:type="dxa"/>
            <w:gridSpan w:val="4"/>
            <w:tcBorders>
              <w:top w:val="single" w:sz="4" w:space="0" w:color="808080"/>
              <w:left w:val="single" w:sz="4" w:space="0" w:color="808080"/>
              <w:bottom w:val="single" w:sz="4" w:space="0" w:color="808080"/>
              <w:right w:val="single" w:sz="4" w:space="0" w:color="808080"/>
            </w:tcBorders>
            <w:vAlign w:val="center"/>
          </w:tcPr>
          <w:p w14:paraId="7E24D5AD" w14:textId="77777777" w:rsidR="00FB13A9" w:rsidRPr="006E6647" w:rsidRDefault="00FB13A9" w:rsidP="00FB13A9">
            <w:pPr>
              <w:spacing w:after="0" w:line="240" w:lineRule="auto"/>
              <w:jc w:val="left"/>
              <w:rPr>
                <w:rFonts w:ascii="Tahoma" w:hAnsi="Tahoma" w:cs="Tahoma"/>
                <w:b/>
                <w:sz w:val="18"/>
                <w:szCs w:val="18"/>
                <w:lang w:val="es-ES_tradnl"/>
              </w:rPr>
            </w:pPr>
            <w:r w:rsidRPr="006E6647">
              <w:rPr>
                <w:rFonts w:ascii="Tahoma" w:hAnsi="Tahoma" w:cs="Tahoma"/>
                <w:b/>
                <w:sz w:val="18"/>
                <w:szCs w:val="18"/>
                <w:lang w:val="es-ES_tradnl"/>
              </w:rPr>
              <w:t>Primer semestre</w:t>
            </w:r>
          </w:p>
        </w:tc>
      </w:tr>
      <w:tr w:rsidR="009B6F4D" w:rsidRPr="006E6647" w14:paraId="7E24D5B2" w14:textId="77777777" w:rsidTr="00FE0E23">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14:paraId="7E24D5AF" w14:textId="77777777" w:rsidR="009B6F4D" w:rsidRPr="006E6647" w:rsidRDefault="009B6F4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Tipo de Asignatura</w:t>
            </w:r>
          </w:p>
        </w:tc>
        <w:tc>
          <w:tcPr>
            <w:tcW w:w="4833" w:type="dxa"/>
            <w:gridSpan w:val="10"/>
            <w:tcBorders>
              <w:top w:val="single" w:sz="4" w:space="0" w:color="808080"/>
              <w:left w:val="single" w:sz="4" w:space="0" w:color="808080"/>
              <w:bottom w:val="single" w:sz="4" w:space="0" w:color="808080"/>
              <w:right w:val="single" w:sz="4" w:space="0" w:color="808080"/>
            </w:tcBorders>
            <w:vAlign w:val="center"/>
          </w:tcPr>
          <w:p w14:paraId="7E24D5B0" w14:textId="54DF4D49" w:rsidR="009B6F4D" w:rsidRPr="006E6647" w:rsidRDefault="009B6F4D" w:rsidP="00FE0E23">
            <w:pPr>
              <w:spacing w:after="0" w:line="240" w:lineRule="auto"/>
              <w:jc w:val="left"/>
              <w:rPr>
                <w:rFonts w:ascii="Tahoma" w:hAnsi="Tahoma" w:cs="Tahoma"/>
                <w:b/>
                <w:sz w:val="18"/>
                <w:szCs w:val="18"/>
                <w:lang w:val="es-ES_tradnl"/>
              </w:rPr>
            </w:pPr>
            <w:r w:rsidRPr="006E6647">
              <w:rPr>
                <w:rFonts w:ascii="Tahoma" w:hAnsi="Tahoma" w:cs="Tahoma"/>
                <w:sz w:val="18"/>
                <w:szCs w:val="18"/>
                <w:lang w:val="es-ES_tradnl"/>
              </w:rPr>
              <w:t xml:space="preserve"> </w:t>
            </w:r>
            <w:r w:rsidR="00317666" w:rsidRPr="006E6647">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25pt;height:18.75pt" o:ole="">
                  <v:imagedata r:id="rId8" o:title=""/>
                </v:shape>
                <w:control r:id="rId9" w:name="CheckBox4" w:shapeid="_x0000_i1049"/>
              </w:object>
            </w:r>
            <w:r w:rsidRPr="006E6647">
              <w:rPr>
                <w:rFonts w:ascii="Tahoma" w:hAnsi="Tahoma" w:cs="Tahoma"/>
                <w:sz w:val="18"/>
                <w:szCs w:val="18"/>
                <w:lang w:val="es-ES_tradnl"/>
              </w:rPr>
              <w:t xml:space="preserve">      </w:t>
            </w:r>
            <w:r w:rsidR="00317666" w:rsidRPr="006E6647">
              <w:rPr>
                <w:rFonts w:ascii="Tahoma" w:hAnsi="Tahoma" w:cs="Tahoma"/>
                <w:sz w:val="18"/>
                <w:szCs w:val="18"/>
                <w:lang w:val="es-ES_tradnl"/>
              </w:rPr>
              <w:object w:dxaOrig="225" w:dyaOrig="225">
                <v:shape id="_x0000_i1051" type="#_x0000_t75" style="width:58.5pt;height:18.75pt" o:ole="">
                  <v:imagedata r:id="rId10" o:title=""/>
                </v:shape>
                <w:control r:id="rId11" w:name="CheckBox5" w:shapeid="_x0000_i1051"/>
              </w:object>
            </w:r>
            <w:r w:rsidRPr="006E6647">
              <w:rPr>
                <w:rFonts w:ascii="Tahoma" w:hAnsi="Tahoma" w:cs="Tahoma"/>
                <w:sz w:val="18"/>
                <w:szCs w:val="18"/>
                <w:lang w:val="es-ES_tradnl"/>
              </w:rPr>
              <w:t xml:space="preserve">  </w:t>
            </w:r>
            <w:r w:rsidR="00317666" w:rsidRPr="006E6647">
              <w:rPr>
                <w:rFonts w:ascii="Tahoma" w:hAnsi="Tahoma" w:cs="Tahoma"/>
                <w:sz w:val="18"/>
                <w:szCs w:val="18"/>
                <w:lang w:val="es-ES_tradnl"/>
              </w:rPr>
              <w:object w:dxaOrig="225" w:dyaOrig="225">
                <v:shape id="_x0000_i1053" type="#_x0000_t75" style="width:79.5pt;height:18.75pt" o:ole="">
                  <v:imagedata r:id="rId12" o:title=""/>
                </v:shape>
                <w:control r:id="rId13" w:name="CheckBox6" w:shapeid="_x0000_i1053"/>
              </w:objec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14:paraId="7E24D5B1" w14:textId="60BEC902" w:rsidR="009B6F4D" w:rsidRPr="006E6647" w:rsidRDefault="00317666" w:rsidP="00FE0E23">
            <w:pPr>
              <w:spacing w:after="0" w:line="240" w:lineRule="auto"/>
              <w:jc w:val="left"/>
              <w:rPr>
                <w:rFonts w:ascii="Tahoma" w:hAnsi="Tahoma" w:cs="Tahoma"/>
                <w:sz w:val="18"/>
                <w:szCs w:val="18"/>
                <w:lang w:val="es-ES_tradnl"/>
              </w:rPr>
            </w:pPr>
            <w:r w:rsidRPr="006E6647">
              <w:rPr>
                <w:rFonts w:ascii="Tahoma" w:hAnsi="Tahoma" w:cs="Tahoma"/>
                <w:sz w:val="18"/>
                <w:szCs w:val="18"/>
                <w:lang w:val="es-ES_tradnl"/>
              </w:rPr>
              <w:object w:dxaOrig="225" w:dyaOrig="225">
                <v:shape id="_x0000_i1055" type="#_x0000_t75" style="width:48pt;height:18.75pt" o:ole="">
                  <v:imagedata r:id="rId14" o:title=""/>
                </v:shape>
                <w:control r:id="rId15" w:name="CheckBox1" w:shapeid="_x0000_i1055"/>
              </w:object>
            </w:r>
            <w:r w:rsidR="009B6F4D" w:rsidRPr="006E6647">
              <w:rPr>
                <w:rFonts w:ascii="Tahoma" w:hAnsi="Tahoma" w:cs="Tahoma"/>
                <w:sz w:val="18"/>
                <w:szCs w:val="18"/>
                <w:lang w:val="es-ES_tradnl"/>
              </w:rPr>
              <w:t xml:space="preserve"> </w:t>
            </w:r>
            <w:r w:rsidRPr="006E6647">
              <w:rPr>
                <w:rFonts w:ascii="Tahoma" w:hAnsi="Tahoma" w:cs="Tahoma"/>
                <w:sz w:val="18"/>
                <w:szCs w:val="18"/>
                <w:lang w:val="es-ES_tradnl"/>
              </w:rPr>
              <w:object w:dxaOrig="225" w:dyaOrig="225">
                <v:shape id="_x0000_i1057" type="#_x0000_t75" style="width:62.25pt;height:18.75pt" o:ole="">
                  <v:imagedata r:id="rId16" o:title=""/>
                </v:shape>
                <w:control r:id="rId17" w:name="CheckBox2" w:shapeid="_x0000_i1057"/>
              </w:object>
            </w:r>
            <w:r w:rsidR="009B6F4D" w:rsidRPr="006E6647">
              <w:rPr>
                <w:rFonts w:ascii="Tahoma" w:hAnsi="Tahoma" w:cs="Tahoma"/>
                <w:sz w:val="18"/>
                <w:szCs w:val="18"/>
                <w:lang w:val="es-ES_tradnl"/>
              </w:rPr>
              <w:t xml:space="preserve">    </w:t>
            </w:r>
            <w:r w:rsidRPr="006E6647">
              <w:rPr>
                <w:rFonts w:ascii="Tahoma" w:hAnsi="Tahoma" w:cs="Tahoma"/>
                <w:sz w:val="18"/>
                <w:szCs w:val="18"/>
                <w:lang w:val="es-ES_tradnl"/>
              </w:rPr>
              <w:object w:dxaOrig="225" w:dyaOrig="225">
                <v:shape id="_x0000_i1059" type="#_x0000_t75" style="width:48pt;height:18.75pt" o:ole="">
                  <v:imagedata r:id="rId18" o:title=""/>
                </v:shape>
                <w:control r:id="rId19" w:name="CheckBox3" w:shapeid="_x0000_i1059"/>
              </w:object>
            </w:r>
          </w:p>
        </w:tc>
      </w:tr>
      <w:tr w:rsidR="009B6F4D" w:rsidRPr="006E6647" w14:paraId="7E24D5B7" w14:textId="77777777" w:rsidTr="00FE0E23">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14:paraId="7E24D5B3" w14:textId="77777777" w:rsidR="009B6F4D" w:rsidRPr="006E6647" w:rsidRDefault="009B6F4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Modalidad</w:t>
            </w:r>
          </w:p>
        </w:tc>
        <w:tc>
          <w:tcPr>
            <w:tcW w:w="3407" w:type="dxa"/>
            <w:gridSpan w:val="6"/>
            <w:tcBorders>
              <w:top w:val="single" w:sz="4" w:space="0" w:color="808080"/>
              <w:left w:val="single" w:sz="4" w:space="0" w:color="808080"/>
              <w:bottom w:val="single" w:sz="4" w:space="0" w:color="808080"/>
              <w:right w:val="single" w:sz="4" w:space="0" w:color="808080"/>
            </w:tcBorders>
            <w:vAlign w:val="center"/>
          </w:tcPr>
          <w:p w14:paraId="7E24D5B4" w14:textId="0D5C492E" w:rsidR="009B6F4D" w:rsidRPr="006E6647" w:rsidRDefault="00317666" w:rsidP="00FE0E23">
            <w:pPr>
              <w:spacing w:after="0" w:line="240" w:lineRule="auto"/>
              <w:jc w:val="left"/>
              <w:rPr>
                <w:rFonts w:ascii="Tahoma" w:hAnsi="Tahoma" w:cs="Tahoma"/>
                <w:sz w:val="18"/>
                <w:szCs w:val="18"/>
                <w:lang w:val="es-ES_tradnl"/>
              </w:rPr>
            </w:pPr>
            <w:r w:rsidRPr="006E6647">
              <w:rPr>
                <w:rFonts w:ascii="Tahoma" w:hAnsi="Tahoma" w:cs="Tahoma"/>
                <w:sz w:val="18"/>
                <w:szCs w:val="18"/>
                <w:lang w:val="es-ES_tradnl"/>
              </w:rPr>
              <w:object w:dxaOrig="225" w:dyaOrig="225">
                <v:shape id="_x0000_i1061" type="#_x0000_t75" style="width:63pt;height:18.75pt" o:ole="">
                  <v:imagedata r:id="rId20" o:title=""/>
                </v:shape>
                <w:control r:id="rId21" w:name="CheckBox7" w:shapeid="_x0000_i1061"/>
              </w:object>
            </w:r>
            <w:r w:rsidR="009B6F4D" w:rsidRPr="006E6647">
              <w:rPr>
                <w:rFonts w:ascii="Tahoma" w:hAnsi="Tahoma" w:cs="Tahoma"/>
                <w:sz w:val="18"/>
                <w:szCs w:val="18"/>
                <w:lang w:val="es-ES_tradnl"/>
              </w:rPr>
              <w:t xml:space="preserve">  </w:t>
            </w:r>
            <w:r w:rsidRPr="006E6647">
              <w:rPr>
                <w:rFonts w:ascii="Tahoma" w:hAnsi="Tahoma" w:cs="Tahoma"/>
                <w:sz w:val="18"/>
                <w:szCs w:val="18"/>
                <w:lang w:val="es-ES_tradnl"/>
              </w:rPr>
              <w:object w:dxaOrig="225" w:dyaOrig="225">
                <v:shape id="_x0000_i1063" type="#_x0000_t75" style="width:90.75pt;height:18.75pt" o:ole="">
                  <v:imagedata r:id="rId22" o:title=""/>
                </v:shape>
                <w:control r:id="rId23" w:name="CheckBox8" w:shapeid="_x0000_i1063"/>
              </w:object>
            </w:r>
            <w:r w:rsidR="009B6F4D" w:rsidRPr="006E6647">
              <w:rPr>
                <w:rFonts w:ascii="Tahoma" w:hAnsi="Tahoma" w:cs="Tahoma"/>
                <w:sz w:val="18"/>
                <w:szCs w:val="18"/>
                <w:lang w:val="es-ES_tradnl"/>
              </w:rPr>
              <w:t xml:space="preserve">                             </w:t>
            </w:r>
            <w:r w:rsidRPr="006E6647">
              <w:rPr>
                <w:rFonts w:ascii="Tahoma" w:hAnsi="Tahoma" w:cs="Tahoma"/>
                <w:sz w:val="18"/>
                <w:szCs w:val="18"/>
                <w:lang w:val="es-ES_tradnl"/>
              </w:rPr>
              <w:object w:dxaOrig="225" w:dyaOrig="225">
                <v:shape id="_x0000_i1065" type="#_x0000_t75" style="width:40.5pt;height:18.75pt" o:ole="">
                  <v:imagedata r:id="rId24" o:title=""/>
                </v:shape>
                <w:control r:id="rId25" w:name="CheckBox9" w:shapeid="_x0000_i1065"/>
              </w:object>
            </w:r>
          </w:p>
        </w:tc>
        <w:tc>
          <w:tcPr>
            <w:tcW w:w="1426" w:type="dxa"/>
            <w:gridSpan w:val="4"/>
            <w:tcBorders>
              <w:top w:val="single" w:sz="4" w:space="0" w:color="808080"/>
              <w:left w:val="single" w:sz="4" w:space="0" w:color="808080"/>
              <w:bottom w:val="single" w:sz="4" w:space="0" w:color="808080"/>
              <w:right w:val="single" w:sz="4" w:space="0" w:color="808080"/>
            </w:tcBorders>
            <w:vAlign w:val="center"/>
          </w:tcPr>
          <w:p w14:paraId="7E24D5B5" w14:textId="77777777" w:rsidR="009B6F4D" w:rsidRPr="006E6647" w:rsidRDefault="009B6F4D" w:rsidP="00FE0E23">
            <w:pPr>
              <w:spacing w:after="0" w:line="240" w:lineRule="auto"/>
              <w:jc w:val="right"/>
              <w:rPr>
                <w:rFonts w:ascii="Tahoma" w:hAnsi="Tahoma" w:cs="Tahoma"/>
                <w:b/>
                <w:color w:val="808080"/>
                <w:sz w:val="17"/>
                <w:szCs w:val="17"/>
                <w:lang w:val="es-ES_tradnl"/>
              </w:rPr>
            </w:pPr>
            <w:r w:rsidRPr="006E6647">
              <w:rPr>
                <w:rFonts w:ascii="Tahoma" w:hAnsi="Tahoma" w:cs="Tahoma"/>
                <w:b/>
                <w:color w:val="808080"/>
                <w:sz w:val="17"/>
                <w:szCs w:val="17"/>
                <w:lang w:val="es-ES_tradnl"/>
              </w:rPr>
              <w:t>Instalaciones</w:t>
            </w:r>
          </w:p>
        </w:tc>
        <w:tc>
          <w:tcPr>
            <w:tcW w:w="3407" w:type="dxa"/>
            <w:gridSpan w:val="9"/>
            <w:tcBorders>
              <w:top w:val="single" w:sz="4" w:space="0" w:color="808080"/>
              <w:left w:val="single" w:sz="4" w:space="0" w:color="808080"/>
              <w:bottom w:val="single" w:sz="4" w:space="0" w:color="808080"/>
              <w:right w:val="single" w:sz="4" w:space="0" w:color="808080"/>
            </w:tcBorders>
            <w:vAlign w:val="center"/>
          </w:tcPr>
          <w:p w14:paraId="7E24D5B6" w14:textId="771C1E67" w:rsidR="009B6F4D" w:rsidRPr="006E6647" w:rsidRDefault="009B6F4D" w:rsidP="00FE0E23">
            <w:pPr>
              <w:spacing w:after="0" w:line="240" w:lineRule="auto"/>
              <w:jc w:val="left"/>
              <w:rPr>
                <w:rFonts w:ascii="Tahoma" w:hAnsi="Tahoma" w:cs="Tahoma"/>
                <w:sz w:val="18"/>
                <w:szCs w:val="18"/>
              </w:rPr>
            </w:pPr>
            <w:r w:rsidRPr="006E6647">
              <w:rPr>
                <w:rFonts w:ascii="Tahoma" w:hAnsi="Tahoma" w:cs="Tahoma"/>
                <w:sz w:val="18"/>
                <w:szCs w:val="18"/>
              </w:rPr>
              <w:t xml:space="preserve">   </w:t>
            </w:r>
            <w:r w:rsidR="00317666" w:rsidRPr="006E6647">
              <w:rPr>
                <w:rFonts w:ascii="Tahoma" w:hAnsi="Tahoma" w:cs="Tahoma"/>
                <w:sz w:val="18"/>
                <w:szCs w:val="18"/>
              </w:rPr>
              <w:object w:dxaOrig="225" w:dyaOrig="225">
                <v:shape id="_x0000_i1067" type="#_x0000_t75" style="width:38.25pt;height:18.75pt" o:ole="">
                  <v:imagedata r:id="rId26" o:title=""/>
                </v:shape>
                <w:control r:id="rId27" w:name="CheckBox10" w:shapeid="_x0000_i1067"/>
              </w:object>
            </w:r>
            <w:r w:rsidRPr="006E6647">
              <w:rPr>
                <w:rFonts w:ascii="Tahoma" w:hAnsi="Tahoma" w:cs="Tahoma"/>
                <w:sz w:val="18"/>
                <w:szCs w:val="18"/>
              </w:rPr>
              <w:t xml:space="preserve">      </w:t>
            </w:r>
            <w:r w:rsidR="00317666" w:rsidRPr="006E6647">
              <w:rPr>
                <w:rFonts w:ascii="Tahoma" w:hAnsi="Tahoma" w:cs="Tahoma"/>
                <w:sz w:val="18"/>
                <w:szCs w:val="18"/>
              </w:rPr>
              <w:object w:dxaOrig="225" w:dyaOrig="225">
                <v:shape id="_x0000_i1069" type="#_x0000_t75" style="width:66pt;height:18.75pt" o:ole="">
                  <v:imagedata r:id="rId28" o:title=""/>
                </v:shape>
                <w:control r:id="rId29" w:name="CheckBox11" w:shapeid="_x0000_i1069"/>
              </w:object>
            </w:r>
            <w:r w:rsidRPr="006E6647">
              <w:rPr>
                <w:rFonts w:ascii="Tahoma" w:hAnsi="Tahoma" w:cs="Tahoma"/>
                <w:sz w:val="18"/>
                <w:szCs w:val="18"/>
              </w:rPr>
              <w:t xml:space="preserve">     </w:t>
            </w:r>
            <w:r w:rsidRPr="006E6647">
              <w:rPr>
                <w:rFonts w:ascii="Tahoma" w:hAnsi="Tahoma" w:cs="Tahoma"/>
                <w:color w:val="808080"/>
                <w:sz w:val="18"/>
                <w:szCs w:val="18"/>
              </w:rPr>
              <w:t>Otro:</w:t>
            </w:r>
            <w:r w:rsidRPr="006E6647">
              <w:rPr>
                <w:rFonts w:ascii="Tahoma" w:hAnsi="Tahoma" w:cs="Tahoma"/>
                <w:sz w:val="18"/>
                <w:szCs w:val="18"/>
              </w:rPr>
              <w:t xml:space="preserve">   </w:t>
            </w:r>
            <w:r w:rsidR="00317666" w:rsidRPr="006E6647">
              <w:rPr>
                <w:rFonts w:ascii="Tahoma" w:hAnsi="Tahoma" w:cs="Tahoma"/>
                <w:color w:val="808080"/>
                <w:sz w:val="18"/>
                <w:szCs w:val="18"/>
              </w:rPr>
              <w:object w:dxaOrig="225" w:dyaOrig="225">
                <v:shape id="_x0000_i1071" type="#_x0000_t75" style="width:107.25pt;height:18pt" o:ole="">
                  <v:imagedata r:id="rId30" o:title=""/>
                </v:shape>
                <w:control r:id="rId31" w:name="TextBox1" w:shapeid="_x0000_i1071"/>
              </w:object>
            </w:r>
          </w:p>
        </w:tc>
      </w:tr>
      <w:tr w:rsidR="009B6F4D" w:rsidRPr="006E6647" w14:paraId="7E24D5BE" w14:textId="77777777" w:rsidTr="00FE0E23">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14:paraId="7E24D5B8" w14:textId="77777777" w:rsidR="009B6F4D" w:rsidRPr="006E6647" w:rsidRDefault="009B6F4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Clave</w:t>
            </w:r>
          </w:p>
        </w:tc>
        <w:tc>
          <w:tcPr>
            <w:tcW w:w="1857" w:type="dxa"/>
            <w:gridSpan w:val="3"/>
            <w:tcBorders>
              <w:top w:val="single" w:sz="4" w:space="0" w:color="808080"/>
              <w:left w:val="single" w:sz="4" w:space="0" w:color="808080"/>
              <w:bottom w:val="single" w:sz="4" w:space="0" w:color="808080"/>
              <w:right w:val="single" w:sz="4" w:space="0" w:color="808080"/>
            </w:tcBorders>
            <w:vAlign w:val="center"/>
          </w:tcPr>
          <w:p w14:paraId="7E24D5B9" w14:textId="1DE93360" w:rsidR="009B6F4D" w:rsidRPr="006E6647" w:rsidRDefault="003F1265" w:rsidP="00FE0E23">
            <w:pPr>
              <w:spacing w:after="0" w:line="240" w:lineRule="auto"/>
              <w:jc w:val="left"/>
              <w:rPr>
                <w:rFonts w:ascii="Tahoma" w:hAnsi="Tahoma" w:cs="Tahoma"/>
                <w:b/>
                <w:sz w:val="18"/>
                <w:szCs w:val="18"/>
                <w:lang w:val="es-ES_tradnl"/>
              </w:rPr>
            </w:pPr>
            <w:r>
              <w:rPr>
                <w:rFonts w:ascii="Tahoma" w:hAnsi="Tahoma" w:cs="Tahoma"/>
                <w:b/>
                <w:sz w:val="18"/>
                <w:szCs w:val="18"/>
                <w:lang w:val="es-ES_tradnl"/>
              </w:rPr>
              <w:t>14MEA0105</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14:paraId="7E24D5BA" w14:textId="77777777" w:rsidR="009B6F4D" w:rsidRPr="006E6647" w:rsidRDefault="009B6F4D" w:rsidP="00FE0E23">
            <w:pPr>
              <w:spacing w:after="0" w:line="240" w:lineRule="auto"/>
              <w:jc w:val="right"/>
              <w:rPr>
                <w:rFonts w:ascii="Tahoma" w:hAnsi="Tahoma" w:cs="Tahoma"/>
                <w:color w:val="808080"/>
                <w:sz w:val="18"/>
                <w:szCs w:val="18"/>
                <w:lang w:val="es-ES_tradnl"/>
              </w:rPr>
            </w:pPr>
            <w:r w:rsidRPr="006E6647">
              <w:rPr>
                <w:rFonts w:ascii="Tahoma" w:hAnsi="Tahoma" w:cs="Tahoma"/>
                <w:b/>
                <w:color w:val="808080"/>
                <w:sz w:val="18"/>
                <w:szCs w:val="18"/>
                <w:lang w:val="es-ES_tradnl"/>
              </w:rPr>
              <w:t>Seriación</w:t>
            </w:r>
          </w:p>
        </w:tc>
        <w:tc>
          <w:tcPr>
            <w:tcW w:w="2545" w:type="dxa"/>
            <w:gridSpan w:val="7"/>
            <w:tcBorders>
              <w:top w:val="single" w:sz="4" w:space="0" w:color="808080"/>
              <w:left w:val="single" w:sz="4" w:space="0" w:color="808080"/>
              <w:bottom w:val="single" w:sz="4" w:space="0" w:color="808080"/>
              <w:right w:val="single" w:sz="4" w:space="0" w:color="808080"/>
            </w:tcBorders>
            <w:vAlign w:val="center"/>
          </w:tcPr>
          <w:p w14:paraId="7E24D5BB" w14:textId="77777777" w:rsidR="009B6F4D" w:rsidRPr="006E6647" w:rsidRDefault="009B6F4D" w:rsidP="00FE0E23">
            <w:pPr>
              <w:spacing w:after="0" w:line="240" w:lineRule="auto"/>
              <w:jc w:val="left"/>
              <w:rPr>
                <w:rFonts w:ascii="Tahoma" w:hAnsi="Tahoma" w:cs="Tahoma"/>
                <w:sz w:val="18"/>
                <w:szCs w:val="18"/>
                <w:lang w:val="es-ES_tradnl"/>
              </w:rPr>
            </w:pP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14:paraId="7E24D5BC" w14:textId="77777777" w:rsidR="009B6F4D" w:rsidRPr="006E6647" w:rsidRDefault="009B6F4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Clave seriación</w:t>
            </w:r>
          </w:p>
        </w:tc>
        <w:tc>
          <w:tcPr>
            <w:tcW w:w="1432" w:type="dxa"/>
            <w:gridSpan w:val="2"/>
            <w:tcBorders>
              <w:top w:val="single" w:sz="4" w:space="0" w:color="808080"/>
              <w:left w:val="single" w:sz="4" w:space="0" w:color="808080"/>
              <w:bottom w:val="single" w:sz="4" w:space="0" w:color="808080"/>
              <w:right w:val="single" w:sz="4" w:space="0" w:color="808080"/>
            </w:tcBorders>
            <w:vAlign w:val="center"/>
          </w:tcPr>
          <w:p w14:paraId="7E24D5BD" w14:textId="77777777" w:rsidR="009B6F4D" w:rsidRPr="006E6647" w:rsidRDefault="009B6F4D" w:rsidP="00FE0E23">
            <w:pPr>
              <w:spacing w:after="0" w:line="240" w:lineRule="auto"/>
              <w:jc w:val="left"/>
              <w:rPr>
                <w:rFonts w:ascii="Tahoma" w:hAnsi="Tahoma" w:cs="Tahoma"/>
                <w:b/>
                <w:sz w:val="18"/>
                <w:szCs w:val="18"/>
                <w:lang w:val="es-ES_tradnl"/>
              </w:rPr>
            </w:pPr>
          </w:p>
        </w:tc>
      </w:tr>
      <w:tr w:rsidR="00FA506D" w:rsidRPr="006E6647" w14:paraId="7E24D5CD" w14:textId="77777777" w:rsidTr="00FE0E23">
        <w:trPr>
          <w:trHeight w:val="454"/>
        </w:trPr>
        <w:tc>
          <w:tcPr>
            <w:tcW w:w="1791" w:type="dxa"/>
            <w:tcBorders>
              <w:top w:val="single" w:sz="4" w:space="0" w:color="808080"/>
              <w:left w:val="single" w:sz="4" w:space="0" w:color="808080"/>
              <w:bottom w:val="single" w:sz="4" w:space="0" w:color="808080"/>
              <w:right w:val="single" w:sz="4" w:space="0" w:color="808080"/>
            </w:tcBorders>
            <w:vAlign w:val="center"/>
          </w:tcPr>
          <w:p w14:paraId="7E24D5BF" w14:textId="77777777" w:rsidR="00FA506D" w:rsidRPr="006E6647" w:rsidRDefault="00FA506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 xml:space="preserve">Horas </w:t>
            </w:r>
          </w:p>
          <w:p w14:paraId="7E24D5C0" w14:textId="77777777" w:rsidR="00FA506D" w:rsidRPr="006E6647" w:rsidRDefault="00FA506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14:paraId="7E24D5C1" w14:textId="77777777" w:rsidR="00FA506D" w:rsidRPr="003F1265" w:rsidRDefault="00FB13A9" w:rsidP="00FE0E23">
            <w:pPr>
              <w:spacing w:after="0" w:line="240" w:lineRule="auto"/>
              <w:jc w:val="center"/>
              <w:rPr>
                <w:rFonts w:ascii="Tahoma" w:hAnsi="Tahoma" w:cs="Tahoma"/>
                <w:b/>
                <w:sz w:val="18"/>
                <w:szCs w:val="18"/>
                <w:lang w:val="es-ES_tradnl"/>
              </w:rPr>
            </w:pPr>
            <w:r w:rsidRPr="003F1265">
              <w:rPr>
                <w:rFonts w:ascii="Tahoma" w:hAnsi="Tahoma" w:cs="Tahoma"/>
                <w:b/>
                <w:sz w:val="18"/>
                <w:szCs w:val="18"/>
                <w:lang w:val="es-ES_tradnl"/>
              </w:rPr>
              <w:t>30</w:t>
            </w:r>
          </w:p>
        </w:tc>
        <w:tc>
          <w:tcPr>
            <w:tcW w:w="1275" w:type="dxa"/>
            <w:tcBorders>
              <w:top w:val="single" w:sz="4" w:space="0" w:color="808080"/>
              <w:left w:val="single" w:sz="4" w:space="0" w:color="808080"/>
              <w:bottom w:val="single" w:sz="4" w:space="0" w:color="808080"/>
              <w:right w:val="single" w:sz="4" w:space="0" w:color="808080"/>
            </w:tcBorders>
            <w:vAlign w:val="center"/>
          </w:tcPr>
          <w:p w14:paraId="7E24D5C2" w14:textId="77777777" w:rsidR="00FA506D" w:rsidRPr="006E6647" w:rsidRDefault="00FA506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 xml:space="preserve">Horas </w:t>
            </w:r>
          </w:p>
          <w:p w14:paraId="7E24D5C3" w14:textId="77777777" w:rsidR="00FA506D" w:rsidRPr="006E6647" w:rsidRDefault="00FA506D" w:rsidP="00FE0E23">
            <w:pPr>
              <w:spacing w:after="0" w:line="240" w:lineRule="auto"/>
              <w:jc w:val="right"/>
              <w:rPr>
                <w:rFonts w:ascii="Tahoma" w:hAnsi="Tahoma" w:cs="Tahoma"/>
                <w:b/>
                <w:sz w:val="18"/>
                <w:szCs w:val="18"/>
                <w:lang w:val="es-ES_tradnl"/>
              </w:rPr>
            </w:pPr>
            <w:r w:rsidRPr="006E6647">
              <w:rPr>
                <w:rFonts w:ascii="Tahoma" w:hAnsi="Tahoma" w:cs="Tahoma"/>
                <w:b/>
                <w:color w:val="808080"/>
                <w:sz w:val="18"/>
                <w:szCs w:val="18"/>
                <w:lang w:val="es-ES_tradnl"/>
              </w:rPr>
              <w:t>laboratorio</w:t>
            </w:r>
            <w:r w:rsidRPr="006E6647">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14:paraId="7E24D5C4" w14:textId="2E2BC967" w:rsidR="00FA506D" w:rsidRPr="006E6647" w:rsidRDefault="00FA506D" w:rsidP="00FE0E23">
            <w:pPr>
              <w:spacing w:after="0" w:line="240" w:lineRule="auto"/>
              <w:jc w:val="center"/>
              <w:rPr>
                <w:rFonts w:ascii="Tahoma" w:hAnsi="Tahoma" w:cs="Tahoma"/>
                <w:sz w:val="18"/>
                <w:szCs w:val="18"/>
                <w:lang w:val="es-ES_tradnl"/>
              </w:rPr>
            </w:pP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7E24D5C5" w14:textId="77777777" w:rsidR="00FA506D" w:rsidRPr="006E6647" w:rsidRDefault="00FA506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14:paraId="7E24D5C6" w14:textId="1664A572" w:rsidR="00FA506D" w:rsidRPr="006E6647" w:rsidRDefault="00FA506D" w:rsidP="00FE0E23">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14:paraId="7E24D5C7" w14:textId="77777777" w:rsidR="00FA506D" w:rsidRPr="006E6647" w:rsidRDefault="00FA506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 xml:space="preserve">Total </w:t>
            </w:r>
          </w:p>
          <w:p w14:paraId="7E24D5C8" w14:textId="77777777" w:rsidR="00FA506D" w:rsidRPr="006E6647" w:rsidRDefault="00FA506D" w:rsidP="00FE0E23">
            <w:pPr>
              <w:spacing w:after="0" w:line="240" w:lineRule="auto"/>
              <w:jc w:val="right"/>
              <w:rPr>
                <w:rFonts w:ascii="Tahoma" w:hAnsi="Tahoma" w:cs="Tahoma"/>
                <w:b/>
                <w:sz w:val="18"/>
                <w:szCs w:val="18"/>
                <w:lang w:val="es-ES_tradnl"/>
              </w:rPr>
            </w:pPr>
            <w:r w:rsidRPr="006E6647">
              <w:rPr>
                <w:rFonts w:ascii="Tahoma" w:hAnsi="Tahoma" w:cs="Tahoma"/>
                <w:b/>
                <w:color w:val="808080"/>
                <w:sz w:val="18"/>
                <w:szCs w:val="18"/>
                <w:lang w:val="es-ES_tradnl"/>
              </w:rPr>
              <w:t>de horas</w:t>
            </w:r>
          </w:p>
        </w:tc>
        <w:tc>
          <w:tcPr>
            <w:tcW w:w="569" w:type="dxa"/>
            <w:gridSpan w:val="3"/>
            <w:tcBorders>
              <w:top w:val="single" w:sz="4" w:space="0" w:color="808080"/>
              <w:left w:val="single" w:sz="4" w:space="0" w:color="808080"/>
              <w:bottom w:val="single" w:sz="4" w:space="0" w:color="808080"/>
              <w:right w:val="single" w:sz="4" w:space="0" w:color="808080"/>
            </w:tcBorders>
            <w:vAlign w:val="center"/>
          </w:tcPr>
          <w:p w14:paraId="7E24D5C9" w14:textId="77777777" w:rsidR="00FA506D" w:rsidRPr="006E6647" w:rsidRDefault="00FB13A9" w:rsidP="00FE0E23">
            <w:pPr>
              <w:spacing w:after="0" w:line="240" w:lineRule="auto"/>
              <w:jc w:val="center"/>
              <w:rPr>
                <w:rFonts w:ascii="Tahoma" w:hAnsi="Tahoma" w:cs="Tahoma"/>
                <w:b/>
                <w:sz w:val="18"/>
                <w:szCs w:val="18"/>
                <w:lang w:val="es-ES_tradnl"/>
              </w:rPr>
            </w:pPr>
            <w:r w:rsidRPr="006E6647">
              <w:rPr>
                <w:rFonts w:ascii="Tahoma" w:hAnsi="Tahoma" w:cs="Tahoma"/>
                <w:b/>
                <w:sz w:val="18"/>
                <w:szCs w:val="18"/>
                <w:lang w:val="es-ES_tradnl"/>
              </w:rPr>
              <w:t>30</w:t>
            </w:r>
          </w:p>
        </w:tc>
        <w:tc>
          <w:tcPr>
            <w:tcW w:w="1276" w:type="dxa"/>
            <w:gridSpan w:val="2"/>
            <w:tcBorders>
              <w:top w:val="single" w:sz="4" w:space="0" w:color="808080"/>
              <w:left w:val="single" w:sz="4" w:space="0" w:color="808080"/>
              <w:bottom w:val="single" w:sz="4" w:space="0" w:color="808080"/>
              <w:right w:val="single" w:sz="4" w:space="0" w:color="808080"/>
            </w:tcBorders>
            <w:vAlign w:val="center"/>
          </w:tcPr>
          <w:p w14:paraId="7E24D5CA" w14:textId="77777777" w:rsidR="00FA506D" w:rsidRPr="006E6647" w:rsidRDefault="00FA506D" w:rsidP="00FE0E23">
            <w:pPr>
              <w:spacing w:after="0" w:line="240" w:lineRule="auto"/>
              <w:jc w:val="right"/>
              <w:rPr>
                <w:rFonts w:ascii="Tahoma" w:hAnsi="Tahoma" w:cs="Tahoma"/>
                <w:b/>
                <w:color w:val="808080"/>
                <w:sz w:val="18"/>
                <w:szCs w:val="18"/>
                <w:lang w:val="es-ES_tradnl"/>
              </w:rPr>
            </w:pPr>
            <w:r w:rsidRPr="006E6647">
              <w:rPr>
                <w:rFonts w:ascii="Tahoma" w:hAnsi="Tahoma" w:cs="Tahoma"/>
                <w:b/>
                <w:color w:val="808080"/>
                <w:sz w:val="18"/>
                <w:szCs w:val="18"/>
                <w:lang w:val="es-ES_tradnl"/>
              </w:rPr>
              <w:t xml:space="preserve">Total </w:t>
            </w:r>
          </w:p>
          <w:p w14:paraId="7E24D5CB" w14:textId="77777777" w:rsidR="00FA506D" w:rsidRPr="006E6647" w:rsidRDefault="00FA506D" w:rsidP="00FE0E23">
            <w:pPr>
              <w:spacing w:after="0" w:line="240" w:lineRule="auto"/>
              <w:jc w:val="right"/>
              <w:rPr>
                <w:rFonts w:ascii="Tahoma" w:hAnsi="Tahoma" w:cs="Tahoma"/>
                <w:sz w:val="18"/>
                <w:szCs w:val="18"/>
                <w:lang w:val="es-ES_tradnl"/>
              </w:rPr>
            </w:pPr>
            <w:r w:rsidRPr="006E6647">
              <w:rPr>
                <w:rFonts w:ascii="Tahoma" w:hAnsi="Tahoma" w:cs="Tahoma"/>
                <w:b/>
                <w:color w:val="808080"/>
                <w:sz w:val="18"/>
                <w:szCs w:val="18"/>
                <w:lang w:val="es-ES_tradnl"/>
              </w:rPr>
              <w:t>de créditos</w:t>
            </w:r>
          </w:p>
        </w:tc>
        <w:tc>
          <w:tcPr>
            <w:tcW w:w="567" w:type="dxa"/>
            <w:tcBorders>
              <w:top w:val="single" w:sz="4" w:space="0" w:color="808080"/>
              <w:left w:val="single" w:sz="4" w:space="0" w:color="808080"/>
              <w:bottom w:val="single" w:sz="4" w:space="0" w:color="808080"/>
              <w:right w:val="single" w:sz="4" w:space="0" w:color="808080"/>
            </w:tcBorders>
            <w:vAlign w:val="center"/>
          </w:tcPr>
          <w:p w14:paraId="7E24D5CC" w14:textId="77777777" w:rsidR="00FA506D" w:rsidRPr="006E6647" w:rsidRDefault="00FB13A9" w:rsidP="00FE0E23">
            <w:pPr>
              <w:spacing w:after="0" w:line="240" w:lineRule="auto"/>
              <w:jc w:val="center"/>
              <w:rPr>
                <w:rFonts w:ascii="Tahoma" w:hAnsi="Tahoma" w:cs="Tahoma"/>
                <w:b/>
                <w:sz w:val="18"/>
                <w:szCs w:val="18"/>
                <w:lang w:val="es-ES_tradnl"/>
              </w:rPr>
            </w:pPr>
            <w:r w:rsidRPr="006E6647">
              <w:rPr>
                <w:rFonts w:ascii="Tahoma" w:hAnsi="Tahoma" w:cs="Tahoma"/>
                <w:b/>
                <w:sz w:val="18"/>
                <w:szCs w:val="18"/>
                <w:lang w:val="es-ES_tradnl"/>
              </w:rPr>
              <w:t>4</w:t>
            </w:r>
          </w:p>
        </w:tc>
      </w:tr>
      <w:tr w:rsidR="009B6F4D" w:rsidRPr="006E6647" w14:paraId="7E24D5CF" w14:textId="77777777" w:rsidTr="00FE0E23">
        <w:trPr>
          <w:trHeight w:val="283"/>
        </w:trPr>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14:paraId="7E24D5CE" w14:textId="77777777" w:rsidR="009B6F4D" w:rsidRPr="006E6647" w:rsidRDefault="009B6F4D" w:rsidP="00FE0E23">
            <w:pPr>
              <w:spacing w:after="0" w:line="240" w:lineRule="auto"/>
              <w:jc w:val="left"/>
              <w:rPr>
                <w:rFonts w:ascii="Tahoma" w:hAnsi="Tahoma" w:cs="Tahoma"/>
                <w:b/>
                <w:sz w:val="18"/>
                <w:szCs w:val="18"/>
                <w:lang w:val="es-ES_tradnl"/>
              </w:rPr>
            </w:pPr>
            <w:r w:rsidRPr="006E6647">
              <w:rPr>
                <w:rFonts w:ascii="Tahoma" w:hAnsi="Tahoma" w:cs="Tahoma"/>
                <w:b/>
                <w:sz w:val="18"/>
                <w:szCs w:val="18"/>
                <w:lang w:val="es-ES_tradnl"/>
              </w:rPr>
              <w:t>Definiciones generales de la asignatura</w:t>
            </w:r>
          </w:p>
        </w:tc>
      </w:tr>
      <w:tr w:rsidR="00FB13A9" w:rsidRPr="006E6647" w14:paraId="7E24D5D2" w14:textId="77777777"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7E24D5D0" w14:textId="77777777" w:rsidR="00FB13A9" w:rsidRPr="006E6647" w:rsidRDefault="00FB13A9" w:rsidP="00FB13A9">
            <w:pPr>
              <w:spacing w:before="40" w:after="40" w:line="240" w:lineRule="auto"/>
              <w:jc w:val="left"/>
              <w:rPr>
                <w:rFonts w:ascii="Tahoma" w:hAnsi="Tahoma" w:cs="Tahoma"/>
                <w:b/>
                <w:color w:val="808080"/>
                <w:sz w:val="16"/>
                <w:szCs w:val="16"/>
                <w:lang w:val="es-ES_tradnl"/>
              </w:rPr>
            </w:pPr>
            <w:r w:rsidRPr="006E6647">
              <w:rPr>
                <w:rFonts w:ascii="Tahoma" w:hAnsi="Tahoma" w:cs="Tahoma"/>
                <w:b/>
                <w:color w:val="808080"/>
                <w:sz w:val="16"/>
                <w:szCs w:val="16"/>
                <w:lang w:val="es-ES_tradnl"/>
              </w:rPr>
              <w:t>Aportación de esta materia al perfil de egreso de la/el estudiante</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14:paraId="7E24D5D1" w14:textId="74D76465" w:rsidR="00FB13A9" w:rsidRPr="006E6647" w:rsidRDefault="00FB13A9" w:rsidP="00972ABF">
            <w:pPr>
              <w:spacing w:before="120" w:line="240" w:lineRule="auto"/>
              <w:rPr>
                <w:rFonts w:ascii="Tahoma" w:hAnsi="Tahoma" w:cs="Tahoma"/>
                <w:sz w:val="18"/>
                <w:szCs w:val="18"/>
              </w:rPr>
            </w:pPr>
            <w:r w:rsidRPr="006E6647">
              <w:rPr>
                <w:rFonts w:ascii="Tahoma" w:hAnsi="Tahoma" w:cs="Tahoma"/>
                <w:color w:val="000000"/>
                <w:sz w:val="18"/>
                <w:szCs w:val="18"/>
                <w:lang w:val="es-ES_tradnl"/>
              </w:rPr>
              <w:t>E</w:t>
            </w:r>
            <w:r w:rsidRPr="006E6647">
              <w:rPr>
                <w:rFonts w:ascii="Tahoma" w:hAnsi="Tahoma" w:cs="Tahoma"/>
                <w:color w:val="000000"/>
                <w:sz w:val="18"/>
                <w:szCs w:val="18"/>
              </w:rPr>
              <w:t xml:space="preserve">l estudiante tendrá un primer acercamiento al </w:t>
            </w:r>
            <w:r w:rsidR="00AE70B9">
              <w:rPr>
                <w:rFonts w:ascii="Tahoma" w:hAnsi="Tahoma" w:cs="Tahoma"/>
                <w:color w:val="000000"/>
                <w:sz w:val="18"/>
                <w:szCs w:val="18"/>
              </w:rPr>
              <w:t>análisis</w:t>
            </w:r>
            <w:r w:rsidRPr="006E6647">
              <w:rPr>
                <w:rFonts w:ascii="Tahoma" w:hAnsi="Tahoma" w:cs="Tahoma"/>
                <w:color w:val="000000"/>
                <w:sz w:val="18"/>
                <w:szCs w:val="18"/>
              </w:rPr>
              <w:t xml:space="preserve"> económico contemporáneo, revisando </w:t>
            </w:r>
            <w:r w:rsidR="00290C25" w:rsidRPr="006E6647">
              <w:rPr>
                <w:rFonts w:ascii="Tahoma" w:hAnsi="Tahoma" w:cs="Tahoma"/>
                <w:color w:val="000000"/>
                <w:sz w:val="18"/>
                <w:szCs w:val="18"/>
              </w:rPr>
              <w:t>las contribuciones teóricas que han realizado las</w:t>
            </w:r>
            <w:r w:rsidRPr="006E6647">
              <w:rPr>
                <w:rFonts w:ascii="Tahoma" w:hAnsi="Tahoma" w:cs="Tahoma"/>
                <w:color w:val="000000"/>
                <w:sz w:val="18"/>
                <w:szCs w:val="18"/>
              </w:rPr>
              <w:t xml:space="preserve"> diversas escuelas. Ello permitirá</w:t>
            </w:r>
            <w:r w:rsidR="00517BA4" w:rsidRPr="006E6647">
              <w:rPr>
                <w:rFonts w:ascii="Tahoma" w:hAnsi="Tahoma" w:cs="Tahoma"/>
                <w:color w:val="000000"/>
                <w:sz w:val="18"/>
                <w:szCs w:val="18"/>
              </w:rPr>
              <w:t xml:space="preserve"> </w:t>
            </w:r>
            <w:r w:rsidRPr="006E6647">
              <w:rPr>
                <w:rFonts w:ascii="Tahoma" w:hAnsi="Tahoma" w:cs="Tahoma"/>
                <w:color w:val="000000"/>
                <w:sz w:val="18"/>
                <w:szCs w:val="18"/>
              </w:rPr>
              <w:t xml:space="preserve">entender el funcionamiento de la economía de mercado en el marco del sistema capitalista contemporáneo, proporcionando elementos </w:t>
            </w:r>
            <w:r w:rsidR="00972ABF">
              <w:rPr>
                <w:rFonts w:ascii="Tahoma" w:hAnsi="Tahoma" w:cs="Tahoma"/>
                <w:color w:val="000000"/>
                <w:sz w:val="18"/>
                <w:szCs w:val="18"/>
              </w:rPr>
              <w:t xml:space="preserve">teóricos </w:t>
            </w:r>
            <w:r w:rsidRPr="006E6647">
              <w:rPr>
                <w:rFonts w:ascii="Tahoma" w:hAnsi="Tahoma" w:cs="Tahoma"/>
                <w:color w:val="000000"/>
                <w:sz w:val="18"/>
                <w:szCs w:val="18"/>
              </w:rPr>
              <w:t>para seleccionar, delimitar y precisar el tema de investigación a desarrollar durante la maestría.</w:t>
            </w:r>
          </w:p>
        </w:tc>
      </w:tr>
      <w:tr w:rsidR="00FB13A9" w:rsidRPr="006E6647" w14:paraId="7E24D5D5" w14:textId="77777777" w:rsidTr="00FE0E23">
        <w:trPr>
          <w:trHeight w:val="1069"/>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7E24D5D3" w14:textId="77777777" w:rsidR="00FB13A9" w:rsidRPr="006E6647" w:rsidRDefault="00FB13A9" w:rsidP="00FB13A9">
            <w:pPr>
              <w:spacing w:before="40" w:after="40" w:line="240" w:lineRule="auto"/>
              <w:jc w:val="left"/>
              <w:rPr>
                <w:rFonts w:ascii="Tahoma" w:hAnsi="Tahoma" w:cs="Tahoma"/>
                <w:b/>
                <w:color w:val="808080"/>
                <w:sz w:val="16"/>
                <w:szCs w:val="16"/>
                <w:lang w:val="es-ES_tradnl"/>
              </w:rPr>
            </w:pPr>
            <w:r w:rsidRPr="006E6647">
              <w:rPr>
                <w:rFonts w:ascii="Tahoma" w:hAnsi="Tahoma" w:cs="Tahoma"/>
                <w:b/>
                <w:color w:val="808080"/>
                <w:sz w:val="16"/>
                <w:szCs w:val="16"/>
                <w:lang w:val="es-ES_tradnl"/>
              </w:rPr>
              <w:t>Descripción de la orientación de la asignatura en coherencia con el perfil de egreso</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14:paraId="7E24D5D4" w14:textId="77777777" w:rsidR="00FB13A9" w:rsidRPr="006E6647" w:rsidRDefault="00FB13A9" w:rsidP="00FB13A9">
            <w:pPr>
              <w:spacing w:before="120" w:line="240" w:lineRule="auto"/>
              <w:rPr>
                <w:rFonts w:ascii="Tahoma" w:hAnsi="Tahoma" w:cs="Tahoma"/>
                <w:sz w:val="18"/>
                <w:szCs w:val="18"/>
              </w:rPr>
            </w:pPr>
            <w:r w:rsidRPr="006E6647">
              <w:rPr>
                <w:rFonts w:ascii="Tahoma" w:hAnsi="Tahoma" w:cs="Tahoma"/>
                <w:color w:val="000000"/>
                <w:sz w:val="18"/>
                <w:szCs w:val="18"/>
              </w:rPr>
              <w:t>El propósito de este curso reside en proporcionar las bases teóricas de las que parten las principales corrientes del pensamiento económico, presentándolas de manera sistemática y analítica con base en las herramientas de la teoría económica. La idea sustancial del curso reside en proporcionar una presentación moderna de la evolución de las teorías económicas desde los clásicos hasta la actualidad, esto con la finalidad de establecer las bases teóricas para la mejor comprensión de la teoría microeconómica, la teoría macroeconómica, los desarrollos de la economía heterodoxa, y un mejor entendimiento de las aplicaciones económicas empíricas,</w:t>
            </w:r>
            <w:r w:rsidRPr="006E6647">
              <w:rPr>
                <w:rFonts w:ascii="Tahoma" w:hAnsi="Tahoma" w:cs="Tahoma"/>
                <w:sz w:val="18"/>
                <w:szCs w:val="18"/>
              </w:rPr>
              <w:t xml:space="preserve"> contribuyendo a que cada estudiante acote su tema de investigación y lo contextualice en el marco de las escuelas del pensamiento económico</w:t>
            </w:r>
            <w:r w:rsidRPr="006E6647">
              <w:rPr>
                <w:rFonts w:ascii="Tahoma" w:hAnsi="Tahoma" w:cs="Tahoma"/>
                <w:color w:val="000000"/>
                <w:sz w:val="18"/>
                <w:szCs w:val="18"/>
              </w:rPr>
              <w:t>.</w:t>
            </w:r>
          </w:p>
        </w:tc>
      </w:tr>
      <w:tr w:rsidR="00FB13A9" w:rsidRPr="006E6647" w14:paraId="7E24D5D8" w14:textId="77777777"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7E24D5D6" w14:textId="77777777" w:rsidR="00FB13A9" w:rsidRPr="006E6647" w:rsidRDefault="00FB13A9" w:rsidP="00FB13A9">
            <w:pPr>
              <w:spacing w:after="0" w:line="240" w:lineRule="auto"/>
              <w:jc w:val="left"/>
              <w:rPr>
                <w:rFonts w:ascii="Tahoma" w:hAnsi="Tahoma" w:cs="Tahoma"/>
                <w:b/>
                <w:bCs/>
                <w:color w:val="808080"/>
                <w:sz w:val="18"/>
                <w:szCs w:val="18"/>
              </w:rPr>
            </w:pPr>
            <w:r w:rsidRPr="006E6647">
              <w:rPr>
                <w:rFonts w:ascii="Tahoma" w:hAnsi="Tahoma" w:cs="Tahoma"/>
                <w:b/>
                <w:color w:val="808080"/>
                <w:sz w:val="16"/>
                <w:szCs w:val="16"/>
                <w:lang w:val="es-ES_tradnl"/>
              </w:rPr>
              <w:t>Cobertura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14:paraId="7E24D5D7" w14:textId="77777777" w:rsidR="00FB13A9" w:rsidRPr="006E6647" w:rsidRDefault="00FB13A9" w:rsidP="00FB13A9">
            <w:pPr>
              <w:spacing w:before="120" w:line="240" w:lineRule="auto"/>
              <w:rPr>
                <w:rFonts w:ascii="Tahoma" w:hAnsi="Tahoma" w:cs="Tahoma"/>
                <w:color w:val="808080"/>
                <w:sz w:val="18"/>
                <w:szCs w:val="18"/>
              </w:rPr>
            </w:pPr>
            <w:r w:rsidRPr="006E6647">
              <w:rPr>
                <w:rFonts w:ascii="Tahoma" w:hAnsi="Tahoma" w:cs="Tahoma"/>
                <w:color w:val="000000"/>
                <w:sz w:val="18"/>
                <w:szCs w:val="18"/>
              </w:rPr>
              <w:t>Formación teórica y analítica de la ciencia económica.</w:t>
            </w:r>
          </w:p>
        </w:tc>
      </w:tr>
      <w:tr w:rsidR="00FB13A9" w:rsidRPr="006E6647" w14:paraId="7E24D5DB" w14:textId="77777777" w:rsidTr="00FE0E23">
        <w:trPr>
          <w:trHeight w:val="283"/>
        </w:trPr>
        <w:tc>
          <w:tcPr>
            <w:tcW w:w="2373" w:type="dxa"/>
            <w:gridSpan w:val="3"/>
            <w:tcBorders>
              <w:top w:val="single" w:sz="4" w:space="0" w:color="808080"/>
              <w:left w:val="single" w:sz="4" w:space="0" w:color="808080"/>
              <w:bottom w:val="single" w:sz="4" w:space="0" w:color="808080"/>
              <w:right w:val="single" w:sz="4" w:space="0" w:color="808080"/>
            </w:tcBorders>
            <w:vAlign w:val="center"/>
          </w:tcPr>
          <w:p w14:paraId="7E24D5D9" w14:textId="77777777" w:rsidR="00FB13A9" w:rsidRPr="006E6647" w:rsidRDefault="00FB13A9" w:rsidP="00FB13A9">
            <w:pPr>
              <w:spacing w:before="40" w:after="40" w:line="240" w:lineRule="auto"/>
              <w:jc w:val="left"/>
              <w:rPr>
                <w:rFonts w:ascii="Tahoma" w:hAnsi="Tahoma" w:cs="Tahoma"/>
                <w:b/>
                <w:color w:val="808080"/>
                <w:sz w:val="16"/>
                <w:szCs w:val="16"/>
                <w:lang w:val="es-ES_tradnl"/>
              </w:rPr>
            </w:pPr>
            <w:r w:rsidRPr="006E6647">
              <w:rPr>
                <w:rFonts w:ascii="Tahoma" w:hAnsi="Tahoma" w:cs="Tahoma"/>
                <w:b/>
                <w:color w:val="808080"/>
                <w:sz w:val="16"/>
                <w:szCs w:val="16"/>
                <w:lang w:val="es-ES_tradnl"/>
              </w:rPr>
              <w:t>Profundidad de la asignatura</w:t>
            </w:r>
          </w:p>
        </w:tc>
        <w:tc>
          <w:tcPr>
            <w:tcW w:w="7658" w:type="dxa"/>
            <w:gridSpan w:val="17"/>
            <w:tcBorders>
              <w:top w:val="single" w:sz="4" w:space="0" w:color="808080"/>
              <w:left w:val="single" w:sz="4" w:space="0" w:color="808080"/>
              <w:bottom w:val="single" w:sz="4" w:space="0" w:color="808080"/>
              <w:right w:val="single" w:sz="4" w:space="0" w:color="808080"/>
            </w:tcBorders>
            <w:vAlign w:val="center"/>
          </w:tcPr>
          <w:p w14:paraId="7E24D5DA" w14:textId="77777777" w:rsidR="00FB13A9" w:rsidRPr="006E6647" w:rsidRDefault="00FB13A9" w:rsidP="00290C25">
            <w:pPr>
              <w:spacing w:before="120" w:line="240" w:lineRule="auto"/>
              <w:rPr>
                <w:rFonts w:ascii="Tahoma" w:hAnsi="Tahoma" w:cs="Tahoma"/>
                <w:color w:val="000000"/>
                <w:sz w:val="18"/>
                <w:szCs w:val="18"/>
              </w:rPr>
            </w:pPr>
            <w:r w:rsidRPr="006E6647">
              <w:rPr>
                <w:rFonts w:ascii="Tahoma" w:hAnsi="Tahoma" w:cs="Tahoma"/>
                <w:color w:val="000000"/>
                <w:sz w:val="18"/>
                <w:szCs w:val="18"/>
              </w:rPr>
              <w:t>El nivel de enseñanza será fund</w:t>
            </w:r>
            <w:r w:rsidR="00290C25" w:rsidRPr="006E6647">
              <w:rPr>
                <w:rFonts w:ascii="Tahoma" w:hAnsi="Tahoma" w:cs="Tahoma"/>
                <w:color w:val="000000"/>
                <w:sz w:val="18"/>
                <w:szCs w:val="18"/>
              </w:rPr>
              <w:t>amentalmente teórico,</w:t>
            </w:r>
            <w:r w:rsidRPr="006E6647">
              <w:rPr>
                <w:rFonts w:ascii="Tahoma" w:hAnsi="Tahoma" w:cs="Tahoma"/>
                <w:color w:val="000000"/>
                <w:sz w:val="18"/>
                <w:szCs w:val="18"/>
              </w:rPr>
              <w:t xml:space="preserve"> la formalización en ciencias económicas a diferencia de otras ciencias sociales le permite expresar con más claridad y precisión las bases del análisis económico. La evolución de la teoría económica va de la mano con el desarrollo del lenguaje matemático moderno. La idea sustancial del curso reside en proporcionar una presentación moderna de la evolución de las teorías económicas desde los clásicos hasta la actualidad. Sobre la base de dos ejes sustantivos: i) la teoría del valor, </w:t>
            </w:r>
            <w:r w:rsidR="00290C25" w:rsidRPr="006E6647">
              <w:rPr>
                <w:rFonts w:ascii="Tahoma" w:hAnsi="Tahoma" w:cs="Tahoma"/>
                <w:color w:val="000000"/>
                <w:sz w:val="18"/>
                <w:szCs w:val="18"/>
              </w:rPr>
              <w:t xml:space="preserve">los </w:t>
            </w:r>
            <w:r w:rsidRPr="006E6647">
              <w:rPr>
                <w:rFonts w:ascii="Tahoma" w:hAnsi="Tahoma" w:cs="Tahoma"/>
                <w:color w:val="000000"/>
                <w:sz w:val="18"/>
                <w:szCs w:val="18"/>
              </w:rPr>
              <w:t xml:space="preserve">precios y </w:t>
            </w:r>
            <w:r w:rsidR="00290C25" w:rsidRPr="006E6647">
              <w:rPr>
                <w:rFonts w:ascii="Tahoma" w:hAnsi="Tahoma" w:cs="Tahoma"/>
                <w:color w:val="000000"/>
                <w:sz w:val="18"/>
                <w:szCs w:val="18"/>
              </w:rPr>
              <w:t xml:space="preserve">la </w:t>
            </w:r>
            <w:r w:rsidRPr="006E6647">
              <w:rPr>
                <w:rFonts w:ascii="Tahoma" w:hAnsi="Tahoma" w:cs="Tahoma"/>
                <w:color w:val="000000"/>
                <w:sz w:val="18"/>
                <w:szCs w:val="18"/>
              </w:rPr>
              <w:t>moneda</w:t>
            </w:r>
            <w:r w:rsidR="00290C25" w:rsidRPr="006E6647">
              <w:rPr>
                <w:rFonts w:ascii="Tahoma" w:hAnsi="Tahoma" w:cs="Tahoma"/>
                <w:color w:val="000000"/>
                <w:sz w:val="18"/>
                <w:szCs w:val="18"/>
              </w:rPr>
              <w:t xml:space="preserve">, y </w:t>
            </w:r>
            <w:r w:rsidRPr="006E6647">
              <w:rPr>
                <w:rFonts w:ascii="Tahoma" w:hAnsi="Tahoma" w:cs="Tahoma"/>
                <w:color w:val="000000"/>
                <w:sz w:val="18"/>
                <w:szCs w:val="18"/>
              </w:rPr>
              <w:t xml:space="preserve">ii) </w:t>
            </w:r>
            <w:r w:rsidR="00290C25" w:rsidRPr="006E6647">
              <w:rPr>
                <w:rFonts w:ascii="Tahoma" w:hAnsi="Tahoma" w:cs="Tahoma"/>
                <w:color w:val="000000"/>
                <w:sz w:val="18"/>
                <w:szCs w:val="18"/>
              </w:rPr>
              <w:t xml:space="preserve">el </w:t>
            </w:r>
            <w:r w:rsidRPr="006E6647">
              <w:rPr>
                <w:rFonts w:ascii="Tahoma" w:hAnsi="Tahoma" w:cs="Tahoma"/>
                <w:color w:val="000000"/>
                <w:sz w:val="18"/>
                <w:szCs w:val="18"/>
              </w:rPr>
              <w:t xml:space="preserve">crecimiento, </w:t>
            </w:r>
            <w:r w:rsidR="00290C25" w:rsidRPr="006E6647">
              <w:rPr>
                <w:rFonts w:ascii="Tahoma" w:hAnsi="Tahoma" w:cs="Tahoma"/>
                <w:color w:val="000000"/>
                <w:sz w:val="18"/>
                <w:szCs w:val="18"/>
              </w:rPr>
              <w:t xml:space="preserve">las </w:t>
            </w:r>
            <w:r w:rsidRPr="006E6647">
              <w:rPr>
                <w:rFonts w:ascii="Tahoma" w:hAnsi="Tahoma" w:cs="Tahoma"/>
                <w:color w:val="000000"/>
                <w:sz w:val="18"/>
                <w:szCs w:val="18"/>
              </w:rPr>
              <w:t xml:space="preserve">fluctuaciones y </w:t>
            </w:r>
            <w:r w:rsidR="00290C25" w:rsidRPr="006E6647">
              <w:rPr>
                <w:rFonts w:ascii="Tahoma" w:hAnsi="Tahoma" w:cs="Tahoma"/>
                <w:color w:val="000000"/>
                <w:sz w:val="18"/>
                <w:szCs w:val="18"/>
              </w:rPr>
              <w:t xml:space="preserve">las </w:t>
            </w:r>
            <w:r w:rsidRPr="006E6647">
              <w:rPr>
                <w:rFonts w:ascii="Tahoma" w:hAnsi="Tahoma" w:cs="Tahoma"/>
                <w:color w:val="000000"/>
                <w:sz w:val="18"/>
                <w:szCs w:val="18"/>
              </w:rPr>
              <w:t>crisis económicas.</w:t>
            </w:r>
          </w:p>
        </w:tc>
      </w:tr>
      <w:tr w:rsidR="008D25CA" w:rsidRPr="006E6647" w14:paraId="7E24D5DD" w14:textId="77777777" w:rsidTr="00FE0E23">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14:paraId="7E24D5DC" w14:textId="77777777" w:rsidR="008D25CA" w:rsidRPr="006E6647" w:rsidRDefault="008D25CA" w:rsidP="00FE0E23">
            <w:pPr>
              <w:spacing w:after="0" w:line="240" w:lineRule="auto"/>
              <w:jc w:val="left"/>
              <w:rPr>
                <w:rFonts w:ascii="Tahoma" w:hAnsi="Tahoma" w:cs="Tahoma"/>
                <w:sz w:val="18"/>
                <w:szCs w:val="18"/>
                <w:lang w:val="es-ES_tradnl"/>
              </w:rPr>
            </w:pPr>
            <w:r w:rsidRPr="006E6647">
              <w:rPr>
                <w:rFonts w:ascii="Tahoma" w:hAnsi="Tahoma" w:cs="Tahoma"/>
                <w:b/>
                <w:sz w:val="18"/>
                <w:szCs w:val="18"/>
                <w:lang w:val="es-ES_tradnl"/>
              </w:rPr>
              <w:t>Temario</w:t>
            </w:r>
          </w:p>
        </w:tc>
      </w:tr>
      <w:tr w:rsidR="008D25CA" w:rsidRPr="006E6647" w14:paraId="7E24D5E2" w14:textId="77777777" w:rsidTr="00FE0E23">
        <w:trPr>
          <w:trHeight w:val="283"/>
        </w:trPr>
        <w:tc>
          <w:tcPr>
            <w:tcW w:w="223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E24D5DE" w14:textId="77777777" w:rsidR="008D25CA" w:rsidRPr="006E6647" w:rsidRDefault="008D25CA" w:rsidP="00FE0E23">
            <w:pPr>
              <w:spacing w:after="0" w:line="240" w:lineRule="auto"/>
              <w:jc w:val="center"/>
              <w:rPr>
                <w:rFonts w:ascii="Tahoma" w:hAnsi="Tahoma" w:cs="Tahoma"/>
                <w:b/>
                <w:sz w:val="16"/>
                <w:szCs w:val="16"/>
                <w:lang w:val="es-ES_tradnl"/>
              </w:rPr>
            </w:pPr>
            <w:r w:rsidRPr="006E6647">
              <w:rPr>
                <w:rFonts w:ascii="Tahoma" w:hAnsi="Tahoma" w:cs="Tahoma"/>
                <w:b/>
                <w:sz w:val="16"/>
                <w:szCs w:val="16"/>
                <w:lang w:val="es-ES_tradnl"/>
              </w:rPr>
              <w:t>Unidad</w:t>
            </w:r>
          </w:p>
        </w:tc>
        <w:tc>
          <w:tcPr>
            <w:tcW w:w="2976"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14:paraId="7E24D5DF" w14:textId="77777777" w:rsidR="008D25CA" w:rsidRPr="006E6647" w:rsidRDefault="008D25CA" w:rsidP="00FE0E23">
            <w:pPr>
              <w:spacing w:after="0" w:line="240" w:lineRule="auto"/>
              <w:jc w:val="center"/>
              <w:rPr>
                <w:rFonts w:ascii="Tahoma" w:hAnsi="Tahoma" w:cs="Tahoma"/>
                <w:b/>
                <w:sz w:val="16"/>
                <w:szCs w:val="16"/>
                <w:lang w:val="es-ES_tradnl"/>
              </w:rPr>
            </w:pPr>
            <w:r w:rsidRPr="006E6647">
              <w:rPr>
                <w:rFonts w:ascii="Tahoma" w:hAnsi="Tahoma" w:cs="Tahoma"/>
                <w:b/>
                <w:sz w:val="16"/>
                <w:szCs w:val="16"/>
                <w:lang w:val="es-ES_tradnl"/>
              </w:rPr>
              <w:t>Objetivo</w:t>
            </w:r>
          </w:p>
        </w:tc>
        <w:tc>
          <w:tcPr>
            <w:tcW w:w="2835"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14:paraId="7E24D5E0" w14:textId="77777777" w:rsidR="008D25CA" w:rsidRPr="006E6647" w:rsidRDefault="008D25CA" w:rsidP="00FE0E23">
            <w:pPr>
              <w:spacing w:after="0" w:line="240" w:lineRule="auto"/>
              <w:jc w:val="center"/>
              <w:rPr>
                <w:rFonts w:ascii="Tahoma" w:hAnsi="Tahoma" w:cs="Tahoma"/>
                <w:b/>
                <w:sz w:val="16"/>
                <w:szCs w:val="16"/>
                <w:lang w:val="es-ES_tradnl"/>
              </w:rPr>
            </w:pPr>
            <w:r w:rsidRPr="006E6647">
              <w:rPr>
                <w:rFonts w:ascii="Tahoma" w:hAnsi="Tahoma" w:cs="Tahoma"/>
                <w:b/>
                <w:sz w:val="16"/>
                <w:szCs w:val="16"/>
                <w:lang w:val="es-ES_tradnl"/>
              </w:rPr>
              <w:t>Tema</w:t>
            </w:r>
          </w:p>
        </w:tc>
        <w:tc>
          <w:tcPr>
            <w:tcW w:w="1985"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14:paraId="7E24D5E1" w14:textId="77777777" w:rsidR="008D25CA" w:rsidRPr="006E6647" w:rsidRDefault="008D25CA" w:rsidP="00FE0E23">
            <w:pPr>
              <w:spacing w:after="0" w:line="240" w:lineRule="auto"/>
              <w:jc w:val="center"/>
              <w:rPr>
                <w:rFonts w:ascii="Tahoma" w:hAnsi="Tahoma" w:cs="Tahoma"/>
                <w:b/>
                <w:sz w:val="16"/>
                <w:szCs w:val="16"/>
                <w:lang w:val="es-ES_tradnl"/>
              </w:rPr>
            </w:pPr>
            <w:r w:rsidRPr="006E6647">
              <w:rPr>
                <w:rFonts w:ascii="Tahoma" w:hAnsi="Tahoma" w:cs="Tahoma"/>
                <w:b/>
                <w:sz w:val="16"/>
                <w:szCs w:val="16"/>
                <w:lang w:val="es-ES_tradnl"/>
              </w:rPr>
              <w:t xml:space="preserve">Producto a evaluar </w:t>
            </w:r>
          </w:p>
        </w:tc>
      </w:tr>
      <w:tr w:rsidR="00FB13A9" w:rsidRPr="006E6647" w14:paraId="7E24D5E9"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7E24D5E3" w14:textId="77777777" w:rsidR="00FB13A9" w:rsidRPr="00277A99" w:rsidRDefault="00FB13A9" w:rsidP="00B34A75">
            <w:pPr>
              <w:pStyle w:val="Header"/>
              <w:tabs>
                <w:tab w:val="clear" w:pos="4320"/>
                <w:tab w:val="clear" w:pos="8640"/>
              </w:tabs>
              <w:spacing w:before="120" w:line="240" w:lineRule="auto"/>
              <w:jc w:val="left"/>
              <w:rPr>
                <w:rFonts w:ascii="Tahoma" w:hAnsi="Tahoma" w:cs="Tahoma"/>
                <w:sz w:val="18"/>
                <w:szCs w:val="18"/>
              </w:rPr>
            </w:pPr>
            <w:r w:rsidRPr="00277A99">
              <w:rPr>
                <w:rFonts w:ascii="Tahoma" w:hAnsi="Tahoma" w:cs="Tahoma"/>
                <w:sz w:val="18"/>
                <w:szCs w:val="18"/>
              </w:rPr>
              <w:t>1. Problemas fundamentales que aborda la teoría económica contemporáne</w:t>
            </w:r>
            <w:r w:rsidR="00290C25" w:rsidRPr="00277A99">
              <w:rPr>
                <w:rFonts w:ascii="Tahoma" w:hAnsi="Tahoma" w:cs="Tahoma"/>
                <w:sz w:val="18"/>
                <w:szCs w:val="18"/>
              </w:rPr>
              <w:t>a</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7E24D5E4" w14:textId="77777777" w:rsidR="00FB13A9" w:rsidRPr="006E6647" w:rsidRDefault="00FB13A9" w:rsidP="00B34A75">
            <w:pPr>
              <w:spacing w:before="120" w:line="240" w:lineRule="auto"/>
              <w:jc w:val="left"/>
              <w:rPr>
                <w:rFonts w:ascii="Tahoma" w:hAnsi="Tahoma" w:cs="Tahoma"/>
                <w:color w:val="808080"/>
                <w:sz w:val="18"/>
                <w:szCs w:val="18"/>
              </w:rPr>
            </w:pPr>
            <w:r w:rsidRPr="006E6647">
              <w:rPr>
                <w:rFonts w:ascii="Tahoma" w:hAnsi="Tahoma" w:cs="Tahoma"/>
                <w:color w:val="000000"/>
                <w:sz w:val="18"/>
                <w:szCs w:val="18"/>
              </w:rPr>
              <w:t>Identificar las principales preocupaciones de la teoría económica contemporánea.</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7E24D5E5" w14:textId="77777777" w:rsidR="00FB13A9" w:rsidRPr="006E6647" w:rsidRDefault="00FB13A9" w:rsidP="00990343">
            <w:pPr>
              <w:spacing w:after="0" w:line="240" w:lineRule="auto"/>
              <w:jc w:val="left"/>
              <w:rPr>
                <w:rFonts w:ascii="Tahoma" w:hAnsi="Tahoma" w:cs="Tahoma"/>
                <w:sz w:val="18"/>
                <w:szCs w:val="18"/>
              </w:rPr>
            </w:pPr>
            <w:r w:rsidRPr="006E6647">
              <w:rPr>
                <w:rFonts w:ascii="Tahoma" w:hAnsi="Tahoma" w:cs="Tahoma"/>
                <w:sz w:val="18"/>
                <w:szCs w:val="18"/>
              </w:rPr>
              <w:t>1.1. Teoría del valor, los precios y la moneda</w:t>
            </w:r>
          </w:p>
          <w:p w14:paraId="7E24D5E6" w14:textId="77777777" w:rsidR="00FB13A9" w:rsidRPr="006E6647" w:rsidRDefault="00FB13A9" w:rsidP="00990343">
            <w:pPr>
              <w:spacing w:after="0" w:line="240" w:lineRule="auto"/>
              <w:jc w:val="left"/>
              <w:rPr>
                <w:rFonts w:ascii="Tahoma" w:hAnsi="Tahoma" w:cs="Tahoma"/>
                <w:sz w:val="18"/>
                <w:szCs w:val="18"/>
              </w:rPr>
            </w:pPr>
            <w:r w:rsidRPr="006E6647">
              <w:rPr>
                <w:rFonts w:ascii="Tahoma" w:hAnsi="Tahoma" w:cs="Tahoma"/>
                <w:sz w:val="18"/>
                <w:szCs w:val="18"/>
              </w:rPr>
              <w:t>1.2. El crecimiento, las fluctuaciones y las crisis económicas</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14:paraId="7E24D5E7" w14:textId="77777777" w:rsidR="00FB13A9" w:rsidRPr="006E6647" w:rsidRDefault="00FB13A9"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Participación en clase</w:t>
            </w:r>
          </w:p>
          <w:p w14:paraId="7E24D5E8" w14:textId="77777777" w:rsidR="00FB13A9" w:rsidRPr="006E6647" w:rsidRDefault="00FB13A9"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tc>
      </w:tr>
      <w:tr w:rsidR="00FB13A9" w:rsidRPr="006E6647" w14:paraId="7E24D5F3"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7E24D5EA" w14:textId="77777777" w:rsidR="00FB13A9" w:rsidRPr="00277A99" w:rsidRDefault="00FB13A9" w:rsidP="00B34A75">
            <w:pPr>
              <w:spacing w:before="120" w:line="240" w:lineRule="auto"/>
              <w:jc w:val="left"/>
              <w:rPr>
                <w:rFonts w:ascii="Tahoma" w:hAnsi="Tahoma" w:cs="Tahoma"/>
                <w:sz w:val="18"/>
                <w:szCs w:val="18"/>
              </w:rPr>
            </w:pPr>
            <w:r w:rsidRPr="00277A99">
              <w:rPr>
                <w:rFonts w:ascii="Tahoma" w:hAnsi="Tahoma" w:cs="Tahoma"/>
                <w:sz w:val="18"/>
                <w:szCs w:val="18"/>
              </w:rPr>
              <w:t>2. Teoría económica clásica</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7E24D5EB" w14:textId="77777777" w:rsidR="00FB13A9" w:rsidRPr="006E6647" w:rsidRDefault="00FB13A9" w:rsidP="00B34A75">
            <w:pPr>
              <w:spacing w:before="120" w:line="240" w:lineRule="auto"/>
              <w:jc w:val="left"/>
              <w:rPr>
                <w:rFonts w:ascii="Tahoma" w:hAnsi="Tahoma" w:cs="Tahoma"/>
                <w:sz w:val="18"/>
                <w:szCs w:val="18"/>
              </w:rPr>
            </w:pPr>
            <w:r w:rsidRPr="006E6647">
              <w:rPr>
                <w:rFonts w:ascii="Tahoma" w:hAnsi="Tahoma" w:cs="Tahoma"/>
                <w:sz w:val="18"/>
                <w:szCs w:val="18"/>
              </w:rPr>
              <w:t>Reconocer las bases teóricas sobre las que se estructuró y desarrolló el pensamiento clásico.</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7E24D5EC" w14:textId="77777777" w:rsidR="00972ABF" w:rsidRDefault="00FB13A9" w:rsidP="00B34A75">
            <w:pPr>
              <w:spacing w:before="120" w:line="240" w:lineRule="auto"/>
              <w:jc w:val="left"/>
              <w:rPr>
                <w:rFonts w:ascii="Tahoma" w:hAnsi="Tahoma" w:cs="Tahoma"/>
                <w:sz w:val="18"/>
                <w:szCs w:val="18"/>
              </w:rPr>
            </w:pPr>
            <w:r w:rsidRPr="006E6647">
              <w:rPr>
                <w:rFonts w:ascii="Tahoma" w:hAnsi="Tahoma" w:cs="Tahoma"/>
                <w:sz w:val="18"/>
                <w:szCs w:val="18"/>
              </w:rPr>
              <w:t>2.1.</w:t>
            </w:r>
            <w:r w:rsidR="00667AF0">
              <w:rPr>
                <w:rFonts w:ascii="Tahoma" w:hAnsi="Tahoma" w:cs="Tahoma"/>
                <w:sz w:val="18"/>
                <w:szCs w:val="18"/>
              </w:rPr>
              <w:t xml:space="preserve"> </w:t>
            </w:r>
            <w:r w:rsidR="00972ABF">
              <w:rPr>
                <w:rFonts w:ascii="Tahoma" w:hAnsi="Tahoma" w:cs="Tahoma"/>
                <w:sz w:val="18"/>
                <w:szCs w:val="18"/>
              </w:rPr>
              <w:t>La teoría de</w:t>
            </w:r>
            <w:r w:rsidR="00667AF0">
              <w:rPr>
                <w:rFonts w:ascii="Tahoma" w:hAnsi="Tahoma" w:cs="Tahoma"/>
                <w:sz w:val="18"/>
                <w:szCs w:val="18"/>
              </w:rPr>
              <w:t xml:space="preserve"> los precios de</w:t>
            </w:r>
            <w:r w:rsidR="00972ABF">
              <w:rPr>
                <w:rFonts w:ascii="Tahoma" w:hAnsi="Tahoma" w:cs="Tahoma"/>
                <w:sz w:val="18"/>
                <w:szCs w:val="18"/>
              </w:rPr>
              <w:t xml:space="preserve"> Richard Cantillo </w:t>
            </w:r>
          </w:p>
          <w:p w14:paraId="7E24D5ED" w14:textId="77777777" w:rsidR="00FB13A9" w:rsidRPr="006E6647" w:rsidRDefault="00972ABF" w:rsidP="00B34A75">
            <w:pPr>
              <w:spacing w:before="120" w:line="240" w:lineRule="auto"/>
              <w:jc w:val="left"/>
              <w:rPr>
                <w:rFonts w:ascii="Tahoma" w:hAnsi="Tahoma" w:cs="Tahoma"/>
                <w:sz w:val="18"/>
                <w:szCs w:val="18"/>
              </w:rPr>
            </w:pPr>
            <w:r>
              <w:rPr>
                <w:rFonts w:ascii="Tahoma" w:hAnsi="Tahoma" w:cs="Tahoma"/>
                <w:sz w:val="18"/>
                <w:szCs w:val="18"/>
              </w:rPr>
              <w:t>2.2.</w:t>
            </w:r>
            <w:r w:rsidR="00FB13A9" w:rsidRPr="006E6647">
              <w:rPr>
                <w:rFonts w:ascii="Tahoma" w:hAnsi="Tahoma" w:cs="Tahoma"/>
                <w:sz w:val="18"/>
                <w:szCs w:val="18"/>
              </w:rPr>
              <w:t xml:space="preserve"> La teoría de la circulación y la producción: </w:t>
            </w:r>
            <w:proofErr w:type="spellStart"/>
            <w:r w:rsidR="00FB13A9" w:rsidRPr="006E6647">
              <w:rPr>
                <w:rFonts w:ascii="Tahoma" w:hAnsi="Tahoma" w:cs="Tahoma"/>
                <w:sz w:val="18"/>
                <w:szCs w:val="18"/>
              </w:rPr>
              <w:t>Francois</w:t>
            </w:r>
            <w:proofErr w:type="spellEnd"/>
            <w:r w:rsidR="00FB13A9" w:rsidRPr="006E6647">
              <w:rPr>
                <w:rFonts w:ascii="Tahoma" w:hAnsi="Tahoma" w:cs="Tahoma"/>
                <w:sz w:val="18"/>
                <w:szCs w:val="18"/>
              </w:rPr>
              <w:t xml:space="preserve"> </w:t>
            </w:r>
            <w:proofErr w:type="spellStart"/>
            <w:r w:rsidR="00FB13A9" w:rsidRPr="006E6647">
              <w:rPr>
                <w:rFonts w:ascii="Tahoma" w:hAnsi="Tahoma" w:cs="Tahoma"/>
                <w:sz w:val="18"/>
                <w:szCs w:val="18"/>
              </w:rPr>
              <w:t>Quesnay</w:t>
            </w:r>
            <w:proofErr w:type="spellEnd"/>
          </w:p>
          <w:p w14:paraId="7E24D5EE" w14:textId="77777777" w:rsidR="00FB13A9" w:rsidRPr="006E6647" w:rsidRDefault="00FB13A9" w:rsidP="00B34A75">
            <w:pPr>
              <w:spacing w:before="120" w:line="240" w:lineRule="auto"/>
              <w:jc w:val="left"/>
              <w:rPr>
                <w:rFonts w:ascii="Tahoma" w:hAnsi="Tahoma" w:cs="Tahoma"/>
                <w:sz w:val="18"/>
                <w:szCs w:val="18"/>
              </w:rPr>
            </w:pPr>
            <w:r w:rsidRPr="006E6647">
              <w:rPr>
                <w:rFonts w:ascii="Tahoma" w:hAnsi="Tahoma" w:cs="Tahoma"/>
                <w:sz w:val="18"/>
                <w:szCs w:val="18"/>
              </w:rPr>
              <w:lastRenderedPageBreak/>
              <w:t>2.2. La división técnica del trabajo, el mercado y la ganancia: Adam Smith</w:t>
            </w:r>
          </w:p>
          <w:p w14:paraId="7E24D5EF" w14:textId="77777777" w:rsidR="00FB13A9" w:rsidRPr="006E6647" w:rsidRDefault="00FB13A9" w:rsidP="00B34A75">
            <w:pPr>
              <w:spacing w:before="120" w:line="240" w:lineRule="auto"/>
              <w:jc w:val="left"/>
              <w:rPr>
                <w:rFonts w:ascii="Tahoma" w:hAnsi="Tahoma" w:cs="Tahoma"/>
                <w:sz w:val="18"/>
                <w:szCs w:val="18"/>
              </w:rPr>
            </w:pPr>
            <w:r w:rsidRPr="006E6647">
              <w:rPr>
                <w:rFonts w:ascii="Tahoma" w:hAnsi="Tahoma" w:cs="Tahoma"/>
                <w:sz w:val="18"/>
                <w:szCs w:val="18"/>
              </w:rPr>
              <w:t>2.3. La distribución y la acumulación de capital: David Ricardo</w:t>
            </w:r>
          </w:p>
          <w:p w14:paraId="7E24D5F0" w14:textId="77777777" w:rsidR="00FB13A9" w:rsidRPr="006E6647" w:rsidRDefault="00FB13A9" w:rsidP="00B34A75">
            <w:pPr>
              <w:spacing w:before="120" w:line="240" w:lineRule="auto"/>
              <w:jc w:val="left"/>
              <w:rPr>
                <w:rFonts w:ascii="Tahoma" w:hAnsi="Tahoma" w:cs="Tahoma"/>
                <w:sz w:val="18"/>
                <w:szCs w:val="18"/>
              </w:rPr>
            </w:pPr>
            <w:r w:rsidRPr="006E6647">
              <w:rPr>
                <w:rFonts w:ascii="Tahoma" w:hAnsi="Tahoma" w:cs="Tahoma"/>
                <w:sz w:val="18"/>
                <w:szCs w:val="18"/>
              </w:rPr>
              <w:t>2.4. Moneda, capital y crisis: Karl Marx</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14:paraId="7E24D5F1" w14:textId="77777777" w:rsidR="00FB13A9" w:rsidRPr="006E6647" w:rsidRDefault="00FB13A9"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lastRenderedPageBreak/>
              <w:t>Participación en clase</w:t>
            </w:r>
          </w:p>
          <w:p w14:paraId="7E24D5F2" w14:textId="77777777" w:rsidR="00FB13A9" w:rsidRPr="006E6647" w:rsidRDefault="00FB13A9"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tc>
      </w:tr>
      <w:tr w:rsidR="00FB13A9" w:rsidRPr="006E6647" w14:paraId="7E24D5FC"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7E24D5F4" w14:textId="77777777" w:rsidR="00FB13A9" w:rsidRPr="00277A99" w:rsidRDefault="00FB13A9" w:rsidP="00B34A75">
            <w:pPr>
              <w:pStyle w:val="Header"/>
              <w:tabs>
                <w:tab w:val="clear" w:pos="4320"/>
                <w:tab w:val="clear" w:pos="8640"/>
              </w:tabs>
              <w:spacing w:before="120" w:line="240" w:lineRule="auto"/>
              <w:jc w:val="left"/>
              <w:rPr>
                <w:rFonts w:ascii="Tahoma" w:hAnsi="Tahoma" w:cs="Tahoma"/>
                <w:sz w:val="18"/>
                <w:szCs w:val="18"/>
              </w:rPr>
            </w:pPr>
            <w:r w:rsidRPr="00277A99">
              <w:rPr>
                <w:rFonts w:ascii="Tahoma" w:hAnsi="Tahoma" w:cs="Tahoma"/>
                <w:sz w:val="18"/>
                <w:szCs w:val="18"/>
              </w:rPr>
              <w:lastRenderedPageBreak/>
              <w:t>3. Fundamentos teóricos de</w:t>
            </w:r>
            <w:r w:rsidR="00517BA4" w:rsidRPr="00277A99">
              <w:rPr>
                <w:rFonts w:ascii="Tahoma" w:hAnsi="Tahoma" w:cs="Tahoma"/>
                <w:sz w:val="18"/>
                <w:szCs w:val="18"/>
              </w:rPr>
              <w:t xml:space="preserve"> </w:t>
            </w:r>
            <w:r w:rsidRPr="00277A99">
              <w:rPr>
                <w:rFonts w:ascii="Tahoma" w:hAnsi="Tahoma" w:cs="Tahoma"/>
                <w:sz w:val="18"/>
                <w:szCs w:val="18"/>
              </w:rPr>
              <w:t>la microeconomía moderna</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7E24D5F5" w14:textId="77777777" w:rsidR="00FB13A9" w:rsidRPr="006E6647" w:rsidRDefault="00FB13A9" w:rsidP="00B34A75">
            <w:pPr>
              <w:pStyle w:val="Header"/>
              <w:tabs>
                <w:tab w:val="clear" w:pos="4320"/>
                <w:tab w:val="clear" w:pos="8640"/>
              </w:tabs>
              <w:spacing w:before="120" w:line="240" w:lineRule="auto"/>
              <w:jc w:val="left"/>
              <w:rPr>
                <w:rFonts w:ascii="Tahoma" w:hAnsi="Tahoma" w:cs="Tahoma"/>
                <w:sz w:val="18"/>
                <w:szCs w:val="18"/>
              </w:rPr>
            </w:pPr>
            <w:r w:rsidRPr="006E6647">
              <w:rPr>
                <w:rFonts w:ascii="Tahoma" w:hAnsi="Tahoma" w:cs="Tahoma"/>
                <w:sz w:val="18"/>
                <w:szCs w:val="18"/>
              </w:rPr>
              <w:t>Conocer la génesis y desarrollo del pensamiento económico contemporáneo y la génesis de la teoría del equilibrio general y microeconomía moderna.</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7E24D5F6" w14:textId="77777777" w:rsidR="00FB13A9" w:rsidRDefault="00FB13A9" w:rsidP="00990343">
            <w:pPr>
              <w:widowControl/>
              <w:adjustRightInd/>
              <w:spacing w:after="0" w:line="240" w:lineRule="auto"/>
              <w:jc w:val="left"/>
              <w:textAlignment w:val="auto"/>
              <w:rPr>
                <w:rFonts w:ascii="Tahoma" w:hAnsi="Tahoma" w:cs="Tahoma"/>
                <w:sz w:val="18"/>
                <w:szCs w:val="18"/>
              </w:rPr>
            </w:pPr>
            <w:r w:rsidRPr="006E6647">
              <w:rPr>
                <w:rFonts w:ascii="Tahoma" w:hAnsi="Tahoma" w:cs="Tahoma"/>
                <w:sz w:val="18"/>
                <w:szCs w:val="18"/>
              </w:rPr>
              <w:t xml:space="preserve">3.1. Teoría </w:t>
            </w:r>
            <w:proofErr w:type="spellStart"/>
            <w:r w:rsidRPr="006E6647">
              <w:rPr>
                <w:rFonts w:ascii="Tahoma" w:hAnsi="Tahoma" w:cs="Tahoma"/>
                <w:sz w:val="18"/>
                <w:szCs w:val="18"/>
              </w:rPr>
              <w:t>marginalista</w:t>
            </w:r>
            <w:proofErr w:type="spellEnd"/>
            <w:r w:rsidRPr="006E6647">
              <w:rPr>
                <w:rFonts w:ascii="Tahoma" w:hAnsi="Tahoma" w:cs="Tahoma"/>
                <w:sz w:val="18"/>
                <w:szCs w:val="18"/>
              </w:rPr>
              <w:t xml:space="preserve"> del valor: utilidad, escasez y equilibrio</w:t>
            </w:r>
          </w:p>
          <w:p w14:paraId="55C0E7AC" w14:textId="77777777" w:rsidR="0077258D" w:rsidRPr="0077258D" w:rsidRDefault="0077258D" w:rsidP="00990343">
            <w:pPr>
              <w:widowControl/>
              <w:adjustRightInd/>
              <w:spacing w:after="0" w:line="240" w:lineRule="auto"/>
              <w:jc w:val="left"/>
              <w:textAlignment w:val="auto"/>
              <w:rPr>
                <w:rFonts w:ascii="Tahoma" w:hAnsi="Tahoma" w:cs="Tahoma"/>
                <w:sz w:val="16"/>
                <w:szCs w:val="16"/>
              </w:rPr>
            </w:pPr>
          </w:p>
          <w:p w14:paraId="7E24D5F7" w14:textId="77777777" w:rsidR="00FB13A9" w:rsidRPr="006E6647" w:rsidRDefault="00FB13A9" w:rsidP="00990343">
            <w:pPr>
              <w:widowControl/>
              <w:adjustRightInd/>
              <w:spacing w:after="0" w:line="240" w:lineRule="auto"/>
              <w:jc w:val="left"/>
              <w:textAlignment w:val="auto"/>
              <w:rPr>
                <w:rFonts w:ascii="Tahoma" w:hAnsi="Tahoma" w:cs="Tahoma"/>
                <w:sz w:val="18"/>
                <w:szCs w:val="18"/>
              </w:rPr>
            </w:pPr>
            <w:r w:rsidRPr="006E6647">
              <w:rPr>
                <w:rFonts w:ascii="Tahoma" w:hAnsi="Tahoma" w:cs="Tahoma"/>
                <w:sz w:val="18"/>
                <w:szCs w:val="18"/>
              </w:rPr>
              <w:t xml:space="preserve">3.2. Escuela de Viena: </w:t>
            </w:r>
            <w:proofErr w:type="spellStart"/>
            <w:r w:rsidRPr="006E6647">
              <w:rPr>
                <w:rFonts w:ascii="Tahoma" w:hAnsi="Tahoma" w:cs="Tahoma"/>
                <w:sz w:val="18"/>
                <w:szCs w:val="18"/>
              </w:rPr>
              <w:t>Menger</w:t>
            </w:r>
            <w:proofErr w:type="spellEnd"/>
          </w:p>
          <w:p w14:paraId="7E24D5F8" w14:textId="77777777" w:rsidR="00FB13A9" w:rsidRPr="006E6647" w:rsidRDefault="00FB13A9" w:rsidP="00990343">
            <w:pPr>
              <w:widowControl/>
              <w:adjustRightInd/>
              <w:spacing w:after="0" w:line="240" w:lineRule="auto"/>
              <w:jc w:val="left"/>
              <w:textAlignment w:val="auto"/>
              <w:rPr>
                <w:rFonts w:ascii="Tahoma" w:hAnsi="Tahoma" w:cs="Tahoma"/>
                <w:sz w:val="18"/>
                <w:szCs w:val="18"/>
              </w:rPr>
            </w:pPr>
            <w:r w:rsidRPr="006E6647">
              <w:rPr>
                <w:rFonts w:ascii="Tahoma" w:hAnsi="Tahoma" w:cs="Tahoma"/>
                <w:sz w:val="18"/>
                <w:szCs w:val="18"/>
              </w:rPr>
              <w:t>3.3. El equilibrio parcial: Marshall</w:t>
            </w:r>
          </w:p>
          <w:p w14:paraId="7E24D5F9" w14:textId="77777777" w:rsidR="00FB13A9" w:rsidRPr="006E6647" w:rsidRDefault="00FB13A9" w:rsidP="00990343">
            <w:pPr>
              <w:widowControl/>
              <w:adjustRightInd/>
              <w:spacing w:after="0" w:line="240" w:lineRule="auto"/>
              <w:jc w:val="left"/>
              <w:textAlignment w:val="auto"/>
              <w:rPr>
                <w:rFonts w:ascii="Tahoma" w:hAnsi="Tahoma" w:cs="Tahoma"/>
                <w:sz w:val="18"/>
                <w:szCs w:val="18"/>
              </w:rPr>
            </w:pPr>
            <w:r w:rsidRPr="006E6647">
              <w:rPr>
                <w:rFonts w:ascii="Tahoma" w:hAnsi="Tahoma" w:cs="Tahoma"/>
                <w:sz w:val="18"/>
                <w:szCs w:val="18"/>
              </w:rPr>
              <w:t xml:space="preserve">3.4. Teoría del equilibrio general: </w:t>
            </w:r>
            <w:proofErr w:type="spellStart"/>
            <w:r w:rsidRPr="006E6647">
              <w:rPr>
                <w:rFonts w:ascii="Tahoma" w:hAnsi="Tahoma" w:cs="Tahoma"/>
                <w:sz w:val="18"/>
                <w:szCs w:val="18"/>
              </w:rPr>
              <w:t>Léon</w:t>
            </w:r>
            <w:proofErr w:type="spellEnd"/>
            <w:r w:rsidRPr="006E6647">
              <w:rPr>
                <w:rFonts w:ascii="Tahoma" w:hAnsi="Tahoma" w:cs="Tahoma"/>
                <w:sz w:val="18"/>
                <w:szCs w:val="18"/>
              </w:rPr>
              <w:t xml:space="preserve"> </w:t>
            </w:r>
            <w:proofErr w:type="spellStart"/>
            <w:r w:rsidRPr="006E6647">
              <w:rPr>
                <w:rFonts w:ascii="Tahoma" w:hAnsi="Tahoma" w:cs="Tahoma"/>
                <w:sz w:val="18"/>
                <w:szCs w:val="18"/>
              </w:rPr>
              <w:t>Walras</w:t>
            </w:r>
            <w:proofErr w:type="spellEnd"/>
            <w:r w:rsidRPr="006E6647">
              <w:rPr>
                <w:rFonts w:ascii="Tahoma" w:hAnsi="Tahoma" w:cs="Tahoma"/>
                <w:sz w:val="18"/>
                <w:szCs w:val="18"/>
              </w:rPr>
              <w:t xml:space="preserve"> y </w:t>
            </w:r>
            <w:proofErr w:type="spellStart"/>
            <w:r w:rsidRPr="006E6647">
              <w:rPr>
                <w:rFonts w:ascii="Tahoma" w:hAnsi="Tahoma" w:cs="Tahoma"/>
                <w:sz w:val="18"/>
                <w:szCs w:val="18"/>
              </w:rPr>
              <w:t>Arrow-Debreu</w:t>
            </w:r>
            <w:proofErr w:type="spellEnd"/>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14:paraId="7E24D5FA" w14:textId="77777777" w:rsidR="00FB13A9" w:rsidRPr="006E6647" w:rsidRDefault="00FB13A9"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Participación en clase</w:t>
            </w:r>
          </w:p>
          <w:p w14:paraId="7E24D5FB" w14:textId="77777777" w:rsidR="00FB13A9" w:rsidRPr="006E6647" w:rsidRDefault="00FB13A9"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tc>
      </w:tr>
      <w:tr w:rsidR="00956B2B" w:rsidRPr="006E6647" w14:paraId="7E24D603"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7E24D5FD" w14:textId="77777777" w:rsidR="00956B2B" w:rsidRPr="00277A99" w:rsidRDefault="00956B2B" w:rsidP="00B34A75">
            <w:pPr>
              <w:spacing w:before="120" w:line="240" w:lineRule="auto"/>
              <w:jc w:val="left"/>
              <w:rPr>
                <w:rFonts w:ascii="Tahoma" w:hAnsi="Tahoma" w:cs="Tahoma"/>
                <w:sz w:val="18"/>
                <w:szCs w:val="18"/>
              </w:rPr>
            </w:pPr>
            <w:r w:rsidRPr="00277A99">
              <w:rPr>
                <w:rFonts w:ascii="Tahoma" w:hAnsi="Tahoma" w:cs="Tahoma"/>
                <w:color w:val="000000"/>
                <w:sz w:val="18"/>
                <w:szCs w:val="18"/>
              </w:rPr>
              <w:t xml:space="preserve">4. </w:t>
            </w:r>
            <w:proofErr w:type="spellStart"/>
            <w:r w:rsidRPr="00277A99">
              <w:rPr>
                <w:rFonts w:ascii="Tahoma" w:hAnsi="Tahoma" w:cs="Tahoma"/>
                <w:color w:val="000000"/>
                <w:sz w:val="18"/>
                <w:szCs w:val="18"/>
              </w:rPr>
              <w:t>Hayek</w:t>
            </w:r>
            <w:proofErr w:type="spellEnd"/>
            <w:r w:rsidRPr="00277A99">
              <w:rPr>
                <w:rFonts w:ascii="Tahoma" w:hAnsi="Tahoma" w:cs="Tahoma"/>
                <w:color w:val="000000"/>
                <w:sz w:val="18"/>
                <w:szCs w:val="18"/>
              </w:rPr>
              <w:t xml:space="preserve"> y las teorías económicas neo</w:t>
            </w:r>
            <w:r w:rsidRPr="00277A99">
              <w:rPr>
                <w:rFonts w:ascii="Tahoma" w:hAnsi="Tahoma" w:cs="Tahoma"/>
                <w:sz w:val="18"/>
                <w:szCs w:val="18"/>
              </w:rPr>
              <w:t xml:space="preserve"> austriacas</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7E24D5FE" w14:textId="77777777" w:rsidR="00956B2B" w:rsidRPr="006E6647" w:rsidRDefault="00956B2B" w:rsidP="00B34A75">
            <w:pPr>
              <w:pStyle w:val="Header"/>
              <w:tabs>
                <w:tab w:val="clear" w:pos="4320"/>
                <w:tab w:val="clear" w:pos="8640"/>
              </w:tabs>
              <w:spacing w:before="120" w:line="240" w:lineRule="auto"/>
              <w:jc w:val="left"/>
              <w:rPr>
                <w:rFonts w:ascii="Tahoma" w:hAnsi="Tahoma" w:cs="Tahoma"/>
                <w:sz w:val="18"/>
                <w:szCs w:val="18"/>
              </w:rPr>
            </w:pPr>
            <w:r w:rsidRPr="006E6647">
              <w:rPr>
                <w:rFonts w:ascii="Tahoma" w:hAnsi="Tahoma" w:cs="Tahoma"/>
                <w:sz w:val="18"/>
                <w:szCs w:val="18"/>
              </w:rPr>
              <w:t xml:space="preserve">Conocer la perspectiva austriaca en economía, destacando las aportaciones de </w:t>
            </w:r>
            <w:proofErr w:type="spellStart"/>
            <w:r w:rsidRPr="006E6647">
              <w:rPr>
                <w:rFonts w:ascii="Tahoma" w:hAnsi="Tahoma" w:cs="Tahoma"/>
                <w:sz w:val="18"/>
                <w:szCs w:val="18"/>
              </w:rPr>
              <w:t>Hayek</w:t>
            </w:r>
            <w:proofErr w:type="spellEnd"/>
            <w:r w:rsidRPr="006E6647">
              <w:rPr>
                <w:rFonts w:ascii="Tahoma" w:hAnsi="Tahoma" w:cs="Tahoma"/>
                <w:sz w:val="18"/>
                <w:szCs w:val="18"/>
              </w:rPr>
              <w:t>.</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7E24D5FF"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4</w:t>
            </w:r>
            <w:r w:rsidRPr="006E6647">
              <w:rPr>
                <w:rFonts w:ascii="Tahoma" w:hAnsi="Tahoma" w:cs="Tahoma"/>
                <w:sz w:val="18"/>
                <w:szCs w:val="18"/>
              </w:rPr>
              <w:t>.1. Principios básicos de la perspectiva austriaca</w:t>
            </w:r>
          </w:p>
          <w:p w14:paraId="7E24D600"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4</w:t>
            </w:r>
            <w:r w:rsidRPr="006E6647">
              <w:rPr>
                <w:rFonts w:ascii="Tahoma" w:hAnsi="Tahoma" w:cs="Tahoma"/>
                <w:sz w:val="18"/>
                <w:szCs w:val="18"/>
              </w:rPr>
              <w:t xml:space="preserve">.2. La función del Estado y el debate entre Keynes y </w:t>
            </w:r>
            <w:proofErr w:type="spellStart"/>
            <w:r w:rsidRPr="006E6647">
              <w:rPr>
                <w:rFonts w:ascii="Tahoma" w:hAnsi="Tahoma" w:cs="Tahoma"/>
                <w:sz w:val="18"/>
                <w:szCs w:val="18"/>
              </w:rPr>
              <w:t>Hayek</w:t>
            </w:r>
            <w:proofErr w:type="spellEnd"/>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14:paraId="7E24D601"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Participación en clase</w:t>
            </w:r>
          </w:p>
          <w:p w14:paraId="7E24D602"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tc>
      </w:tr>
      <w:tr w:rsidR="00956B2B" w:rsidRPr="006E6647" w14:paraId="7E24D60D" w14:textId="77777777" w:rsidTr="00F94C0B">
        <w:tc>
          <w:tcPr>
            <w:tcW w:w="2235" w:type="dxa"/>
            <w:gridSpan w:val="2"/>
            <w:tcBorders>
              <w:top w:val="single" w:sz="4" w:space="0" w:color="808080"/>
              <w:left w:val="single" w:sz="4" w:space="0" w:color="808080"/>
              <w:bottom w:val="single" w:sz="4" w:space="0" w:color="808080"/>
              <w:right w:val="single" w:sz="4" w:space="0" w:color="808080"/>
            </w:tcBorders>
            <w:vAlign w:val="center"/>
          </w:tcPr>
          <w:p w14:paraId="7E24D604" w14:textId="77777777" w:rsidR="00956B2B" w:rsidRPr="00277A99" w:rsidRDefault="00956B2B" w:rsidP="00B34A75">
            <w:pPr>
              <w:spacing w:before="120" w:line="240" w:lineRule="auto"/>
              <w:jc w:val="left"/>
              <w:rPr>
                <w:rFonts w:ascii="Tahoma" w:hAnsi="Tahoma" w:cs="Tahoma"/>
                <w:sz w:val="18"/>
                <w:szCs w:val="18"/>
              </w:rPr>
            </w:pPr>
            <w:r w:rsidRPr="00277A99">
              <w:rPr>
                <w:rFonts w:ascii="Tahoma" w:hAnsi="Tahoma" w:cs="Tahoma"/>
                <w:sz w:val="18"/>
                <w:szCs w:val="18"/>
              </w:rPr>
              <w:t>5. Fundamentos teóricos de la macroeconomía moderna</w:t>
            </w:r>
          </w:p>
        </w:tc>
        <w:tc>
          <w:tcPr>
            <w:tcW w:w="2976" w:type="dxa"/>
            <w:gridSpan w:val="6"/>
            <w:tcBorders>
              <w:top w:val="single" w:sz="4" w:space="0" w:color="808080"/>
              <w:left w:val="single" w:sz="4" w:space="0" w:color="808080"/>
              <w:bottom w:val="single" w:sz="4" w:space="0" w:color="808080"/>
              <w:right w:val="single" w:sz="4" w:space="0" w:color="808080"/>
            </w:tcBorders>
            <w:vAlign w:val="center"/>
          </w:tcPr>
          <w:p w14:paraId="7E24D605" w14:textId="0242DA54" w:rsidR="00956B2B" w:rsidRPr="006E6647" w:rsidRDefault="00956B2B" w:rsidP="00B34A75">
            <w:pPr>
              <w:pStyle w:val="Header"/>
              <w:tabs>
                <w:tab w:val="clear" w:pos="4320"/>
                <w:tab w:val="clear" w:pos="8640"/>
              </w:tabs>
              <w:spacing w:before="120" w:line="240" w:lineRule="auto"/>
              <w:jc w:val="left"/>
              <w:rPr>
                <w:rFonts w:ascii="Tahoma" w:hAnsi="Tahoma" w:cs="Tahoma"/>
                <w:sz w:val="18"/>
                <w:szCs w:val="18"/>
              </w:rPr>
            </w:pPr>
            <w:r w:rsidRPr="006E6647">
              <w:rPr>
                <w:rFonts w:ascii="Tahoma" w:hAnsi="Tahoma" w:cs="Tahoma"/>
                <w:sz w:val="18"/>
                <w:szCs w:val="18"/>
              </w:rPr>
              <w:t>Identificar las principales contribuciones teóricas en el área de la macroeconomía</w:t>
            </w:r>
            <w:r>
              <w:rPr>
                <w:rFonts w:ascii="Tahoma" w:hAnsi="Tahoma" w:cs="Tahoma"/>
                <w:sz w:val="18"/>
                <w:szCs w:val="18"/>
              </w:rPr>
              <w:t xml:space="preserve"> moderna, considerando el corto y el mediano</w:t>
            </w:r>
            <w:r w:rsidRPr="006E6647">
              <w:rPr>
                <w:rFonts w:ascii="Tahoma" w:hAnsi="Tahoma" w:cs="Tahoma"/>
                <w:sz w:val="18"/>
                <w:szCs w:val="18"/>
              </w:rPr>
              <w:t xml:space="preserve"> plazo.</w:t>
            </w:r>
          </w:p>
        </w:tc>
        <w:tc>
          <w:tcPr>
            <w:tcW w:w="2835" w:type="dxa"/>
            <w:gridSpan w:val="7"/>
            <w:tcBorders>
              <w:top w:val="single" w:sz="4" w:space="0" w:color="808080"/>
              <w:left w:val="single" w:sz="4" w:space="0" w:color="808080"/>
              <w:bottom w:val="single" w:sz="4" w:space="0" w:color="808080"/>
              <w:right w:val="single" w:sz="4" w:space="0" w:color="808080"/>
            </w:tcBorders>
            <w:vAlign w:val="center"/>
          </w:tcPr>
          <w:p w14:paraId="7E24D606"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5</w:t>
            </w:r>
            <w:r w:rsidRPr="006E6647">
              <w:rPr>
                <w:rFonts w:ascii="Tahoma" w:hAnsi="Tahoma" w:cs="Tahoma"/>
                <w:sz w:val="18"/>
                <w:szCs w:val="18"/>
              </w:rPr>
              <w:t>.1. Teoría keynesiana: teoría del empleo, teoría de la demanda efectiva y teoría de la preferencia por la liquidez: J. Maynard Keynes</w:t>
            </w:r>
          </w:p>
          <w:p w14:paraId="7E24D607"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5</w:t>
            </w:r>
            <w:r w:rsidRPr="006E6647">
              <w:rPr>
                <w:rFonts w:ascii="Tahoma" w:hAnsi="Tahoma" w:cs="Tahoma"/>
                <w:sz w:val="18"/>
                <w:szCs w:val="18"/>
              </w:rPr>
              <w:t>.2. Teoría neo-keynesiana: teoría de la moneda, la inversión (IS-LM) y el crecimiento</w:t>
            </w:r>
          </w:p>
          <w:p w14:paraId="7E24D608"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5</w:t>
            </w:r>
            <w:r w:rsidRPr="006E6647">
              <w:rPr>
                <w:rFonts w:ascii="Tahoma" w:hAnsi="Tahoma" w:cs="Tahoma"/>
                <w:sz w:val="18"/>
                <w:szCs w:val="18"/>
              </w:rPr>
              <w:t xml:space="preserve">.3. El monetarismo y las expectativas racionales </w:t>
            </w:r>
          </w:p>
          <w:p w14:paraId="7E24D609"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5.</w:t>
            </w:r>
            <w:r w:rsidRPr="006E6647">
              <w:rPr>
                <w:rFonts w:ascii="Tahoma" w:hAnsi="Tahoma" w:cs="Tahoma"/>
                <w:sz w:val="18"/>
                <w:szCs w:val="18"/>
              </w:rPr>
              <w:t>4. La nueva escuela clásica de la macroeconomía, el ciclo real y nueva escuela keynesiana</w:t>
            </w:r>
          </w:p>
        </w:tc>
        <w:tc>
          <w:tcPr>
            <w:tcW w:w="1985" w:type="dxa"/>
            <w:gridSpan w:val="5"/>
            <w:tcBorders>
              <w:top w:val="single" w:sz="4" w:space="0" w:color="808080"/>
              <w:left w:val="single" w:sz="4" w:space="0" w:color="808080"/>
              <w:bottom w:val="single" w:sz="4" w:space="0" w:color="808080"/>
              <w:right w:val="single" w:sz="4" w:space="0" w:color="808080"/>
            </w:tcBorders>
            <w:vAlign w:val="center"/>
          </w:tcPr>
          <w:p w14:paraId="7E24D60A"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Participación en clase</w:t>
            </w:r>
          </w:p>
          <w:p w14:paraId="7E24D60B"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p w14:paraId="7E24D60C"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sz w:val="18"/>
                <w:szCs w:val="18"/>
              </w:rPr>
              <w:t>Primer examen parcial</w:t>
            </w:r>
          </w:p>
        </w:tc>
      </w:tr>
      <w:tr w:rsidR="00956B2B" w:rsidRPr="006E6647" w14:paraId="7E24D614"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7E24D60E" w14:textId="77777777" w:rsidR="00956B2B" w:rsidRPr="00277A99" w:rsidRDefault="00956B2B" w:rsidP="00B34A75">
            <w:pPr>
              <w:spacing w:before="120" w:line="240" w:lineRule="auto"/>
              <w:jc w:val="left"/>
              <w:rPr>
                <w:rFonts w:ascii="Tahoma" w:hAnsi="Tahoma" w:cs="Tahoma"/>
                <w:sz w:val="18"/>
                <w:szCs w:val="18"/>
              </w:rPr>
            </w:pPr>
            <w:r w:rsidRPr="00277A99">
              <w:rPr>
                <w:rFonts w:ascii="Tahoma" w:hAnsi="Tahoma" w:cs="Tahoma"/>
                <w:sz w:val="18"/>
                <w:szCs w:val="18"/>
              </w:rPr>
              <w:t xml:space="preserve">6. </w:t>
            </w:r>
            <w:r w:rsidR="00C842DD" w:rsidRPr="00277A99">
              <w:rPr>
                <w:rFonts w:ascii="Tahoma" w:hAnsi="Tahoma" w:cs="Tahoma"/>
                <w:sz w:val="18"/>
                <w:szCs w:val="18"/>
              </w:rPr>
              <w:t>Teoría</w:t>
            </w:r>
            <w:r w:rsidRPr="00277A99">
              <w:rPr>
                <w:rFonts w:ascii="Tahoma" w:hAnsi="Tahoma" w:cs="Tahoma"/>
                <w:sz w:val="18"/>
                <w:szCs w:val="18"/>
              </w:rPr>
              <w:t xml:space="preserve"> </w:t>
            </w:r>
            <w:proofErr w:type="spellStart"/>
            <w:r w:rsidRPr="00277A99">
              <w:rPr>
                <w:rFonts w:ascii="Tahoma" w:hAnsi="Tahoma" w:cs="Tahoma"/>
                <w:sz w:val="18"/>
                <w:szCs w:val="18"/>
              </w:rPr>
              <w:t>poskeynesiana</w:t>
            </w:r>
            <w:proofErr w:type="spellEnd"/>
          </w:p>
        </w:tc>
        <w:tc>
          <w:tcPr>
            <w:tcW w:w="2976" w:type="dxa"/>
            <w:gridSpan w:val="6"/>
            <w:tcBorders>
              <w:top w:val="nil"/>
              <w:left w:val="single" w:sz="4" w:space="0" w:color="808080"/>
              <w:bottom w:val="single" w:sz="4" w:space="0" w:color="808080"/>
              <w:right w:val="single" w:sz="4" w:space="0" w:color="808080"/>
            </w:tcBorders>
            <w:vAlign w:val="center"/>
          </w:tcPr>
          <w:p w14:paraId="7E24D60F" w14:textId="77777777" w:rsidR="00956B2B" w:rsidRPr="006E6647" w:rsidRDefault="00956B2B" w:rsidP="00B34A75">
            <w:pPr>
              <w:pStyle w:val="Header"/>
              <w:tabs>
                <w:tab w:val="clear" w:pos="4320"/>
                <w:tab w:val="clear" w:pos="8640"/>
              </w:tabs>
              <w:spacing w:before="120" w:line="240" w:lineRule="auto"/>
              <w:jc w:val="left"/>
              <w:rPr>
                <w:rFonts w:ascii="Tahoma" w:hAnsi="Tahoma" w:cs="Tahoma"/>
                <w:sz w:val="18"/>
                <w:szCs w:val="18"/>
              </w:rPr>
            </w:pPr>
            <w:r>
              <w:rPr>
                <w:rFonts w:ascii="Tahoma" w:hAnsi="Tahoma" w:cs="Tahoma"/>
                <w:sz w:val="18"/>
                <w:szCs w:val="18"/>
              </w:rPr>
              <w:t xml:space="preserve">Identificar los principales elementos de la teoría </w:t>
            </w:r>
            <w:proofErr w:type="spellStart"/>
            <w:r>
              <w:rPr>
                <w:rFonts w:ascii="Tahoma" w:hAnsi="Tahoma" w:cs="Tahoma"/>
                <w:sz w:val="18"/>
                <w:szCs w:val="18"/>
              </w:rPr>
              <w:t>poskeynesian</w:t>
            </w:r>
            <w:proofErr w:type="spellEnd"/>
          </w:p>
        </w:tc>
        <w:tc>
          <w:tcPr>
            <w:tcW w:w="2835" w:type="dxa"/>
            <w:gridSpan w:val="7"/>
            <w:tcBorders>
              <w:top w:val="nil"/>
              <w:left w:val="single" w:sz="4" w:space="0" w:color="808080"/>
              <w:bottom w:val="single" w:sz="4" w:space="0" w:color="808080"/>
              <w:right w:val="single" w:sz="4" w:space="0" w:color="808080"/>
            </w:tcBorders>
            <w:vAlign w:val="center"/>
          </w:tcPr>
          <w:p w14:paraId="7E24D610" w14:textId="77777777" w:rsidR="00956B2B" w:rsidRDefault="00956B2B" w:rsidP="00B34A75">
            <w:pPr>
              <w:spacing w:before="120" w:line="240" w:lineRule="auto"/>
              <w:jc w:val="left"/>
              <w:rPr>
                <w:rFonts w:ascii="Tahoma" w:hAnsi="Tahoma" w:cs="Tahoma"/>
                <w:sz w:val="18"/>
                <w:szCs w:val="18"/>
              </w:rPr>
            </w:pPr>
            <w:r>
              <w:rPr>
                <w:rFonts w:ascii="Tahoma" w:hAnsi="Tahoma" w:cs="Tahoma"/>
                <w:sz w:val="18"/>
                <w:szCs w:val="18"/>
              </w:rPr>
              <w:t>6.1. Teoría de la moneda endógena</w:t>
            </w:r>
          </w:p>
          <w:p w14:paraId="7E24D611" w14:textId="77777777" w:rsidR="00956B2B" w:rsidRDefault="00956B2B" w:rsidP="00B34A75">
            <w:pPr>
              <w:spacing w:before="120" w:line="240" w:lineRule="auto"/>
              <w:jc w:val="left"/>
              <w:rPr>
                <w:rFonts w:ascii="Tahoma" w:hAnsi="Tahoma" w:cs="Tahoma"/>
                <w:sz w:val="18"/>
                <w:szCs w:val="18"/>
              </w:rPr>
            </w:pPr>
            <w:r>
              <w:rPr>
                <w:rFonts w:ascii="Tahoma" w:hAnsi="Tahoma" w:cs="Tahoma"/>
                <w:sz w:val="18"/>
                <w:szCs w:val="18"/>
              </w:rPr>
              <w:t>6.2. Teoría de la distribución</w:t>
            </w:r>
          </w:p>
          <w:p w14:paraId="7E24D612"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6.3. Teoría del capital</w:t>
            </w:r>
          </w:p>
        </w:tc>
        <w:tc>
          <w:tcPr>
            <w:tcW w:w="1985" w:type="dxa"/>
            <w:gridSpan w:val="5"/>
            <w:tcBorders>
              <w:top w:val="nil"/>
              <w:left w:val="single" w:sz="4" w:space="0" w:color="808080"/>
              <w:bottom w:val="single" w:sz="4" w:space="0" w:color="808080"/>
              <w:right w:val="single" w:sz="4" w:space="0" w:color="808080"/>
            </w:tcBorders>
            <w:vAlign w:val="center"/>
          </w:tcPr>
          <w:p w14:paraId="0F41C0BC" w14:textId="77777777" w:rsidR="00B34A75" w:rsidRPr="006E6647" w:rsidRDefault="00B34A75"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Participación en clase</w:t>
            </w:r>
          </w:p>
          <w:p w14:paraId="7E24D613" w14:textId="7BB447A1" w:rsidR="00956B2B" w:rsidRPr="00B34A75" w:rsidRDefault="00B34A75"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tc>
      </w:tr>
      <w:tr w:rsidR="00956B2B" w:rsidRPr="006E6647" w14:paraId="7E24D620" w14:textId="77777777" w:rsidTr="00F94C0B">
        <w:tc>
          <w:tcPr>
            <w:tcW w:w="2235" w:type="dxa"/>
            <w:gridSpan w:val="2"/>
            <w:tcBorders>
              <w:top w:val="nil"/>
              <w:left w:val="single" w:sz="4" w:space="0" w:color="808080"/>
              <w:bottom w:val="single" w:sz="4" w:space="0" w:color="808080"/>
              <w:right w:val="single" w:sz="4" w:space="0" w:color="808080"/>
            </w:tcBorders>
            <w:vAlign w:val="center"/>
          </w:tcPr>
          <w:p w14:paraId="7E24D615" w14:textId="2E80457D" w:rsidR="00956B2B" w:rsidRPr="00277A99" w:rsidRDefault="00956B2B" w:rsidP="00B34A75">
            <w:pPr>
              <w:spacing w:before="120" w:line="240" w:lineRule="auto"/>
              <w:jc w:val="left"/>
              <w:rPr>
                <w:rFonts w:ascii="Tahoma" w:hAnsi="Tahoma" w:cs="Tahoma"/>
                <w:sz w:val="18"/>
                <w:szCs w:val="18"/>
              </w:rPr>
            </w:pPr>
            <w:r w:rsidRPr="00277A99">
              <w:rPr>
                <w:rFonts w:ascii="Tahoma" w:hAnsi="Tahoma" w:cs="Tahoma"/>
                <w:sz w:val="18"/>
                <w:szCs w:val="18"/>
              </w:rPr>
              <w:t xml:space="preserve">7. </w:t>
            </w:r>
            <w:r w:rsidR="00B34A75" w:rsidRPr="00277A99">
              <w:rPr>
                <w:rFonts w:ascii="Tahoma" w:hAnsi="Tahoma" w:cs="Tahoma"/>
                <w:sz w:val="18"/>
                <w:szCs w:val="18"/>
              </w:rPr>
              <w:t>Perspectivas c</w:t>
            </w:r>
            <w:r w:rsidRPr="00277A99">
              <w:rPr>
                <w:rFonts w:ascii="Tahoma" w:hAnsi="Tahoma" w:cs="Tahoma"/>
                <w:sz w:val="18"/>
                <w:szCs w:val="18"/>
              </w:rPr>
              <w:t>riticas</w:t>
            </w:r>
          </w:p>
        </w:tc>
        <w:tc>
          <w:tcPr>
            <w:tcW w:w="2976" w:type="dxa"/>
            <w:gridSpan w:val="6"/>
            <w:tcBorders>
              <w:top w:val="nil"/>
              <w:left w:val="single" w:sz="4" w:space="0" w:color="808080"/>
              <w:bottom w:val="single" w:sz="4" w:space="0" w:color="808080"/>
              <w:right w:val="single" w:sz="4" w:space="0" w:color="808080"/>
            </w:tcBorders>
            <w:vAlign w:val="center"/>
          </w:tcPr>
          <w:p w14:paraId="7E24D616" w14:textId="77777777" w:rsidR="00956B2B" w:rsidRPr="006E6647" w:rsidRDefault="00956B2B" w:rsidP="00B34A75">
            <w:pPr>
              <w:pStyle w:val="Header"/>
              <w:tabs>
                <w:tab w:val="clear" w:pos="4320"/>
                <w:tab w:val="clear" w:pos="8640"/>
              </w:tabs>
              <w:spacing w:before="120" w:line="240" w:lineRule="auto"/>
              <w:jc w:val="left"/>
              <w:rPr>
                <w:rFonts w:ascii="Tahoma" w:hAnsi="Tahoma" w:cs="Tahoma"/>
                <w:sz w:val="18"/>
                <w:szCs w:val="18"/>
              </w:rPr>
            </w:pPr>
            <w:r w:rsidRPr="006E6647">
              <w:rPr>
                <w:rFonts w:ascii="Tahoma" w:hAnsi="Tahoma" w:cs="Tahoma"/>
                <w:sz w:val="18"/>
                <w:szCs w:val="18"/>
              </w:rPr>
              <w:t>Identificar visiones críticas del pensamiento económico</w:t>
            </w:r>
            <w:r>
              <w:rPr>
                <w:rFonts w:ascii="Tahoma" w:hAnsi="Tahoma" w:cs="Tahoma"/>
                <w:sz w:val="18"/>
                <w:szCs w:val="18"/>
              </w:rPr>
              <w:t xml:space="preserve"> dominante</w:t>
            </w:r>
          </w:p>
        </w:tc>
        <w:tc>
          <w:tcPr>
            <w:tcW w:w="2835" w:type="dxa"/>
            <w:gridSpan w:val="7"/>
            <w:tcBorders>
              <w:top w:val="nil"/>
              <w:left w:val="single" w:sz="4" w:space="0" w:color="808080"/>
              <w:bottom w:val="single" w:sz="4" w:space="0" w:color="808080"/>
              <w:right w:val="single" w:sz="4" w:space="0" w:color="808080"/>
            </w:tcBorders>
            <w:vAlign w:val="center"/>
          </w:tcPr>
          <w:p w14:paraId="7E24D617" w14:textId="77777777" w:rsidR="00956B2B" w:rsidRPr="006E6647" w:rsidRDefault="00956B2B" w:rsidP="00B34A75">
            <w:pPr>
              <w:spacing w:before="120" w:line="240" w:lineRule="auto"/>
              <w:jc w:val="left"/>
              <w:rPr>
                <w:rFonts w:ascii="Tahoma" w:hAnsi="Tahoma" w:cs="Tahoma"/>
                <w:sz w:val="18"/>
                <w:szCs w:val="18"/>
              </w:rPr>
            </w:pPr>
            <w:r>
              <w:rPr>
                <w:rFonts w:ascii="Tahoma" w:hAnsi="Tahoma" w:cs="Tahoma"/>
                <w:sz w:val="18"/>
                <w:szCs w:val="18"/>
              </w:rPr>
              <w:t>7</w:t>
            </w:r>
            <w:r w:rsidRPr="006E6647">
              <w:rPr>
                <w:rFonts w:ascii="Tahoma" w:hAnsi="Tahoma" w:cs="Tahoma"/>
                <w:sz w:val="18"/>
                <w:szCs w:val="18"/>
              </w:rPr>
              <w:t xml:space="preserve">.1. </w:t>
            </w:r>
            <w:proofErr w:type="spellStart"/>
            <w:r w:rsidR="008E7171">
              <w:rPr>
                <w:rFonts w:ascii="Tahoma" w:hAnsi="Tahoma" w:cs="Tahoma"/>
                <w:sz w:val="18"/>
                <w:szCs w:val="18"/>
              </w:rPr>
              <w:t>Teoria</w:t>
            </w:r>
            <w:proofErr w:type="spellEnd"/>
            <w:r w:rsidR="008E7171">
              <w:rPr>
                <w:rFonts w:ascii="Tahoma" w:hAnsi="Tahoma" w:cs="Tahoma"/>
                <w:sz w:val="18"/>
                <w:szCs w:val="18"/>
              </w:rPr>
              <w:t xml:space="preserve"> </w:t>
            </w:r>
            <w:proofErr w:type="spellStart"/>
            <w:r w:rsidR="008E7171">
              <w:rPr>
                <w:rFonts w:ascii="Tahoma" w:hAnsi="Tahoma" w:cs="Tahoma"/>
                <w:sz w:val="18"/>
                <w:szCs w:val="18"/>
              </w:rPr>
              <w:t>neoricardiana</w:t>
            </w:r>
            <w:proofErr w:type="spellEnd"/>
            <w:r w:rsidRPr="006E6647">
              <w:rPr>
                <w:rFonts w:ascii="Tahoma" w:hAnsi="Tahoma" w:cs="Tahoma"/>
                <w:sz w:val="18"/>
                <w:szCs w:val="18"/>
              </w:rPr>
              <w:t xml:space="preserve">: Piero </w:t>
            </w:r>
            <w:proofErr w:type="spellStart"/>
            <w:r w:rsidRPr="006E6647">
              <w:rPr>
                <w:rFonts w:ascii="Tahoma" w:hAnsi="Tahoma" w:cs="Tahoma"/>
                <w:sz w:val="18"/>
                <w:szCs w:val="18"/>
              </w:rPr>
              <w:t>Sraffa</w:t>
            </w:r>
            <w:proofErr w:type="spellEnd"/>
          </w:p>
          <w:p w14:paraId="7E24D618" w14:textId="77777777" w:rsidR="00956B2B" w:rsidRDefault="00956B2B" w:rsidP="00B34A75">
            <w:pPr>
              <w:spacing w:before="120" w:line="240" w:lineRule="auto"/>
              <w:jc w:val="left"/>
              <w:rPr>
                <w:rFonts w:ascii="Tahoma" w:hAnsi="Tahoma" w:cs="Tahoma"/>
                <w:sz w:val="18"/>
                <w:szCs w:val="18"/>
              </w:rPr>
            </w:pPr>
            <w:r>
              <w:rPr>
                <w:rFonts w:ascii="Tahoma" w:hAnsi="Tahoma" w:cs="Tahoma"/>
                <w:sz w:val="18"/>
                <w:szCs w:val="18"/>
              </w:rPr>
              <w:t>7</w:t>
            </w:r>
            <w:r w:rsidRPr="006E6647">
              <w:rPr>
                <w:rFonts w:ascii="Tahoma" w:hAnsi="Tahoma" w:cs="Tahoma"/>
                <w:sz w:val="18"/>
                <w:szCs w:val="18"/>
              </w:rPr>
              <w:t>.2. Surgimiento de la teoría evolucionista y neo-</w:t>
            </w:r>
            <w:proofErr w:type="spellStart"/>
            <w:r w:rsidRPr="006E6647">
              <w:rPr>
                <w:rFonts w:ascii="Tahoma" w:hAnsi="Tahoma" w:cs="Tahoma"/>
                <w:sz w:val="18"/>
                <w:szCs w:val="18"/>
              </w:rPr>
              <w:t>sc</w:t>
            </w:r>
            <w:r>
              <w:rPr>
                <w:rFonts w:ascii="Tahoma" w:hAnsi="Tahoma" w:cs="Tahoma"/>
                <w:sz w:val="18"/>
                <w:szCs w:val="18"/>
              </w:rPr>
              <w:t>humpeteriana</w:t>
            </w:r>
            <w:proofErr w:type="spellEnd"/>
            <w:r>
              <w:rPr>
                <w:rFonts w:ascii="Tahoma" w:hAnsi="Tahoma" w:cs="Tahoma"/>
                <w:sz w:val="18"/>
                <w:szCs w:val="18"/>
              </w:rPr>
              <w:t>.</w:t>
            </w:r>
            <w:r w:rsidRPr="006E6647">
              <w:rPr>
                <w:rFonts w:ascii="Tahoma" w:hAnsi="Tahoma" w:cs="Tahoma"/>
                <w:sz w:val="18"/>
                <w:szCs w:val="18"/>
              </w:rPr>
              <w:t xml:space="preserve"> </w:t>
            </w:r>
          </w:p>
          <w:p w14:paraId="7E24D619" w14:textId="02B6772A" w:rsidR="00956B2B" w:rsidRDefault="00956B2B" w:rsidP="00B34A75">
            <w:pPr>
              <w:spacing w:before="120" w:line="240" w:lineRule="auto"/>
              <w:jc w:val="left"/>
              <w:rPr>
                <w:rFonts w:ascii="Tahoma" w:hAnsi="Tahoma" w:cs="Tahoma"/>
                <w:sz w:val="18"/>
                <w:szCs w:val="18"/>
              </w:rPr>
            </w:pPr>
            <w:r>
              <w:rPr>
                <w:rFonts w:ascii="Tahoma" w:hAnsi="Tahoma" w:cs="Tahoma"/>
                <w:sz w:val="18"/>
                <w:szCs w:val="18"/>
              </w:rPr>
              <w:t>7</w:t>
            </w:r>
            <w:r w:rsidRPr="006E6647">
              <w:rPr>
                <w:rFonts w:ascii="Tahoma" w:hAnsi="Tahoma" w:cs="Tahoma"/>
                <w:sz w:val="18"/>
                <w:szCs w:val="18"/>
              </w:rPr>
              <w:t xml:space="preserve">.3. </w:t>
            </w:r>
            <w:r>
              <w:rPr>
                <w:rFonts w:ascii="Tahoma" w:hAnsi="Tahoma" w:cs="Tahoma"/>
                <w:sz w:val="18"/>
                <w:szCs w:val="18"/>
              </w:rPr>
              <w:t xml:space="preserve">Teoría estructuralista y </w:t>
            </w:r>
            <w:proofErr w:type="spellStart"/>
            <w:r>
              <w:rPr>
                <w:rFonts w:ascii="Tahoma" w:hAnsi="Tahoma" w:cs="Tahoma"/>
                <w:sz w:val="18"/>
                <w:szCs w:val="18"/>
              </w:rPr>
              <w:t>neoestructuralista</w:t>
            </w:r>
            <w:proofErr w:type="spellEnd"/>
          </w:p>
          <w:p w14:paraId="7E24D61B" w14:textId="721EBFD5" w:rsidR="00956B2B" w:rsidRPr="006E6647" w:rsidRDefault="00956B2B" w:rsidP="00990343">
            <w:pPr>
              <w:spacing w:before="120" w:line="240" w:lineRule="auto"/>
              <w:jc w:val="left"/>
              <w:rPr>
                <w:rFonts w:ascii="Tahoma" w:hAnsi="Tahoma" w:cs="Tahoma"/>
                <w:sz w:val="18"/>
                <w:szCs w:val="18"/>
              </w:rPr>
            </w:pPr>
            <w:r>
              <w:rPr>
                <w:rFonts w:ascii="Tahoma" w:hAnsi="Tahoma" w:cs="Tahoma"/>
                <w:sz w:val="18"/>
                <w:szCs w:val="18"/>
              </w:rPr>
              <w:t xml:space="preserve">7.4. </w:t>
            </w:r>
            <w:proofErr w:type="spellStart"/>
            <w:r>
              <w:rPr>
                <w:rFonts w:ascii="Tahoma" w:hAnsi="Tahoma" w:cs="Tahoma"/>
                <w:sz w:val="18"/>
                <w:szCs w:val="18"/>
              </w:rPr>
              <w:t>Teoria</w:t>
            </w:r>
            <w:proofErr w:type="spellEnd"/>
            <w:r>
              <w:rPr>
                <w:rFonts w:ascii="Tahoma" w:hAnsi="Tahoma" w:cs="Tahoma"/>
                <w:sz w:val="18"/>
                <w:szCs w:val="18"/>
              </w:rPr>
              <w:t xml:space="preserve"> </w:t>
            </w:r>
            <w:proofErr w:type="spellStart"/>
            <w:r>
              <w:rPr>
                <w:rFonts w:ascii="Tahoma" w:hAnsi="Tahoma" w:cs="Tahoma"/>
                <w:sz w:val="18"/>
                <w:szCs w:val="18"/>
              </w:rPr>
              <w:t>Neomarxista</w:t>
            </w:r>
            <w:proofErr w:type="spellEnd"/>
          </w:p>
        </w:tc>
        <w:tc>
          <w:tcPr>
            <w:tcW w:w="1985" w:type="dxa"/>
            <w:gridSpan w:val="5"/>
            <w:tcBorders>
              <w:top w:val="nil"/>
              <w:left w:val="single" w:sz="4" w:space="0" w:color="808080"/>
              <w:bottom w:val="single" w:sz="4" w:space="0" w:color="808080"/>
              <w:right w:val="single" w:sz="4" w:space="0" w:color="808080"/>
            </w:tcBorders>
            <w:vAlign w:val="center"/>
          </w:tcPr>
          <w:p w14:paraId="7E24D61C"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Participación en clase</w:t>
            </w:r>
          </w:p>
          <w:p w14:paraId="7E24D61D"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color w:val="000000"/>
                <w:sz w:val="18"/>
                <w:szCs w:val="18"/>
                <w:lang w:val="es-ES_tradnl"/>
              </w:rPr>
              <w:t xml:space="preserve">Controles </w:t>
            </w:r>
            <w:r w:rsidRPr="006E6647">
              <w:rPr>
                <w:rFonts w:ascii="Tahoma" w:hAnsi="Tahoma" w:cs="Tahoma"/>
                <w:sz w:val="18"/>
                <w:szCs w:val="18"/>
              </w:rPr>
              <w:t>de lectura</w:t>
            </w:r>
          </w:p>
          <w:p w14:paraId="7E24D61E"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sz w:val="18"/>
                <w:szCs w:val="18"/>
              </w:rPr>
              <w:t>Segundo examen parcial</w:t>
            </w:r>
          </w:p>
          <w:p w14:paraId="7E24D61F" w14:textId="77777777" w:rsidR="00956B2B" w:rsidRPr="006E6647" w:rsidRDefault="00956B2B" w:rsidP="00B34A75">
            <w:pPr>
              <w:numPr>
                <w:ilvl w:val="0"/>
                <w:numId w:val="7"/>
              </w:numPr>
              <w:spacing w:before="120" w:line="240" w:lineRule="auto"/>
              <w:ind w:left="180" w:hanging="180"/>
              <w:jc w:val="left"/>
              <w:rPr>
                <w:rFonts w:ascii="Tahoma" w:hAnsi="Tahoma" w:cs="Tahoma"/>
                <w:color w:val="000000"/>
                <w:sz w:val="18"/>
                <w:szCs w:val="18"/>
                <w:lang w:val="es-ES_tradnl"/>
              </w:rPr>
            </w:pPr>
            <w:r w:rsidRPr="006E6647">
              <w:rPr>
                <w:rFonts w:ascii="Tahoma" w:hAnsi="Tahoma" w:cs="Tahoma"/>
                <w:sz w:val="18"/>
                <w:szCs w:val="18"/>
              </w:rPr>
              <w:t>Ensayo final</w:t>
            </w:r>
          </w:p>
        </w:tc>
      </w:tr>
      <w:tr w:rsidR="00B34A75" w:rsidRPr="006E6647" w14:paraId="7E24D625" w14:textId="77777777" w:rsidTr="00C85C36">
        <w:tc>
          <w:tcPr>
            <w:tcW w:w="10031" w:type="dxa"/>
            <w:gridSpan w:val="20"/>
            <w:tcBorders>
              <w:top w:val="nil"/>
              <w:left w:val="single" w:sz="4" w:space="0" w:color="808080"/>
              <w:bottom w:val="single" w:sz="4" w:space="0" w:color="808080"/>
              <w:right w:val="single" w:sz="4" w:space="0" w:color="808080"/>
            </w:tcBorders>
            <w:shd w:val="clear" w:color="auto" w:fill="BFBFBF"/>
            <w:vAlign w:val="center"/>
          </w:tcPr>
          <w:p w14:paraId="7E24D624" w14:textId="4A5354CB" w:rsidR="00B34A75" w:rsidRPr="006E6647" w:rsidRDefault="00B34A75" w:rsidP="00B34A75">
            <w:pPr>
              <w:spacing w:before="120" w:line="240" w:lineRule="auto"/>
              <w:jc w:val="left"/>
              <w:rPr>
                <w:rFonts w:ascii="Tahoma" w:hAnsi="Tahoma" w:cs="Tahoma"/>
                <w:color w:val="000000"/>
                <w:sz w:val="18"/>
                <w:szCs w:val="18"/>
                <w:lang w:val="es-ES_tradnl"/>
              </w:rPr>
            </w:pPr>
            <w:r w:rsidRPr="006E6647">
              <w:rPr>
                <w:rFonts w:ascii="Tahoma" w:hAnsi="Tahoma" w:cs="Tahoma"/>
                <w:b/>
                <w:sz w:val="18"/>
                <w:szCs w:val="18"/>
                <w:lang w:val="es-ES_tradnl"/>
              </w:rPr>
              <w:lastRenderedPageBreak/>
              <w:t>Estrategias de aprendizaje utilizadas</w:t>
            </w:r>
          </w:p>
        </w:tc>
      </w:tr>
      <w:tr w:rsidR="00956B2B" w:rsidRPr="006E6647" w14:paraId="7E24D62A" w14:textId="77777777" w:rsidTr="00AA54B7">
        <w:trPr>
          <w:trHeight w:val="283"/>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14:paraId="7E24D626" w14:textId="77777777" w:rsidR="00956B2B" w:rsidRPr="006E6647" w:rsidRDefault="00956B2B" w:rsidP="00956B2B">
            <w:pPr>
              <w:spacing w:before="120" w:line="240" w:lineRule="auto"/>
              <w:rPr>
                <w:rFonts w:ascii="Tahoma" w:hAnsi="Tahoma" w:cs="Tahoma"/>
                <w:sz w:val="18"/>
                <w:szCs w:val="18"/>
              </w:rPr>
            </w:pPr>
            <w:r w:rsidRPr="006E6647">
              <w:rPr>
                <w:rFonts w:ascii="Tahoma" w:hAnsi="Tahoma" w:cs="Tahoma"/>
                <w:sz w:val="18"/>
                <w:szCs w:val="18"/>
              </w:rPr>
              <w:t>El curso se desarrollará mediante los siguientes elementos:</w:t>
            </w:r>
          </w:p>
          <w:p w14:paraId="7E24D627" w14:textId="77777777" w:rsidR="00956B2B" w:rsidRPr="006E6647" w:rsidRDefault="00956B2B" w:rsidP="00956B2B">
            <w:pPr>
              <w:pStyle w:val="ListParagraph"/>
              <w:widowControl w:val="0"/>
              <w:numPr>
                <w:ilvl w:val="0"/>
                <w:numId w:val="7"/>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6E6647">
              <w:rPr>
                <w:rFonts w:ascii="Tahoma" w:hAnsi="Tahoma" w:cs="Tahoma"/>
                <w:spacing w:val="-3"/>
                <w:sz w:val="18"/>
                <w:szCs w:val="18"/>
              </w:rPr>
              <w:t>Impartición mediante exposiciones por parte del profesor</w:t>
            </w:r>
            <w:r w:rsidRPr="006E6647">
              <w:rPr>
                <w:rFonts w:ascii="Tahoma" w:hAnsi="Tahoma" w:cs="Tahoma"/>
                <w:color w:val="000000"/>
                <w:sz w:val="18"/>
                <w:szCs w:val="18"/>
                <w:lang w:val="es-ES_tradnl"/>
              </w:rPr>
              <w:t>.</w:t>
            </w:r>
          </w:p>
          <w:p w14:paraId="7500546D" w14:textId="77777777" w:rsidR="00B34A75" w:rsidRDefault="00956B2B" w:rsidP="00B34A75">
            <w:pPr>
              <w:numPr>
                <w:ilvl w:val="0"/>
                <w:numId w:val="7"/>
              </w:numPr>
              <w:spacing w:before="120" w:line="240" w:lineRule="auto"/>
              <w:ind w:left="567" w:hanging="180"/>
              <w:rPr>
                <w:rFonts w:ascii="Tahoma" w:hAnsi="Tahoma" w:cs="Tahoma"/>
                <w:color w:val="000000"/>
                <w:sz w:val="18"/>
                <w:szCs w:val="18"/>
                <w:lang w:val="es-ES_tradnl"/>
              </w:rPr>
            </w:pPr>
            <w:r w:rsidRPr="006E6647">
              <w:rPr>
                <w:rFonts w:ascii="Tahoma" w:hAnsi="Tahoma" w:cs="Tahoma"/>
                <w:color w:val="000000"/>
                <w:sz w:val="18"/>
                <w:szCs w:val="18"/>
                <w:lang w:val="es-ES_tradnl"/>
              </w:rPr>
              <w:t>Promoción de la lectura, el trabajo en equipo y la discusión como elementos para favorecer el aprendizaje.</w:t>
            </w:r>
          </w:p>
          <w:p w14:paraId="7E24D629" w14:textId="0498CD15" w:rsidR="00956B2B" w:rsidRPr="00B34A75" w:rsidRDefault="00956B2B" w:rsidP="00B34A75">
            <w:pPr>
              <w:numPr>
                <w:ilvl w:val="0"/>
                <w:numId w:val="7"/>
              </w:numPr>
              <w:spacing w:before="120" w:line="240" w:lineRule="auto"/>
              <w:ind w:left="567" w:hanging="180"/>
              <w:rPr>
                <w:rFonts w:ascii="Tahoma" w:hAnsi="Tahoma" w:cs="Tahoma"/>
                <w:color w:val="000000"/>
                <w:sz w:val="18"/>
                <w:szCs w:val="18"/>
                <w:lang w:val="es-ES_tradnl"/>
              </w:rPr>
            </w:pPr>
            <w:r w:rsidRPr="00B34A75">
              <w:rPr>
                <w:rFonts w:ascii="Tahoma" w:hAnsi="Tahoma" w:cs="Tahoma"/>
                <w:color w:val="000000"/>
                <w:sz w:val="18"/>
                <w:szCs w:val="18"/>
                <w:lang w:val="es-ES_tradnl"/>
              </w:rPr>
              <w:t>Realización de un ensayo final que contribuya a delimitar y precisar el tema de investigación que cada estudiante desarrollará a lo largo de la maestría.</w:t>
            </w:r>
          </w:p>
        </w:tc>
      </w:tr>
      <w:tr w:rsidR="00956B2B" w:rsidRPr="006E6647" w14:paraId="7E24D62C" w14:textId="77777777" w:rsidTr="00AA54B7">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14:paraId="7E24D62B" w14:textId="77777777" w:rsidR="00956B2B" w:rsidRPr="006E6647" w:rsidRDefault="00956B2B" w:rsidP="00B34A75">
            <w:pPr>
              <w:spacing w:before="120" w:line="240" w:lineRule="auto"/>
              <w:rPr>
                <w:rFonts w:ascii="Tahoma" w:hAnsi="Tahoma" w:cs="Tahoma"/>
                <w:color w:val="000000"/>
                <w:sz w:val="18"/>
                <w:szCs w:val="18"/>
                <w:lang w:val="es-ES_tradnl"/>
              </w:rPr>
            </w:pPr>
            <w:r w:rsidRPr="006E6647">
              <w:rPr>
                <w:rFonts w:ascii="Tahoma" w:hAnsi="Tahoma" w:cs="Tahoma"/>
                <w:b/>
                <w:sz w:val="18"/>
                <w:szCs w:val="18"/>
                <w:lang w:val="es-ES_tradnl"/>
              </w:rPr>
              <w:t>Métodos y estrategias de evaluación</w:t>
            </w:r>
          </w:p>
        </w:tc>
      </w:tr>
      <w:tr w:rsidR="00956B2B" w:rsidRPr="006E6647" w14:paraId="7E24D631" w14:textId="77777777" w:rsidTr="00AA54B7">
        <w:trPr>
          <w:trHeight w:val="283"/>
        </w:trPr>
        <w:tc>
          <w:tcPr>
            <w:tcW w:w="10031" w:type="dxa"/>
            <w:gridSpan w:val="20"/>
            <w:tcBorders>
              <w:top w:val="single" w:sz="4" w:space="0" w:color="808080"/>
              <w:left w:val="single" w:sz="4" w:space="0" w:color="808080"/>
              <w:bottom w:val="single" w:sz="4" w:space="0" w:color="808080"/>
              <w:right w:val="single" w:sz="4" w:space="0" w:color="808080"/>
            </w:tcBorders>
            <w:vAlign w:val="center"/>
          </w:tcPr>
          <w:p w14:paraId="7E24D62D" w14:textId="77777777" w:rsidR="00956B2B" w:rsidRPr="006E6647" w:rsidRDefault="00956B2B" w:rsidP="00956B2B">
            <w:pPr>
              <w:spacing w:before="120" w:line="240" w:lineRule="auto"/>
              <w:rPr>
                <w:rFonts w:ascii="Tahoma" w:hAnsi="Tahoma" w:cs="Tahoma"/>
                <w:sz w:val="18"/>
                <w:szCs w:val="18"/>
              </w:rPr>
            </w:pPr>
            <w:r w:rsidRPr="006E6647">
              <w:rPr>
                <w:rFonts w:ascii="Tahoma" w:hAnsi="Tahoma" w:cs="Tahoma"/>
                <w:sz w:val="18"/>
                <w:szCs w:val="18"/>
              </w:rPr>
              <w:t>La calificación final estará compuesta de la siguiente manera:</w:t>
            </w:r>
          </w:p>
          <w:p w14:paraId="7E24D62E" w14:textId="77777777" w:rsidR="00956B2B" w:rsidRPr="006E6647" w:rsidRDefault="00956B2B" w:rsidP="00956B2B">
            <w:pPr>
              <w:numPr>
                <w:ilvl w:val="0"/>
                <w:numId w:val="7"/>
              </w:numPr>
              <w:spacing w:before="120" w:line="240" w:lineRule="auto"/>
              <w:ind w:left="567" w:hanging="180"/>
              <w:rPr>
                <w:rFonts w:ascii="Tahoma" w:hAnsi="Tahoma" w:cs="Tahoma"/>
                <w:color w:val="000000"/>
                <w:sz w:val="18"/>
                <w:szCs w:val="18"/>
                <w:lang w:val="es-ES_tradnl"/>
              </w:rPr>
            </w:pPr>
            <w:r w:rsidRPr="006E6647">
              <w:rPr>
                <w:rFonts w:ascii="Tahoma" w:hAnsi="Tahoma" w:cs="Tahoma"/>
                <w:color w:val="000000"/>
                <w:sz w:val="18"/>
                <w:szCs w:val="18"/>
                <w:lang w:val="es-ES_tradnl"/>
              </w:rPr>
              <w:t>Participación y controles de lectura, 10%</w:t>
            </w:r>
          </w:p>
          <w:p w14:paraId="6C42C49A" w14:textId="77777777" w:rsidR="00B34A75" w:rsidRDefault="00956B2B" w:rsidP="00B34A75">
            <w:pPr>
              <w:numPr>
                <w:ilvl w:val="0"/>
                <w:numId w:val="7"/>
              </w:numPr>
              <w:spacing w:before="120" w:line="240" w:lineRule="auto"/>
              <w:ind w:left="567" w:hanging="180"/>
              <w:rPr>
                <w:rFonts w:ascii="Tahoma" w:hAnsi="Tahoma" w:cs="Tahoma"/>
                <w:color w:val="000000"/>
                <w:sz w:val="18"/>
                <w:szCs w:val="18"/>
                <w:lang w:val="es-ES_tradnl"/>
              </w:rPr>
            </w:pPr>
            <w:r w:rsidRPr="006E6647">
              <w:rPr>
                <w:rFonts w:ascii="Tahoma" w:hAnsi="Tahoma" w:cs="Tahoma"/>
                <w:color w:val="000000"/>
                <w:sz w:val="18"/>
                <w:szCs w:val="18"/>
                <w:lang w:val="es-ES_tradnl"/>
              </w:rPr>
              <w:t>Exámenes, 40%</w:t>
            </w:r>
          </w:p>
          <w:p w14:paraId="7E24D630" w14:textId="7F7CA7EA" w:rsidR="00956B2B" w:rsidRPr="00B34A75" w:rsidRDefault="00956B2B" w:rsidP="00B34A75">
            <w:pPr>
              <w:numPr>
                <w:ilvl w:val="0"/>
                <w:numId w:val="7"/>
              </w:numPr>
              <w:spacing w:before="120" w:line="240" w:lineRule="auto"/>
              <w:ind w:left="567" w:hanging="180"/>
              <w:rPr>
                <w:rFonts w:ascii="Tahoma" w:hAnsi="Tahoma" w:cs="Tahoma"/>
                <w:color w:val="000000"/>
                <w:sz w:val="18"/>
                <w:szCs w:val="18"/>
                <w:lang w:val="es-ES_tradnl"/>
              </w:rPr>
            </w:pPr>
            <w:r w:rsidRPr="00B34A75">
              <w:rPr>
                <w:rFonts w:ascii="Tahoma" w:hAnsi="Tahoma" w:cs="Tahoma"/>
                <w:color w:val="000000"/>
                <w:sz w:val="18"/>
                <w:szCs w:val="18"/>
                <w:lang w:val="es-ES_tradnl"/>
              </w:rPr>
              <w:t>Ensayo final, 50%</w:t>
            </w:r>
          </w:p>
        </w:tc>
      </w:tr>
      <w:tr w:rsidR="00956B2B" w:rsidRPr="006E6647" w14:paraId="7E24D633" w14:textId="77777777" w:rsidTr="00AA54B7">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BFBFBF"/>
            <w:vAlign w:val="center"/>
          </w:tcPr>
          <w:p w14:paraId="7E24D632" w14:textId="77777777" w:rsidR="00956B2B" w:rsidRPr="006E6647" w:rsidRDefault="00956B2B" w:rsidP="00B34A75">
            <w:pPr>
              <w:spacing w:before="120" w:line="240" w:lineRule="auto"/>
              <w:rPr>
                <w:rFonts w:ascii="Tahoma" w:hAnsi="Tahoma" w:cs="Tahoma"/>
                <w:color w:val="000000"/>
                <w:sz w:val="18"/>
                <w:szCs w:val="18"/>
                <w:lang w:val="es-ES_tradnl"/>
              </w:rPr>
            </w:pPr>
            <w:r w:rsidRPr="006E6647">
              <w:rPr>
                <w:rFonts w:ascii="Tahoma" w:hAnsi="Tahoma" w:cs="Tahoma"/>
                <w:b/>
                <w:sz w:val="18"/>
                <w:szCs w:val="18"/>
                <w:lang w:val="es-ES_tradnl"/>
              </w:rPr>
              <w:t>Bibliografía</w:t>
            </w:r>
          </w:p>
        </w:tc>
      </w:tr>
      <w:tr w:rsidR="00956B2B" w:rsidRPr="006E6647" w14:paraId="7E24D657" w14:textId="77777777" w:rsidTr="00AA54B7">
        <w:trPr>
          <w:trHeight w:val="283"/>
        </w:trPr>
        <w:tc>
          <w:tcPr>
            <w:tcW w:w="10031" w:type="dxa"/>
            <w:gridSpan w:val="20"/>
            <w:tcBorders>
              <w:top w:val="single" w:sz="4" w:space="0" w:color="808080"/>
              <w:left w:val="single" w:sz="4" w:space="0" w:color="808080"/>
              <w:bottom w:val="single" w:sz="4" w:space="0" w:color="808080"/>
              <w:right w:val="single" w:sz="4" w:space="0" w:color="808080"/>
            </w:tcBorders>
            <w:shd w:val="clear" w:color="auto" w:fill="FFFFFF"/>
            <w:vAlign w:val="center"/>
          </w:tcPr>
          <w:p w14:paraId="7E24D634"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Benetti</w:t>
            </w:r>
            <w:proofErr w:type="spellEnd"/>
            <w:r w:rsidRPr="006E6647">
              <w:rPr>
                <w:rFonts w:ascii="Tahoma" w:hAnsi="Tahoma" w:cs="Tahoma"/>
                <w:sz w:val="18"/>
                <w:szCs w:val="18"/>
              </w:rPr>
              <w:t>, Carlo</w:t>
            </w:r>
            <w:r>
              <w:rPr>
                <w:rFonts w:ascii="Tahoma" w:hAnsi="Tahoma" w:cs="Tahoma"/>
                <w:sz w:val="18"/>
                <w:szCs w:val="18"/>
              </w:rPr>
              <w:t xml:space="preserve">, </w:t>
            </w:r>
            <w:r w:rsidRPr="006E6647">
              <w:rPr>
                <w:rFonts w:ascii="Tahoma" w:hAnsi="Tahoma" w:cs="Tahoma"/>
                <w:sz w:val="18"/>
                <w:szCs w:val="18"/>
              </w:rPr>
              <w:t>1978</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Valor y distribución</w:t>
            </w:r>
            <w:r w:rsidRPr="006E6647">
              <w:rPr>
                <w:rFonts w:ascii="Tahoma" w:hAnsi="Tahoma" w:cs="Tahoma"/>
                <w:sz w:val="18"/>
                <w:szCs w:val="18"/>
              </w:rPr>
              <w:t xml:space="preserve">, Madrid, Editorial </w:t>
            </w:r>
            <w:proofErr w:type="spellStart"/>
            <w:r w:rsidRPr="006E6647">
              <w:rPr>
                <w:rFonts w:ascii="Tahoma" w:hAnsi="Tahoma" w:cs="Tahoma"/>
                <w:sz w:val="18"/>
                <w:szCs w:val="18"/>
              </w:rPr>
              <w:t>Saltés</w:t>
            </w:r>
            <w:proofErr w:type="spellEnd"/>
            <w:r w:rsidRPr="006E6647">
              <w:rPr>
                <w:rFonts w:ascii="Tahoma" w:hAnsi="Tahoma" w:cs="Tahoma"/>
                <w:sz w:val="18"/>
                <w:szCs w:val="18"/>
              </w:rPr>
              <w:t>.</w:t>
            </w:r>
          </w:p>
          <w:p w14:paraId="7E24D635"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lang w:val="en-US"/>
              </w:rPr>
              <w:t>Blaug</w:t>
            </w:r>
            <w:proofErr w:type="spellEnd"/>
            <w:r w:rsidRPr="006E6647">
              <w:rPr>
                <w:rFonts w:ascii="Tahoma" w:hAnsi="Tahoma" w:cs="Tahoma"/>
                <w:sz w:val="18"/>
                <w:szCs w:val="18"/>
                <w:lang w:val="en-US"/>
              </w:rPr>
              <w:t>, Mark</w:t>
            </w:r>
            <w:r>
              <w:rPr>
                <w:rFonts w:ascii="Tahoma" w:hAnsi="Tahoma" w:cs="Tahoma"/>
                <w:sz w:val="18"/>
                <w:szCs w:val="18"/>
                <w:lang w:val="en-US"/>
              </w:rPr>
              <w:t xml:space="preserve">, </w:t>
            </w:r>
            <w:r w:rsidRPr="006E6647">
              <w:rPr>
                <w:rFonts w:ascii="Tahoma" w:hAnsi="Tahoma" w:cs="Tahoma"/>
                <w:sz w:val="18"/>
                <w:szCs w:val="18"/>
                <w:lang w:val="en-US"/>
              </w:rPr>
              <w:t>1985</w:t>
            </w:r>
            <w:r>
              <w:rPr>
                <w:rFonts w:ascii="Tahoma" w:hAnsi="Tahoma" w:cs="Tahoma"/>
                <w:sz w:val="18"/>
                <w:szCs w:val="18"/>
                <w:lang w:val="en-US"/>
              </w:rPr>
              <w:t>,</w:t>
            </w:r>
            <w:r w:rsidRPr="006E6647">
              <w:rPr>
                <w:rFonts w:ascii="Tahoma" w:hAnsi="Tahoma" w:cs="Tahoma"/>
                <w:sz w:val="18"/>
                <w:szCs w:val="18"/>
                <w:lang w:val="en-US"/>
              </w:rPr>
              <w:t xml:space="preserve"> </w:t>
            </w:r>
            <w:r w:rsidRPr="006E6647">
              <w:rPr>
                <w:rFonts w:ascii="Tahoma" w:hAnsi="Tahoma" w:cs="Tahoma"/>
                <w:i/>
                <w:sz w:val="18"/>
                <w:szCs w:val="18"/>
                <w:lang w:val="en-US"/>
              </w:rPr>
              <w:t>The Methodology of Economics, or How Economists Explain</w:t>
            </w:r>
            <w:r w:rsidRPr="006E6647">
              <w:rPr>
                <w:rFonts w:ascii="Tahoma" w:hAnsi="Tahoma" w:cs="Tahoma"/>
                <w:sz w:val="18"/>
                <w:szCs w:val="18"/>
                <w:lang w:val="en-US"/>
              </w:rPr>
              <w:t xml:space="preserve">, </w:t>
            </w:r>
            <w:proofErr w:type="spellStart"/>
            <w:r w:rsidRPr="006E6647">
              <w:rPr>
                <w:rFonts w:ascii="Tahoma" w:hAnsi="Tahoma" w:cs="Tahoma"/>
                <w:sz w:val="18"/>
                <w:szCs w:val="18"/>
                <w:lang w:val="en-US"/>
              </w:rPr>
              <w:t>Lon</w:t>
            </w:r>
            <w:bookmarkStart w:id="0" w:name="_GoBack"/>
            <w:bookmarkEnd w:id="0"/>
            <w:r w:rsidRPr="006E6647">
              <w:rPr>
                <w:rFonts w:ascii="Tahoma" w:hAnsi="Tahoma" w:cs="Tahoma"/>
                <w:sz w:val="18"/>
                <w:szCs w:val="18"/>
                <w:lang w:val="en-US"/>
              </w:rPr>
              <w:t>dres</w:t>
            </w:r>
            <w:proofErr w:type="spellEnd"/>
            <w:r w:rsidRPr="006E6647">
              <w:rPr>
                <w:rFonts w:ascii="Tahoma" w:hAnsi="Tahoma" w:cs="Tahoma"/>
                <w:sz w:val="18"/>
                <w:szCs w:val="18"/>
                <w:lang w:val="en-US"/>
              </w:rPr>
              <w:t xml:space="preserve">, Cambridge University Press. </w:t>
            </w:r>
            <w:r w:rsidRPr="006E6647">
              <w:rPr>
                <w:rFonts w:ascii="Tahoma" w:hAnsi="Tahoma" w:cs="Tahoma"/>
                <w:sz w:val="18"/>
                <w:szCs w:val="18"/>
              </w:rPr>
              <w:t>Edición en castellano en Alianza Editorial.</w:t>
            </w:r>
          </w:p>
          <w:p w14:paraId="7E24D636"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AE70B9">
              <w:rPr>
                <w:rFonts w:ascii="Tahoma" w:hAnsi="Tahoma" w:cs="Tahoma"/>
                <w:sz w:val="18"/>
                <w:szCs w:val="18"/>
              </w:rPr>
              <w:t>Blaug</w:t>
            </w:r>
            <w:proofErr w:type="spellEnd"/>
            <w:r w:rsidRPr="00AE70B9">
              <w:rPr>
                <w:rFonts w:ascii="Tahoma" w:hAnsi="Tahoma" w:cs="Tahoma"/>
                <w:sz w:val="18"/>
                <w:szCs w:val="18"/>
              </w:rPr>
              <w:t xml:space="preserve">, Mark, 1985, </w:t>
            </w:r>
            <w:proofErr w:type="spellStart"/>
            <w:r w:rsidRPr="00AE70B9">
              <w:rPr>
                <w:rFonts w:ascii="Tahoma" w:hAnsi="Tahoma" w:cs="Tahoma"/>
                <w:i/>
                <w:sz w:val="18"/>
                <w:szCs w:val="18"/>
              </w:rPr>
              <w:t>Economic</w:t>
            </w:r>
            <w:proofErr w:type="spellEnd"/>
            <w:r w:rsidRPr="00AE70B9">
              <w:rPr>
                <w:rFonts w:ascii="Tahoma" w:hAnsi="Tahoma" w:cs="Tahoma"/>
                <w:i/>
                <w:sz w:val="18"/>
                <w:szCs w:val="18"/>
              </w:rPr>
              <w:t xml:space="preserve"> </w:t>
            </w:r>
            <w:proofErr w:type="spellStart"/>
            <w:r w:rsidRPr="00AE70B9">
              <w:rPr>
                <w:rFonts w:ascii="Tahoma" w:hAnsi="Tahoma" w:cs="Tahoma"/>
                <w:i/>
                <w:sz w:val="18"/>
                <w:szCs w:val="18"/>
              </w:rPr>
              <w:t>Theory</w:t>
            </w:r>
            <w:proofErr w:type="spellEnd"/>
            <w:r w:rsidRPr="00AE70B9">
              <w:rPr>
                <w:rFonts w:ascii="Tahoma" w:hAnsi="Tahoma" w:cs="Tahoma"/>
                <w:i/>
                <w:sz w:val="18"/>
                <w:szCs w:val="18"/>
              </w:rPr>
              <w:t xml:space="preserve"> in </w:t>
            </w:r>
            <w:proofErr w:type="spellStart"/>
            <w:r w:rsidRPr="00AE70B9">
              <w:rPr>
                <w:rFonts w:ascii="Tahoma" w:hAnsi="Tahoma" w:cs="Tahoma"/>
                <w:i/>
                <w:sz w:val="18"/>
                <w:szCs w:val="18"/>
              </w:rPr>
              <w:t>Retrospect</w:t>
            </w:r>
            <w:proofErr w:type="spellEnd"/>
            <w:r w:rsidRPr="00AE70B9">
              <w:rPr>
                <w:rFonts w:ascii="Tahoma" w:hAnsi="Tahoma" w:cs="Tahoma"/>
                <w:sz w:val="18"/>
                <w:szCs w:val="18"/>
              </w:rPr>
              <w:t>, 4</w:t>
            </w:r>
            <w:r w:rsidRPr="00AE70B9">
              <w:rPr>
                <w:rFonts w:ascii="Tahoma" w:hAnsi="Tahoma" w:cs="Tahoma"/>
                <w:sz w:val="18"/>
                <w:szCs w:val="18"/>
                <w:vertAlign w:val="superscript"/>
              </w:rPr>
              <w:t>th</w:t>
            </w:r>
            <w:r w:rsidRPr="00AE70B9">
              <w:rPr>
                <w:rFonts w:ascii="Tahoma" w:hAnsi="Tahoma" w:cs="Tahoma"/>
                <w:sz w:val="18"/>
                <w:szCs w:val="18"/>
              </w:rPr>
              <w:t xml:space="preserve"> ed., Londres, Cambridge </w:t>
            </w:r>
            <w:proofErr w:type="spellStart"/>
            <w:r w:rsidRPr="00AE70B9">
              <w:rPr>
                <w:rFonts w:ascii="Tahoma" w:hAnsi="Tahoma" w:cs="Tahoma"/>
                <w:sz w:val="18"/>
                <w:szCs w:val="18"/>
              </w:rPr>
              <w:t>University</w:t>
            </w:r>
            <w:proofErr w:type="spellEnd"/>
            <w:r w:rsidRPr="00AE70B9">
              <w:rPr>
                <w:rFonts w:ascii="Tahoma" w:hAnsi="Tahoma" w:cs="Tahoma"/>
                <w:sz w:val="18"/>
                <w:szCs w:val="18"/>
              </w:rPr>
              <w:t xml:space="preserve"> </w:t>
            </w:r>
            <w:proofErr w:type="spellStart"/>
            <w:r w:rsidRPr="00AE70B9">
              <w:rPr>
                <w:rFonts w:ascii="Tahoma" w:hAnsi="Tahoma" w:cs="Tahoma"/>
                <w:sz w:val="18"/>
                <w:szCs w:val="18"/>
              </w:rPr>
              <w:t>Press</w:t>
            </w:r>
            <w:proofErr w:type="spellEnd"/>
            <w:r w:rsidRPr="00AE70B9">
              <w:rPr>
                <w:rFonts w:ascii="Tahoma" w:hAnsi="Tahoma" w:cs="Tahoma"/>
                <w:sz w:val="18"/>
                <w:szCs w:val="18"/>
              </w:rPr>
              <w:t xml:space="preserve">. </w:t>
            </w:r>
            <w:r w:rsidRPr="006E6647">
              <w:rPr>
                <w:rFonts w:ascii="Tahoma" w:hAnsi="Tahoma" w:cs="Tahoma"/>
                <w:sz w:val="18"/>
                <w:szCs w:val="18"/>
              </w:rPr>
              <w:t xml:space="preserve">Edición en castellano en Fondo de </w:t>
            </w:r>
            <w:hyperlink r:id="rId32" w:anchor="INTRO" w:history="1">
              <w:r w:rsidRPr="006E6647">
                <w:rPr>
                  <w:rFonts w:ascii="Tahoma" w:hAnsi="Tahoma" w:cs="Tahoma"/>
                  <w:sz w:val="18"/>
                  <w:szCs w:val="18"/>
                </w:rPr>
                <w:t>Cultura</w:t>
              </w:r>
            </w:hyperlink>
            <w:r w:rsidRPr="006E6647">
              <w:rPr>
                <w:rFonts w:ascii="Tahoma" w:hAnsi="Tahoma" w:cs="Tahoma"/>
                <w:sz w:val="18"/>
                <w:szCs w:val="18"/>
              </w:rPr>
              <w:t xml:space="preserve"> Económica.</w:t>
            </w:r>
          </w:p>
          <w:p w14:paraId="7E24D637"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Boisier</w:t>
            </w:r>
            <w:proofErr w:type="spellEnd"/>
            <w:r w:rsidRPr="006E6647">
              <w:rPr>
                <w:rFonts w:ascii="Tahoma" w:hAnsi="Tahoma" w:cs="Tahoma"/>
                <w:sz w:val="18"/>
                <w:szCs w:val="18"/>
              </w:rPr>
              <w:t>, Sergio</w:t>
            </w:r>
            <w:r>
              <w:rPr>
                <w:rFonts w:ascii="Tahoma" w:hAnsi="Tahoma" w:cs="Tahoma"/>
                <w:sz w:val="18"/>
                <w:szCs w:val="18"/>
              </w:rPr>
              <w:t xml:space="preserve">, </w:t>
            </w:r>
            <w:r w:rsidRPr="006E6647">
              <w:rPr>
                <w:rFonts w:ascii="Tahoma" w:hAnsi="Tahoma" w:cs="Tahoma"/>
                <w:sz w:val="18"/>
                <w:szCs w:val="18"/>
              </w:rPr>
              <w:t>2005</w:t>
            </w:r>
            <w:r>
              <w:rPr>
                <w:rFonts w:ascii="Tahoma" w:hAnsi="Tahoma" w:cs="Tahoma"/>
                <w:sz w:val="18"/>
                <w:szCs w:val="18"/>
              </w:rPr>
              <w:t>,</w:t>
            </w:r>
            <w:r w:rsidRPr="006E6647">
              <w:rPr>
                <w:rFonts w:ascii="Tahoma" w:hAnsi="Tahoma" w:cs="Tahoma"/>
                <w:sz w:val="18"/>
                <w:szCs w:val="18"/>
              </w:rPr>
              <w:t xml:space="preserve"> “¿Hay espacio para el desarrollo local en la globalización?”, </w:t>
            </w:r>
            <w:r w:rsidRPr="006E6647">
              <w:rPr>
                <w:rFonts w:ascii="Tahoma" w:hAnsi="Tahoma" w:cs="Tahoma"/>
                <w:i/>
                <w:sz w:val="18"/>
                <w:szCs w:val="18"/>
              </w:rPr>
              <w:t>Revista CEPAL</w:t>
            </w:r>
            <w:r w:rsidRPr="006E6647">
              <w:rPr>
                <w:rFonts w:ascii="Tahoma" w:hAnsi="Tahoma" w:cs="Tahoma"/>
                <w:sz w:val="18"/>
                <w:szCs w:val="18"/>
              </w:rPr>
              <w:t>, núm. 86.</w:t>
            </w:r>
          </w:p>
          <w:p w14:paraId="7E24D638" w14:textId="77777777" w:rsidR="00956B2B"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Cartelier</w:t>
            </w:r>
            <w:proofErr w:type="spellEnd"/>
            <w:r w:rsidRPr="006E6647">
              <w:rPr>
                <w:rFonts w:ascii="Tahoma" w:hAnsi="Tahoma" w:cs="Tahoma"/>
                <w:sz w:val="18"/>
                <w:szCs w:val="18"/>
              </w:rPr>
              <w:t>, Jean</w:t>
            </w:r>
            <w:r>
              <w:rPr>
                <w:rFonts w:ascii="Tahoma" w:hAnsi="Tahoma" w:cs="Tahoma"/>
                <w:sz w:val="18"/>
                <w:szCs w:val="18"/>
              </w:rPr>
              <w:t xml:space="preserve">, </w:t>
            </w:r>
            <w:r w:rsidRPr="006E6647">
              <w:rPr>
                <w:rFonts w:ascii="Tahoma" w:hAnsi="Tahoma" w:cs="Tahoma"/>
                <w:sz w:val="18"/>
                <w:szCs w:val="18"/>
              </w:rPr>
              <w:t>1990</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Excedente y reproducción: La formación de la economía política clásica</w:t>
            </w:r>
            <w:r w:rsidRPr="006E6647">
              <w:rPr>
                <w:rFonts w:ascii="Tahoma" w:hAnsi="Tahoma" w:cs="Tahoma"/>
                <w:sz w:val="18"/>
                <w:szCs w:val="18"/>
              </w:rPr>
              <w:t xml:space="preserve">, México, Fondo de </w:t>
            </w:r>
            <w:hyperlink r:id="rId33" w:anchor="INTRO" w:history="1">
              <w:r w:rsidRPr="006E6647">
                <w:rPr>
                  <w:rFonts w:ascii="Tahoma" w:hAnsi="Tahoma" w:cs="Tahoma"/>
                  <w:sz w:val="18"/>
                  <w:szCs w:val="18"/>
                </w:rPr>
                <w:t>Cultura</w:t>
              </w:r>
            </w:hyperlink>
            <w:r w:rsidRPr="006E6647">
              <w:rPr>
                <w:rFonts w:ascii="Tahoma" w:hAnsi="Tahoma" w:cs="Tahoma"/>
                <w:sz w:val="18"/>
                <w:szCs w:val="18"/>
              </w:rPr>
              <w:t xml:space="preserve"> Económica.</w:t>
            </w:r>
          </w:p>
          <w:p w14:paraId="7E24D639" w14:textId="7BABFE6F" w:rsidR="00956B2B" w:rsidRDefault="00956B2B" w:rsidP="00956B2B">
            <w:pPr>
              <w:spacing w:before="120" w:line="240" w:lineRule="auto"/>
              <w:ind w:left="567" w:hanging="425"/>
              <w:rPr>
                <w:rFonts w:ascii="Tahoma" w:hAnsi="Tahoma" w:cs="Tahoma"/>
                <w:sz w:val="18"/>
                <w:szCs w:val="18"/>
              </w:rPr>
            </w:pPr>
            <w:proofErr w:type="spellStart"/>
            <w:r>
              <w:rPr>
                <w:rFonts w:ascii="Tahoma" w:hAnsi="Tahoma" w:cs="Tahoma"/>
                <w:sz w:val="18"/>
                <w:szCs w:val="18"/>
              </w:rPr>
              <w:t>Cantillon</w:t>
            </w:r>
            <w:proofErr w:type="spellEnd"/>
            <w:r>
              <w:rPr>
                <w:rFonts w:ascii="Tahoma" w:hAnsi="Tahoma" w:cs="Tahoma"/>
                <w:sz w:val="18"/>
                <w:szCs w:val="18"/>
              </w:rPr>
              <w:t>, Richard</w:t>
            </w:r>
            <w:proofErr w:type="gramStart"/>
            <w:r>
              <w:rPr>
                <w:rFonts w:ascii="Tahoma" w:hAnsi="Tahoma" w:cs="Tahoma"/>
                <w:sz w:val="18"/>
                <w:szCs w:val="18"/>
              </w:rPr>
              <w:t>,1990</w:t>
            </w:r>
            <w:proofErr w:type="gramEnd"/>
            <w:r>
              <w:rPr>
                <w:rFonts w:ascii="Tahoma" w:hAnsi="Tahoma" w:cs="Tahoma"/>
                <w:sz w:val="18"/>
                <w:szCs w:val="18"/>
              </w:rPr>
              <w:t>,</w:t>
            </w:r>
            <w:r w:rsidR="00B321FF">
              <w:rPr>
                <w:rFonts w:ascii="Tahoma" w:hAnsi="Tahoma" w:cs="Tahoma"/>
                <w:sz w:val="18"/>
                <w:szCs w:val="18"/>
              </w:rPr>
              <w:t xml:space="preserve"> </w:t>
            </w:r>
            <w:r w:rsidRPr="00972ABF">
              <w:rPr>
                <w:rFonts w:ascii="Tahoma" w:hAnsi="Tahoma" w:cs="Tahoma"/>
                <w:sz w:val="18"/>
                <w:szCs w:val="18"/>
              </w:rPr>
              <w:t>Ensayo sobre la naturaleza del comercio en general</w:t>
            </w:r>
            <w:r>
              <w:rPr>
                <w:rFonts w:ascii="Tahoma" w:hAnsi="Tahoma" w:cs="Tahoma"/>
                <w:sz w:val="18"/>
                <w:szCs w:val="18"/>
              </w:rPr>
              <w:t>,</w:t>
            </w:r>
            <w:r w:rsidRPr="006E6647">
              <w:rPr>
                <w:rFonts w:ascii="Tahoma" w:hAnsi="Tahoma" w:cs="Tahoma"/>
                <w:sz w:val="18"/>
                <w:szCs w:val="18"/>
              </w:rPr>
              <w:t xml:space="preserve"> México, Fondo de </w:t>
            </w:r>
            <w:hyperlink r:id="rId34" w:anchor="INTRO" w:history="1">
              <w:r w:rsidRPr="006E6647">
                <w:rPr>
                  <w:rFonts w:ascii="Tahoma" w:hAnsi="Tahoma" w:cs="Tahoma"/>
                  <w:sz w:val="18"/>
                  <w:szCs w:val="18"/>
                </w:rPr>
                <w:t>Cultura</w:t>
              </w:r>
            </w:hyperlink>
            <w:r w:rsidRPr="006E6647">
              <w:rPr>
                <w:rFonts w:ascii="Tahoma" w:hAnsi="Tahoma" w:cs="Tahoma"/>
                <w:sz w:val="18"/>
                <w:szCs w:val="18"/>
              </w:rPr>
              <w:t xml:space="preserve"> Económica.</w:t>
            </w:r>
          </w:p>
          <w:p w14:paraId="7E24D63A" w14:textId="77777777" w:rsidR="00956B2B" w:rsidRPr="006E6647" w:rsidRDefault="00956B2B" w:rsidP="00956B2B">
            <w:pPr>
              <w:spacing w:before="120" w:line="240" w:lineRule="auto"/>
              <w:ind w:left="567" w:hanging="425"/>
              <w:rPr>
                <w:rFonts w:ascii="Tahoma" w:hAnsi="Tahoma" w:cs="Tahoma"/>
                <w:sz w:val="18"/>
                <w:szCs w:val="18"/>
              </w:rPr>
            </w:pPr>
            <w:r w:rsidRPr="006E6647">
              <w:rPr>
                <w:rFonts w:ascii="Tahoma" w:hAnsi="Tahoma" w:cs="Tahoma"/>
                <w:sz w:val="18"/>
                <w:szCs w:val="18"/>
              </w:rPr>
              <w:t xml:space="preserve">De </w:t>
            </w:r>
            <w:proofErr w:type="spellStart"/>
            <w:r w:rsidRPr="006E6647">
              <w:rPr>
                <w:rFonts w:ascii="Tahoma" w:hAnsi="Tahoma" w:cs="Tahoma"/>
                <w:sz w:val="18"/>
                <w:szCs w:val="18"/>
              </w:rPr>
              <w:t>Vroey</w:t>
            </w:r>
            <w:proofErr w:type="spellEnd"/>
            <w:r w:rsidRPr="006E6647">
              <w:rPr>
                <w:rFonts w:ascii="Tahoma" w:hAnsi="Tahoma" w:cs="Tahoma"/>
                <w:sz w:val="18"/>
                <w:szCs w:val="18"/>
              </w:rPr>
              <w:t>, Michael</w:t>
            </w:r>
            <w:r>
              <w:rPr>
                <w:rFonts w:ascii="Tahoma" w:hAnsi="Tahoma" w:cs="Tahoma"/>
                <w:sz w:val="18"/>
                <w:szCs w:val="18"/>
              </w:rPr>
              <w:t xml:space="preserve">, </w:t>
            </w:r>
            <w:r w:rsidRPr="006E6647">
              <w:rPr>
                <w:rFonts w:ascii="Tahoma" w:hAnsi="Tahoma" w:cs="Tahoma"/>
                <w:sz w:val="18"/>
                <w:szCs w:val="18"/>
              </w:rPr>
              <w:t>1988</w:t>
            </w:r>
            <w:r>
              <w:rPr>
                <w:rFonts w:ascii="Tahoma" w:hAnsi="Tahoma" w:cs="Tahoma"/>
                <w:sz w:val="18"/>
                <w:szCs w:val="18"/>
              </w:rPr>
              <w:t>,</w:t>
            </w:r>
            <w:r w:rsidRPr="006E6647">
              <w:rPr>
                <w:rFonts w:ascii="Tahoma" w:hAnsi="Tahoma" w:cs="Tahoma"/>
                <w:sz w:val="18"/>
                <w:szCs w:val="18"/>
              </w:rPr>
              <w:t xml:space="preserve"> “La teoría marxista del valor: balance crítico de los debates recientes”, </w:t>
            </w:r>
            <w:r w:rsidRPr="006E6647">
              <w:rPr>
                <w:rFonts w:ascii="Tahoma" w:hAnsi="Tahoma" w:cs="Tahoma"/>
                <w:i/>
                <w:sz w:val="18"/>
                <w:szCs w:val="18"/>
              </w:rPr>
              <w:t>Lecturas de economía</w:t>
            </w:r>
            <w:r w:rsidRPr="006E6647">
              <w:rPr>
                <w:rFonts w:ascii="Tahoma" w:hAnsi="Tahoma" w:cs="Tahoma"/>
                <w:sz w:val="18"/>
                <w:szCs w:val="18"/>
              </w:rPr>
              <w:t>, núm. 27.</w:t>
            </w:r>
          </w:p>
          <w:p w14:paraId="7E24D63B"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Dobb</w:t>
            </w:r>
            <w:proofErr w:type="spellEnd"/>
            <w:r w:rsidRPr="006E6647">
              <w:rPr>
                <w:rFonts w:ascii="Tahoma" w:hAnsi="Tahoma" w:cs="Tahoma"/>
                <w:sz w:val="18"/>
                <w:szCs w:val="18"/>
              </w:rPr>
              <w:t>, Maurice</w:t>
            </w:r>
            <w:r>
              <w:rPr>
                <w:rFonts w:ascii="Tahoma" w:hAnsi="Tahoma" w:cs="Tahoma"/>
                <w:sz w:val="18"/>
                <w:szCs w:val="18"/>
              </w:rPr>
              <w:t xml:space="preserve">, </w:t>
            </w:r>
            <w:r w:rsidRPr="006E6647">
              <w:rPr>
                <w:rFonts w:ascii="Tahoma" w:hAnsi="Tahoma" w:cs="Tahoma"/>
                <w:sz w:val="18"/>
                <w:szCs w:val="18"/>
              </w:rPr>
              <w:t>1945</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 xml:space="preserve">Economía política y </w:t>
            </w:r>
            <w:hyperlink r:id="rId35" w:history="1">
              <w:r w:rsidRPr="006E6647">
                <w:rPr>
                  <w:rFonts w:ascii="Tahoma" w:hAnsi="Tahoma" w:cs="Tahoma"/>
                  <w:i/>
                  <w:sz w:val="18"/>
                  <w:szCs w:val="18"/>
                </w:rPr>
                <w:t>capitalismo</w:t>
              </w:r>
            </w:hyperlink>
            <w:r w:rsidRPr="006E6647">
              <w:rPr>
                <w:rFonts w:ascii="Tahoma" w:hAnsi="Tahoma" w:cs="Tahoma"/>
                <w:sz w:val="18"/>
                <w:szCs w:val="18"/>
              </w:rPr>
              <w:t xml:space="preserve">, </w:t>
            </w:r>
            <w:hyperlink r:id="rId36" w:history="1">
              <w:r w:rsidRPr="006E6647">
                <w:rPr>
                  <w:rFonts w:ascii="Tahoma" w:hAnsi="Tahoma" w:cs="Tahoma"/>
                  <w:sz w:val="18"/>
                  <w:szCs w:val="18"/>
                </w:rPr>
                <w:t>México</w:t>
              </w:r>
            </w:hyperlink>
            <w:r w:rsidRPr="006E6647">
              <w:rPr>
                <w:rFonts w:ascii="Tahoma" w:hAnsi="Tahoma" w:cs="Tahoma"/>
                <w:sz w:val="18"/>
                <w:szCs w:val="18"/>
              </w:rPr>
              <w:t xml:space="preserve">, Fondo de </w:t>
            </w:r>
            <w:hyperlink r:id="rId37" w:anchor="INTRO" w:history="1">
              <w:r w:rsidRPr="006E6647">
                <w:rPr>
                  <w:rFonts w:ascii="Tahoma" w:hAnsi="Tahoma" w:cs="Tahoma"/>
                  <w:sz w:val="18"/>
                  <w:szCs w:val="18"/>
                </w:rPr>
                <w:t>Cultura</w:t>
              </w:r>
            </w:hyperlink>
            <w:r w:rsidRPr="006E6647">
              <w:rPr>
                <w:rFonts w:ascii="Tahoma" w:hAnsi="Tahoma" w:cs="Tahoma"/>
                <w:sz w:val="18"/>
                <w:szCs w:val="18"/>
              </w:rPr>
              <w:t xml:space="preserve"> Económica.</w:t>
            </w:r>
          </w:p>
          <w:p w14:paraId="7E24D63C"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Dobb</w:t>
            </w:r>
            <w:proofErr w:type="spellEnd"/>
            <w:r w:rsidRPr="006E6647">
              <w:rPr>
                <w:rFonts w:ascii="Tahoma" w:hAnsi="Tahoma" w:cs="Tahoma"/>
                <w:sz w:val="18"/>
                <w:szCs w:val="18"/>
              </w:rPr>
              <w:t>, Maurice</w:t>
            </w:r>
            <w:r>
              <w:rPr>
                <w:rFonts w:ascii="Tahoma" w:hAnsi="Tahoma" w:cs="Tahoma"/>
                <w:sz w:val="18"/>
                <w:szCs w:val="18"/>
              </w:rPr>
              <w:t xml:space="preserve">, </w:t>
            </w:r>
            <w:r w:rsidRPr="006E6647">
              <w:rPr>
                <w:rFonts w:ascii="Tahoma" w:hAnsi="Tahoma" w:cs="Tahoma"/>
                <w:sz w:val="18"/>
                <w:szCs w:val="18"/>
              </w:rPr>
              <w:t>1976</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Teorías del valor y de la distribución desde Adam Smith</w:t>
            </w:r>
            <w:r w:rsidRPr="006E6647">
              <w:rPr>
                <w:rFonts w:ascii="Tahoma" w:hAnsi="Tahoma" w:cs="Tahoma"/>
                <w:sz w:val="18"/>
                <w:szCs w:val="18"/>
              </w:rPr>
              <w:t xml:space="preserve">, </w:t>
            </w:r>
            <w:hyperlink r:id="rId38" w:history="1">
              <w:r w:rsidRPr="006E6647">
                <w:rPr>
                  <w:rFonts w:ascii="Tahoma" w:hAnsi="Tahoma" w:cs="Tahoma"/>
                  <w:sz w:val="18"/>
                  <w:szCs w:val="18"/>
                </w:rPr>
                <w:t>Buenos Aires</w:t>
              </w:r>
            </w:hyperlink>
            <w:r w:rsidRPr="006E6647">
              <w:rPr>
                <w:rFonts w:ascii="Tahoma" w:hAnsi="Tahoma" w:cs="Tahoma"/>
                <w:sz w:val="18"/>
                <w:szCs w:val="18"/>
              </w:rPr>
              <w:t>, Siglo XXI editores.</w:t>
            </w:r>
          </w:p>
          <w:p w14:paraId="7E24D63D"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Fajnzylber</w:t>
            </w:r>
            <w:proofErr w:type="spellEnd"/>
            <w:r w:rsidRPr="006E6647">
              <w:rPr>
                <w:rFonts w:ascii="Tahoma" w:hAnsi="Tahoma" w:cs="Tahoma"/>
                <w:sz w:val="18"/>
                <w:szCs w:val="18"/>
              </w:rPr>
              <w:t>, Fernando</w:t>
            </w:r>
            <w:r>
              <w:rPr>
                <w:rFonts w:ascii="Tahoma" w:hAnsi="Tahoma" w:cs="Tahoma"/>
                <w:sz w:val="18"/>
                <w:szCs w:val="18"/>
              </w:rPr>
              <w:t xml:space="preserve">, </w:t>
            </w:r>
            <w:r w:rsidRPr="006E6647">
              <w:rPr>
                <w:rFonts w:ascii="Tahoma" w:hAnsi="Tahoma" w:cs="Tahoma"/>
                <w:sz w:val="18"/>
                <w:szCs w:val="18"/>
              </w:rPr>
              <w:t>1988</w:t>
            </w:r>
            <w:r>
              <w:rPr>
                <w:rFonts w:ascii="Tahoma" w:hAnsi="Tahoma" w:cs="Tahoma"/>
                <w:sz w:val="18"/>
                <w:szCs w:val="18"/>
              </w:rPr>
              <w:t>,</w:t>
            </w:r>
            <w:r w:rsidRPr="006E6647">
              <w:rPr>
                <w:rFonts w:ascii="Tahoma" w:hAnsi="Tahoma" w:cs="Tahoma"/>
                <w:sz w:val="18"/>
                <w:szCs w:val="18"/>
              </w:rPr>
              <w:t xml:space="preserve"> “Competitividad internacional: evolución y lecciones”, </w:t>
            </w:r>
            <w:r w:rsidRPr="006E6647">
              <w:rPr>
                <w:rFonts w:ascii="Tahoma" w:hAnsi="Tahoma" w:cs="Tahoma"/>
                <w:i/>
                <w:sz w:val="18"/>
                <w:szCs w:val="18"/>
              </w:rPr>
              <w:t>Revista de la CEPAL</w:t>
            </w:r>
            <w:r w:rsidRPr="006E6647">
              <w:rPr>
                <w:rFonts w:ascii="Tahoma" w:hAnsi="Tahoma" w:cs="Tahoma"/>
                <w:sz w:val="18"/>
                <w:szCs w:val="18"/>
              </w:rPr>
              <w:t>, núm. 36.</w:t>
            </w:r>
          </w:p>
          <w:p w14:paraId="7E24D63E"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Galbraith</w:t>
            </w:r>
            <w:proofErr w:type="spellEnd"/>
            <w:r w:rsidRPr="006E6647">
              <w:rPr>
                <w:rFonts w:ascii="Tahoma" w:hAnsi="Tahoma" w:cs="Tahoma"/>
                <w:sz w:val="18"/>
                <w:szCs w:val="18"/>
              </w:rPr>
              <w:t>, John K.</w:t>
            </w:r>
            <w:r>
              <w:rPr>
                <w:rFonts w:ascii="Tahoma" w:hAnsi="Tahoma" w:cs="Tahoma"/>
                <w:sz w:val="18"/>
                <w:szCs w:val="18"/>
              </w:rPr>
              <w:t xml:space="preserve">, </w:t>
            </w:r>
            <w:r w:rsidRPr="006E6647">
              <w:rPr>
                <w:rFonts w:ascii="Tahoma" w:hAnsi="Tahoma" w:cs="Tahoma"/>
                <w:sz w:val="18"/>
                <w:szCs w:val="18"/>
              </w:rPr>
              <w:t>1989</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Historia de la economía</w:t>
            </w:r>
            <w:r w:rsidRPr="006E6647">
              <w:rPr>
                <w:rFonts w:ascii="Tahoma" w:hAnsi="Tahoma" w:cs="Tahoma"/>
                <w:sz w:val="18"/>
                <w:szCs w:val="18"/>
              </w:rPr>
              <w:t>, España, Ariel.</w:t>
            </w:r>
          </w:p>
          <w:p w14:paraId="7E24D63F" w14:textId="77777777" w:rsidR="00956B2B"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Hayek</w:t>
            </w:r>
            <w:proofErr w:type="spellEnd"/>
            <w:r w:rsidRPr="006E6647">
              <w:rPr>
                <w:rFonts w:ascii="Tahoma" w:hAnsi="Tahoma" w:cs="Tahoma"/>
                <w:sz w:val="18"/>
                <w:szCs w:val="18"/>
              </w:rPr>
              <w:t>, Friedrich A.</w:t>
            </w:r>
            <w:r>
              <w:rPr>
                <w:rFonts w:ascii="Tahoma" w:hAnsi="Tahoma" w:cs="Tahoma"/>
                <w:sz w:val="18"/>
                <w:szCs w:val="18"/>
              </w:rPr>
              <w:t xml:space="preserve">, </w:t>
            </w:r>
            <w:r w:rsidRPr="006E6647">
              <w:rPr>
                <w:rFonts w:ascii="Tahoma" w:hAnsi="Tahoma" w:cs="Tahoma"/>
                <w:sz w:val="18"/>
                <w:szCs w:val="18"/>
              </w:rPr>
              <w:t>1994</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La desnacionalización del dinero</w:t>
            </w:r>
            <w:r w:rsidRPr="006E6647">
              <w:rPr>
                <w:rFonts w:ascii="Tahoma" w:hAnsi="Tahoma" w:cs="Tahoma"/>
                <w:sz w:val="18"/>
                <w:szCs w:val="18"/>
              </w:rPr>
              <w:t>, Barcelona, Editorial Planeta-Agostini.</w:t>
            </w:r>
          </w:p>
          <w:p w14:paraId="7E24D640" w14:textId="77777777" w:rsidR="00956B2B" w:rsidRPr="006E6647" w:rsidRDefault="00956B2B" w:rsidP="00956B2B">
            <w:pPr>
              <w:spacing w:before="120" w:line="240" w:lineRule="auto"/>
              <w:ind w:left="567" w:hanging="425"/>
              <w:rPr>
                <w:rFonts w:ascii="Tahoma" w:hAnsi="Tahoma" w:cs="Tahoma"/>
                <w:sz w:val="18"/>
                <w:szCs w:val="18"/>
              </w:rPr>
            </w:pPr>
            <w:proofErr w:type="spellStart"/>
            <w:r>
              <w:rPr>
                <w:rFonts w:ascii="Tahoma" w:hAnsi="Tahoma" w:cs="Tahoma"/>
                <w:sz w:val="18"/>
                <w:szCs w:val="18"/>
              </w:rPr>
              <w:t>King,J.E</w:t>
            </w:r>
            <w:proofErr w:type="spellEnd"/>
            <w:r>
              <w:rPr>
                <w:rFonts w:ascii="Tahoma" w:hAnsi="Tahoma" w:cs="Tahoma"/>
                <w:sz w:val="18"/>
                <w:szCs w:val="18"/>
              </w:rPr>
              <w:t xml:space="preserve">., 2002, Una historia de la economía </w:t>
            </w:r>
            <w:proofErr w:type="spellStart"/>
            <w:r>
              <w:rPr>
                <w:rFonts w:ascii="Tahoma" w:hAnsi="Tahoma" w:cs="Tahoma"/>
                <w:sz w:val="18"/>
                <w:szCs w:val="18"/>
              </w:rPr>
              <w:t>poskeynesiana</w:t>
            </w:r>
            <w:proofErr w:type="spellEnd"/>
            <w:r>
              <w:rPr>
                <w:rFonts w:ascii="Tahoma" w:hAnsi="Tahoma" w:cs="Tahoma"/>
                <w:sz w:val="18"/>
                <w:szCs w:val="18"/>
              </w:rPr>
              <w:t xml:space="preserve">, Madrid, Ed. </w:t>
            </w:r>
            <w:proofErr w:type="spellStart"/>
            <w:r>
              <w:rPr>
                <w:rFonts w:ascii="Tahoma" w:hAnsi="Tahoma" w:cs="Tahoma"/>
                <w:sz w:val="18"/>
                <w:szCs w:val="18"/>
              </w:rPr>
              <w:t>Akal</w:t>
            </w:r>
            <w:proofErr w:type="spellEnd"/>
          </w:p>
          <w:p w14:paraId="7E24D641" w14:textId="77777777" w:rsidR="00956B2B" w:rsidRPr="006E6647" w:rsidRDefault="00956B2B" w:rsidP="00956B2B">
            <w:pPr>
              <w:spacing w:before="120" w:line="240" w:lineRule="auto"/>
              <w:ind w:left="567" w:hanging="425"/>
              <w:rPr>
                <w:rFonts w:ascii="Tahoma" w:hAnsi="Tahoma" w:cs="Tahoma"/>
                <w:sz w:val="18"/>
                <w:szCs w:val="18"/>
              </w:rPr>
            </w:pPr>
            <w:r w:rsidRPr="006E6647">
              <w:rPr>
                <w:rFonts w:ascii="Tahoma" w:hAnsi="Tahoma" w:cs="Tahoma"/>
                <w:sz w:val="18"/>
                <w:szCs w:val="18"/>
              </w:rPr>
              <w:t>Marx, Karl</w:t>
            </w:r>
            <w:r>
              <w:rPr>
                <w:rFonts w:ascii="Tahoma" w:hAnsi="Tahoma" w:cs="Tahoma"/>
                <w:sz w:val="18"/>
                <w:szCs w:val="18"/>
              </w:rPr>
              <w:t xml:space="preserve">, </w:t>
            </w:r>
            <w:r w:rsidRPr="006E6647">
              <w:rPr>
                <w:rFonts w:ascii="Tahoma" w:hAnsi="Tahoma" w:cs="Tahoma"/>
                <w:sz w:val="18"/>
                <w:szCs w:val="18"/>
              </w:rPr>
              <w:t>1975</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El capital: Crítica de la economía política</w:t>
            </w:r>
            <w:r w:rsidRPr="006E6647">
              <w:rPr>
                <w:rFonts w:ascii="Tahoma" w:hAnsi="Tahoma" w:cs="Tahoma"/>
                <w:sz w:val="18"/>
                <w:szCs w:val="18"/>
              </w:rPr>
              <w:t>, México, Fondo de Cultura Económica.</w:t>
            </w:r>
          </w:p>
          <w:p w14:paraId="7E24D642"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Meek</w:t>
            </w:r>
            <w:proofErr w:type="spellEnd"/>
            <w:r w:rsidRPr="006E6647">
              <w:rPr>
                <w:rFonts w:ascii="Tahoma" w:hAnsi="Tahoma" w:cs="Tahoma"/>
                <w:sz w:val="18"/>
                <w:szCs w:val="18"/>
              </w:rPr>
              <w:t>, R.</w:t>
            </w:r>
            <w:r>
              <w:rPr>
                <w:rFonts w:ascii="Tahoma" w:hAnsi="Tahoma" w:cs="Tahoma"/>
                <w:sz w:val="18"/>
                <w:szCs w:val="18"/>
              </w:rPr>
              <w:t xml:space="preserve">, </w:t>
            </w:r>
            <w:r w:rsidRPr="006E6647">
              <w:rPr>
                <w:rFonts w:ascii="Tahoma" w:hAnsi="Tahoma" w:cs="Tahoma"/>
                <w:sz w:val="18"/>
                <w:szCs w:val="18"/>
              </w:rPr>
              <w:t>1975</w:t>
            </w:r>
            <w:r>
              <w:rPr>
                <w:rFonts w:ascii="Tahoma" w:hAnsi="Tahoma" w:cs="Tahoma"/>
                <w:sz w:val="18"/>
                <w:szCs w:val="18"/>
              </w:rPr>
              <w:t>,</w:t>
            </w:r>
            <w:r w:rsidRPr="006E6647">
              <w:rPr>
                <w:rFonts w:ascii="Tahoma" w:hAnsi="Tahoma" w:cs="Tahoma"/>
                <w:i/>
                <w:sz w:val="18"/>
                <w:szCs w:val="18"/>
              </w:rPr>
              <w:t xml:space="preserve"> La fisiocracia</w:t>
            </w:r>
            <w:r w:rsidRPr="006E6647">
              <w:rPr>
                <w:rFonts w:ascii="Tahoma" w:hAnsi="Tahoma" w:cs="Tahoma"/>
                <w:sz w:val="18"/>
                <w:szCs w:val="18"/>
              </w:rPr>
              <w:t>, Barcelona, Editorial Ariel.</w:t>
            </w:r>
          </w:p>
          <w:p w14:paraId="7E24D643"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lang w:val="es-ES"/>
              </w:rPr>
              <w:t>Mill</w:t>
            </w:r>
            <w:proofErr w:type="spellEnd"/>
            <w:r w:rsidRPr="006E6647">
              <w:rPr>
                <w:rFonts w:ascii="Tahoma" w:hAnsi="Tahoma" w:cs="Tahoma"/>
                <w:sz w:val="18"/>
                <w:szCs w:val="18"/>
                <w:lang w:val="es-ES"/>
              </w:rPr>
              <w:t>, John Stuart</w:t>
            </w:r>
            <w:r>
              <w:rPr>
                <w:rFonts w:ascii="Tahoma" w:hAnsi="Tahoma" w:cs="Tahoma"/>
                <w:sz w:val="18"/>
                <w:szCs w:val="18"/>
                <w:lang w:val="es-ES"/>
              </w:rPr>
              <w:t xml:space="preserve">, </w:t>
            </w:r>
            <w:r w:rsidRPr="006E6647">
              <w:rPr>
                <w:rFonts w:ascii="Tahoma" w:hAnsi="Tahoma" w:cs="Tahoma"/>
                <w:sz w:val="18"/>
                <w:szCs w:val="18"/>
                <w:lang w:val="es-ES"/>
              </w:rPr>
              <w:t>[1871] 1985</w:t>
            </w:r>
            <w:r>
              <w:rPr>
                <w:rFonts w:ascii="Tahoma" w:hAnsi="Tahoma" w:cs="Tahoma"/>
                <w:sz w:val="18"/>
                <w:szCs w:val="18"/>
                <w:lang w:val="es-ES"/>
              </w:rPr>
              <w:t>,</w:t>
            </w:r>
            <w:r w:rsidRPr="006E6647">
              <w:rPr>
                <w:rFonts w:ascii="Tahoma" w:hAnsi="Tahoma" w:cs="Tahoma"/>
                <w:sz w:val="18"/>
                <w:szCs w:val="18"/>
                <w:lang w:val="es-ES"/>
              </w:rPr>
              <w:t xml:space="preserve"> </w:t>
            </w:r>
            <w:r w:rsidRPr="006E6647">
              <w:rPr>
                <w:rFonts w:ascii="Tahoma" w:hAnsi="Tahoma" w:cs="Tahoma"/>
                <w:i/>
                <w:sz w:val="18"/>
                <w:szCs w:val="18"/>
                <w:lang w:val="es-ES"/>
              </w:rPr>
              <w:t>Principios de economía política con algunas de sus aplicaciones a la filosofía social</w:t>
            </w:r>
            <w:r w:rsidRPr="006E6647">
              <w:rPr>
                <w:rFonts w:ascii="Tahoma" w:hAnsi="Tahoma" w:cs="Tahoma"/>
                <w:sz w:val="18"/>
                <w:szCs w:val="18"/>
                <w:lang w:val="es-ES"/>
              </w:rPr>
              <w:t>, 7ª ed., México D.F., Fondo de Cultura Económica.</w:t>
            </w:r>
          </w:p>
          <w:p w14:paraId="7E24D644" w14:textId="77777777" w:rsidR="00956B2B" w:rsidRPr="006E6647" w:rsidRDefault="00956B2B" w:rsidP="00956B2B">
            <w:pPr>
              <w:spacing w:before="120" w:line="240" w:lineRule="auto"/>
              <w:ind w:left="567" w:hanging="425"/>
              <w:rPr>
                <w:rFonts w:ascii="Tahoma" w:hAnsi="Tahoma" w:cs="Tahoma"/>
                <w:sz w:val="18"/>
                <w:szCs w:val="18"/>
              </w:rPr>
            </w:pPr>
            <w:r w:rsidRPr="006E6647">
              <w:rPr>
                <w:rFonts w:ascii="Tahoma" w:hAnsi="Tahoma" w:cs="Tahoma"/>
                <w:sz w:val="18"/>
                <w:szCs w:val="18"/>
              </w:rPr>
              <w:t>Moncayo J. Edgar</w:t>
            </w:r>
            <w:r>
              <w:rPr>
                <w:rFonts w:ascii="Tahoma" w:hAnsi="Tahoma" w:cs="Tahoma"/>
                <w:sz w:val="18"/>
                <w:szCs w:val="18"/>
              </w:rPr>
              <w:t xml:space="preserve">, </w:t>
            </w:r>
            <w:r w:rsidRPr="006E6647">
              <w:rPr>
                <w:rFonts w:ascii="Tahoma" w:hAnsi="Tahoma" w:cs="Tahoma"/>
                <w:sz w:val="18"/>
                <w:szCs w:val="18"/>
              </w:rPr>
              <w:t>2002</w:t>
            </w:r>
            <w:r>
              <w:rPr>
                <w:rFonts w:ascii="Tahoma" w:hAnsi="Tahoma" w:cs="Tahoma"/>
                <w:sz w:val="18"/>
                <w:szCs w:val="18"/>
              </w:rPr>
              <w:t>,</w:t>
            </w:r>
            <w:r w:rsidRPr="006E6647">
              <w:rPr>
                <w:rFonts w:ascii="Tahoma" w:hAnsi="Tahoma" w:cs="Tahoma"/>
                <w:sz w:val="18"/>
                <w:szCs w:val="18"/>
              </w:rPr>
              <w:t xml:space="preserve"> “Nuevos enfoques teóricos, evolución de las políticas regionales e impacto territorial de la globalización”, ILPES, CEPAL, Santiago de Chile.</w:t>
            </w:r>
          </w:p>
          <w:p w14:paraId="7E24D645" w14:textId="77777777" w:rsidR="00956B2B" w:rsidRPr="006E6647" w:rsidRDefault="00956B2B" w:rsidP="00956B2B">
            <w:pPr>
              <w:spacing w:before="120" w:line="240" w:lineRule="auto"/>
              <w:ind w:left="567" w:hanging="425"/>
              <w:rPr>
                <w:rFonts w:ascii="Tahoma" w:hAnsi="Tahoma" w:cs="Tahoma"/>
                <w:sz w:val="18"/>
                <w:szCs w:val="18"/>
                <w:lang w:val="en-US"/>
              </w:rPr>
            </w:pPr>
            <w:r w:rsidRPr="006E6647">
              <w:rPr>
                <w:rFonts w:ascii="Tahoma" w:hAnsi="Tahoma" w:cs="Tahoma"/>
                <w:sz w:val="18"/>
                <w:szCs w:val="18"/>
                <w:lang w:val="en-US"/>
              </w:rPr>
              <w:t>Myrdal, Gunnar</w:t>
            </w:r>
            <w:r>
              <w:rPr>
                <w:rFonts w:ascii="Tahoma" w:hAnsi="Tahoma" w:cs="Tahoma"/>
                <w:sz w:val="18"/>
                <w:szCs w:val="18"/>
                <w:lang w:val="en-US"/>
              </w:rPr>
              <w:t xml:space="preserve">, </w:t>
            </w:r>
            <w:r w:rsidRPr="006E6647">
              <w:rPr>
                <w:rFonts w:ascii="Tahoma" w:hAnsi="Tahoma" w:cs="Tahoma"/>
                <w:sz w:val="18"/>
                <w:szCs w:val="18"/>
                <w:lang w:val="en-US"/>
              </w:rPr>
              <w:t>1929</w:t>
            </w:r>
            <w:r>
              <w:rPr>
                <w:rFonts w:ascii="Tahoma" w:hAnsi="Tahoma" w:cs="Tahoma"/>
                <w:sz w:val="18"/>
                <w:szCs w:val="18"/>
                <w:lang w:val="en-US"/>
              </w:rPr>
              <w:t>,</w:t>
            </w:r>
            <w:r w:rsidRPr="006E6647">
              <w:rPr>
                <w:rFonts w:ascii="Tahoma" w:hAnsi="Tahoma" w:cs="Tahoma"/>
                <w:sz w:val="18"/>
                <w:szCs w:val="18"/>
                <w:lang w:val="en-US"/>
              </w:rPr>
              <w:t xml:space="preserve"> </w:t>
            </w:r>
            <w:r w:rsidRPr="006E6647">
              <w:rPr>
                <w:rFonts w:ascii="Tahoma" w:hAnsi="Tahoma" w:cs="Tahoma"/>
                <w:i/>
                <w:sz w:val="18"/>
                <w:szCs w:val="18"/>
                <w:lang w:val="en-US"/>
              </w:rPr>
              <w:t>The Political Element in the Development of Economic Theory</w:t>
            </w:r>
            <w:r w:rsidRPr="006E6647">
              <w:rPr>
                <w:rFonts w:ascii="Tahoma" w:hAnsi="Tahoma" w:cs="Tahoma"/>
                <w:sz w:val="18"/>
                <w:szCs w:val="18"/>
                <w:lang w:val="en-US"/>
              </w:rPr>
              <w:t>, London, Routledge and Kegan Paul.</w:t>
            </w:r>
          </w:p>
          <w:p w14:paraId="7E24D646" w14:textId="77777777" w:rsidR="00956B2B" w:rsidRDefault="00956B2B" w:rsidP="00956B2B">
            <w:pPr>
              <w:spacing w:before="120" w:line="240" w:lineRule="auto"/>
              <w:ind w:left="567" w:hanging="425"/>
              <w:rPr>
                <w:rFonts w:ascii="Tahoma" w:hAnsi="Tahoma" w:cs="Tahoma"/>
                <w:sz w:val="18"/>
                <w:szCs w:val="18"/>
              </w:rPr>
            </w:pPr>
            <w:bookmarkStart w:id="1" w:name="autolink"/>
            <w:proofErr w:type="spellStart"/>
            <w:r w:rsidRPr="006E6647">
              <w:rPr>
                <w:rFonts w:ascii="Tahoma" w:hAnsi="Tahoma" w:cs="Tahoma"/>
                <w:sz w:val="18"/>
                <w:szCs w:val="18"/>
              </w:rPr>
              <w:t>Napoleoni</w:t>
            </w:r>
            <w:proofErr w:type="spellEnd"/>
            <w:r w:rsidRPr="006E6647">
              <w:rPr>
                <w:rFonts w:ascii="Tahoma" w:hAnsi="Tahoma" w:cs="Tahoma"/>
                <w:sz w:val="18"/>
                <w:szCs w:val="18"/>
              </w:rPr>
              <w:t>, Claudio</w:t>
            </w:r>
            <w:r>
              <w:rPr>
                <w:rFonts w:ascii="Tahoma" w:hAnsi="Tahoma" w:cs="Tahoma"/>
                <w:sz w:val="18"/>
                <w:szCs w:val="18"/>
              </w:rPr>
              <w:t xml:space="preserve">, </w:t>
            </w:r>
            <w:r w:rsidRPr="006E6647">
              <w:rPr>
                <w:rFonts w:ascii="Tahoma" w:hAnsi="Tahoma" w:cs="Tahoma"/>
                <w:sz w:val="18"/>
                <w:szCs w:val="18"/>
              </w:rPr>
              <w:t>1974</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Fisiocracia, Smith, Ricardo, Marx</w:t>
            </w:r>
            <w:r w:rsidRPr="006E6647">
              <w:rPr>
                <w:rFonts w:ascii="Tahoma" w:hAnsi="Tahoma" w:cs="Tahoma"/>
                <w:sz w:val="18"/>
                <w:szCs w:val="18"/>
              </w:rPr>
              <w:t xml:space="preserve">, Barcelona, </w:t>
            </w:r>
            <w:proofErr w:type="spellStart"/>
            <w:r w:rsidRPr="006E6647">
              <w:rPr>
                <w:rFonts w:ascii="Tahoma" w:hAnsi="Tahoma" w:cs="Tahoma"/>
                <w:sz w:val="18"/>
                <w:szCs w:val="18"/>
              </w:rPr>
              <w:t>Oikos</w:t>
            </w:r>
            <w:proofErr w:type="spellEnd"/>
            <w:r w:rsidRPr="006E6647">
              <w:rPr>
                <w:rFonts w:ascii="Tahoma" w:hAnsi="Tahoma" w:cs="Tahoma"/>
                <w:sz w:val="18"/>
                <w:szCs w:val="18"/>
              </w:rPr>
              <w:t>-tau.</w:t>
            </w:r>
          </w:p>
          <w:p w14:paraId="7025DD20" w14:textId="77777777" w:rsidR="00B321FF" w:rsidRDefault="00B321FF" w:rsidP="00956B2B">
            <w:pPr>
              <w:spacing w:before="120" w:line="240" w:lineRule="auto"/>
              <w:ind w:left="567" w:hanging="425"/>
              <w:rPr>
                <w:rFonts w:ascii="Tahoma" w:hAnsi="Tahoma" w:cs="Tahoma"/>
                <w:sz w:val="18"/>
                <w:szCs w:val="18"/>
              </w:rPr>
            </w:pPr>
          </w:p>
          <w:p w14:paraId="77A1010B" w14:textId="77777777" w:rsidR="00B321FF" w:rsidRDefault="00B321FF" w:rsidP="00956B2B">
            <w:pPr>
              <w:spacing w:before="120" w:line="240" w:lineRule="auto"/>
              <w:ind w:left="567" w:hanging="425"/>
              <w:rPr>
                <w:rFonts w:ascii="Tahoma" w:hAnsi="Tahoma" w:cs="Tahoma"/>
                <w:sz w:val="18"/>
                <w:szCs w:val="18"/>
                <w:lang w:val="fr-FR"/>
              </w:rPr>
            </w:pPr>
          </w:p>
          <w:p w14:paraId="7E24D647" w14:textId="77777777" w:rsidR="00956B2B" w:rsidRPr="006E3406" w:rsidRDefault="00956B2B" w:rsidP="00956B2B">
            <w:pPr>
              <w:spacing w:before="120" w:line="240" w:lineRule="auto"/>
              <w:ind w:left="567" w:hanging="425"/>
              <w:rPr>
                <w:rFonts w:ascii="Tahoma" w:hAnsi="Tahoma" w:cs="Tahoma"/>
                <w:sz w:val="18"/>
                <w:szCs w:val="18"/>
                <w:lang w:val="fr-FR"/>
              </w:rPr>
            </w:pPr>
            <w:r w:rsidRPr="006E3406">
              <w:rPr>
                <w:rFonts w:ascii="Tahoma" w:hAnsi="Tahoma" w:cs="Tahoma"/>
                <w:sz w:val="18"/>
                <w:szCs w:val="18"/>
                <w:lang w:val="fr-FR"/>
              </w:rPr>
              <w:t xml:space="preserve">Pareto, </w:t>
            </w:r>
            <w:proofErr w:type="spellStart"/>
            <w:r w:rsidRPr="006E3406">
              <w:rPr>
                <w:rFonts w:ascii="Tahoma" w:hAnsi="Tahoma" w:cs="Tahoma"/>
                <w:sz w:val="18"/>
                <w:szCs w:val="18"/>
                <w:lang w:val="fr-FR"/>
              </w:rPr>
              <w:t>Vilfredo</w:t>
            </w:r>
            <w:proofErr w:type="spellEnd"/>
            <w:r w:rsidRPr="006E3406">
              <w:rPr>
                <w:rFonts w:ascii="Tahoma" w:hAnsi="Tahoma" w:cs="Tahoma"/>
                <w:sz w:val="18"/>
                <w:szCs w:val="18"/>
                <w:lang w:val="fr-FR"/>
              </w:rPr>
              <w:t>, 1966, Manuel d</w:t>
            </w:r>
            <w:r>
              <w:rPr>
                <w:rFonts w:ascii="Tahoma" w:hAnsi="Tahoma" w:cs="Tahoma"/>
                <w:sz w:val="18"/>
                <w:szCs w:val="18"/>
                <w:lang w:val="fr-FR"/>
              </w:rPr>
              <w:t>´</w:t>
            </w:r>
            <w:proofErr w:type="spellStart"/>
            <w:r>
              <w:rPr>
                <w:rFonts w:ascii="Tahoma" w:hAnsi="Tahoma" w:cs="Tahoma"/>
                <w:sz w:val="18"/>
                <w:szCs w:val="18"/>
                <w:lang w:val="fr-FR"/>
              </w:rPr>
              <w:t>Ë</w:t>
            </w:r>
            <w:r w:rsidRPr="006E3406">
              <w:rPr>
                <w:rFonts w:ascii="Tahoma" w:hAnsi="Tahoma" w:cs="Tahoma"/>
                <w:sz w:val="18"/>
                <w:szCs w:val="18"/>
                <w:lang w:val="fr-FR"/>
              </w:rPr>
              <w:t>conomie</w:t>
            </w:r>
            <w:proofErr w:type="spellEnd"/>
            <w:r w:rsidRPr="006E3406">
              <w:rPr>
                <w:rFonts w:ascii="Tahoma" w:hAnsi="Tahoma" w:cs="Tahoma"/>
                <w:sz w:val="18"/>
                <w:szCs w:val="18"/>
                <w:lang w:val="fr-FR"/>
              </w:rPr>
              <w:t xml:space="preserve"> politique, Paris, librairie Droz </w:t>
            </w:r>
            <w:proofErr w:type="spellStart"/>
            <w:r w:rsidRPr="006E3406">
              <w:rPr>
                <w:rFonts w:ascii="Tahoma" w:hAnsi="Tahoma" w:cs="Tahoma"/>
                <w:sz w:val="18"/>
                <w:szCs w:val="18"/>
                <w:lang w:val="fr-FR"/>
              </w:rPr>
              <w:t>Geneve</w:t>
            </w:r>
            <w:proofErr w:type="spellEnd"/>
          </w:p>
          <w:p w14:paraId="7E24D648" w14:textId="206C2721" w:rsidR="00956B2B" w:rsidRPr="006E6647" w:rsidRDefault="00956B2B" w:rsidP="00956B2B">
            <w:pPr>
              <w:spacing w:before="120" w:line="240" w:lineRule="auto"/>
              <w:ind w:left="567" w:hanging="425"/>
              <w:rPr>
                <w:rFonts w:ascii="Tahoma" w:hAnsi="Tahoma" w:cs="Tahoma"/>
                <w:sz w:val="18"/>
                <w:szCs w:val="18"/>
              </w:rPr>
            </w:pPr>
            <w:proofErr w:type="spellStart"/>
            <w:r>
              <w:rPr>
                <w:rFonts w:ascii="Tahoma" w:hAnsi="Tahoma" w:cs="Tahoma"/>
                <w:sz w:val="18"/>
                <w:szCs w:val="18"/>
              </w:rPr>
              <w:lastRenderedPageBreak/>
              <w:t>Pasinetti</w:t>
            </w:r>
            <w:proofErr w:type="spellEnd"/>
            <w:r>
              <w:rPr>
                <w:rFonts w:ascii="Tahoma" w:hAnsi="Tahoma" w:cs="Tahoma"/>
                <w:sz w:val="18"/>
                <w:szCs w:val="18"/>
              </w:rPr>
              <w:t>, Luigi,</w:t>
            </w:r>
            <w:r w:rsidR="00B321FF">
              <w:rPr>
                <w:rFonts w:ascii="Tahoma" w:hAnsi="Tahoma" w:cs="Tahoma"/>
                <w:sz w:val="18"/>
                <w:szCs w:val="18"/>
              </w:rPr>
              <w:t xml:space="preserve"> </w:t>
            </w:r>
            <w:r>
              <w:rPr>
                <w:rFonts w:ascii="Tahoma" w:hAnsi="Tahoma" w:cs="Tahoma"/>
                <w:sz w:val="18"/>
                <w:szCs w:val="18"/>
              </w:rPr>
              <w:t xml:space="preserve">1984, Lecciones de teoría de la producción, </w:t>
            </w:r>
            <w:r w:rsidR="00B321FF">
              <w:rPr>
                <w:rFonts w:ascii="Tahoma" w:hAnsi="Tahoma" w:cs="Tahoma"/>
                <w:sz w:val="18"/>
                <w:szCs w:val="18"/>
              </w:rPr>
              <w:t>México</w:t>
            </w:r>
            <w:r>
              <w:rPr>
                <w:rFonts w:ascii="Tahoma" w:hAnsi="Tahoma" w:cs="Tahoma"/>
                <w:sz w:val="18"/>
                <w:szCs w:val="18"/>
              </w:rPr>
              <w:t xml:space="preserve">. D.F, Ed. </w:t>
            </w:r>
            <w:proofErr w:type="spellStart"/>
            <w:r>
              <w:rPr>
                <w:rFonts w:ascii="Tahoma" w:hAnsi="Tahoma" w:cs="Tahoma"/>
                <w:sz w:val="18"/>
                <w:szCs w:val="18"/>
              </w:rPr>
              <w:t>Fonde</w:t>
            </w:r>
            <w:proofErr w:type="spellEnd"/>
            <w:r>
              <w:rPr>
                <w:rFonts w:ascii="Tahoma" w:hAnsi="Tahoma" w:cs="Tahoma"/>
                <w:sz w:val="18"/>
                <w:szCs w:val="18"/>
              </w:rPr>
              <w:t xml:space="preserve"> de cultura </w:t>
            </w:r>
            <w:r w:rsidR="00B321FF">
              <w:rPr>
                <w:rFonts w:ascii="Tahoma" w:hAnsi="Tahoma" w:cs="Tahoma"/>
                <w:sz w:val="18"/>
                <w:szCs w:val="18"/>
              </w:rPr>
              <w:t>Económica</w:t>
            </w:r>
            <w:r>
              <w:rPr>
                <w:rFonts w:ascii="Tahoma" w:hAnsi="Tahoma" w:cs="Tahoma"/>
                <w:sz w:val="18"/>
                <w:szCs w:val="18"/>
              </w:rPr>
              <w:t>.</w:t>
            </w:r>
          </w:p>
          <w:p w14:paraId="7E24D649"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Prebish</w:t>
            </w:r>
            <w:proofErr w:type="spellEnd"/>
            <w:r w:rsidRPr="006E6647">
              <w:rPr>
                <w:rFonts w:ascii="Tahoma" w:hAnsi="Tahoma" w:cs="Tahoma"/>
                <w:sz w:val="18"/>
                <w:szCs w:val="18"/>
              </w:rPr>
              <w:t>, Raúl</w:t>
            </w:r>
            <w:r>
              <w:rPr>
                <w:rFonts w:ascii="Tahoma" w:hAnsi="Tahoma" w:cs="Tahoma"/>
                <w:sz w:val="18"/>
                <w:szCs w:val="18"/>
              </w:rPr>
              <w:t xml:space="preserve">, </w:t>
            </w:r>
            <w:r w:rsidRPr="006E6647">
              <w:rPr>
                <w:rFonts w:ascii="Tahoma" w:hAnsi="Tahoma" w:cs="Tahoma"/>
                <w:sz w:val="18"/>
                <w:szCs w:val="18"/>
              </w:rPr>
              <w:t>1982</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 xml:space="preserve">La obra de </w:t>
            </w:r>
            <w:proofErr w:type="spellStart"/>
            <w:r w:rsidRPr="006E6647">
              <w:rPr>
                <w:rFonts w:ascii="Tahoma" w:hAnsi="Tahoma" w:cs="Tahoma"/>
                <w:i/>
                <w:sz w:val="18"/>
                <w:szCs w:val="18"/>
              </w:rPr>
              <w:t>Prebish</w:t>
            </w:r>
            <w:proofErr w:type="spellEnd"/>
            <w:r w:rsidRPr="006E6647">
              <w:rPr>
                <w:rFonts w:ascii="Tahoma" w:hAnsi="Tahoma" w:cs="Tahoma"/>
                <w:i/>
                <w:sz w:val="18"/>
                <w:szCs w:val="18"/>
              </w:rPr>
              <w:t xml:space="preserve"> en la CEPAL</w:t>
            </w:r>
            <w:r w:rsidRPr="006E6647">
              <w:rPr>
                <w:rFonts w:ascii="Tahoma" w:hAnsi="Tahoma" w:cs="Tahoma"/>
                <w:sz w:val="18"/>
                <w:szCs w:val="18"/>
              </w:rPr>
              <w:t xml:space="preserve">. </w:t>
            </w:r>
            <w:r w:rsidRPr="006E6647">
              <w:rPr>
                <w:rFonts w:ascii="Tahoma" w:hAnsi="Tahoma" w:cs="Tahoma"/>
                <w:i/>
                <w:sz w:val="18"/>
                <w:szCs w:val="18"/>
              </w:rPr>
              <w:t xml:space="preserve">Selección de </w:t>
            </w:r>
            <w:proofErr w:type="spellStart"/>
            <w:r w:rsidRPr="006E6647">
              <w:rPr>
                <w:rFonts w:ascii="Tahoma" w:hAnsi="Tahoma" w:cs="Tahoma"/>
                <w:i/>
                <w:sz w:val="18"/>
                <w:szCs w:val="18"/>
              </w:rPr>
              <w:t>Adolfoi</w:t>
            </w:r>
            <w:proofErr w:type="spellEnd"/>
            <w:r w:rsidRPr="006E6647">
              <w:rPr>
                <w:rFonts w:ascii="Tahoma" w:hAnsi="Tahoma" w:cs="Tahoma"/>
                <w:i/>
                <w:sz w:val="18"/>
                <w:szCs w:val="18"/>
              </w:rPr>
              <w:t xml:space="preserve"> </w:t>
            </w:r>
            <w:proofErr w:type="spellStart"/>
            <w:r w:rsidRPr="006E6647">
              <w:rPr>
                <w:rFonts w:ascii="Tahoma" w:hAnsi="Tahoma" w:cs="Tahoma"/>
                <w:i/>
                <w:sz w:val="18"/>
                <w:szCs w:val="18"/>
              </w:rPr>
              <w:t>Gurrieri</w:t>
            </w:r>
            <w:proofErr w:type="spellEnd"/>
            <w:r w:rsidRPr="006E6647">
              <w:rPr>
                <w:rFonts w:ascii="Tahoma" w:hAnsi="Tahoma" w:cs="Tahoma"/>
                <w:sz w:val="18"/>
                <w:szCs w:val="18"/>
              </w:rPr>
              <w:t>, México, Fondo de Cultura Económica.</w:t>
            </w:r>
          </w:p>
          <w:bookmarkEnd w:id="1"/>
          <w:p w14:paraId="7E24D64A" w14:textId="77777777" w:rsidR="00956B2B" w:rsidRDefault="00956B2B" w:rsidP="00956B2B">
            <w:pPr>
              <w:spacing w:before="120" w:line="240" w:lineRule="auto"/>
              <w:ind w:left="567" w:hanging="425"/>
              <w:rPr>
                <w:rFonts w:ascii="Tahoma" w:hAnsi="Tahoma" w:cs="Tahoma"/>
                <w:sz w:val="18"/>
                <w:szCs w:val="18"/>
                <w:lang w:val="es-ES"/>
              </w:rPr>
            </w:pPr>
            <w:r w:rsidRPr="006E6647">
              <w:rPr>
                <w:rFonts w:ascii="Tahoma" w:hAnsi="Tahoma" w:cs="Tahoma"/>
                <w:sz w:val="18"/>
                <w:szCs w:val="18"/>
                <w:lang w:val="es-ES"/>
              </w:rPr>
              <w:t>Ricardo, David</w:t>
            </w:r>
            <w:r>
              <w:rPr>
                <w:rFonts w:ascii="Tahoma" w:hAnsi="Tahoma" w:cs="Tahoma"/>
                <w:sz w:val="18"/>
                <w:szCs w:val="18"/>
                <w:lang w:val="es-ES"/>
              </w:rPr>
              <w:t xml:space="preserve">, </w:t>
            </w:r>
            <w:r w:rsidRPr="006E6647">
              <w:rPr>
                <w:rFonts w:ascii="Tahoma" w:hAnsi="Tahoma" w:cs="Tahoma"/>
                <w:sz w:val="18"/>
                <w:szCs w:val="18"/>
                <w:lang w:val="es-ES"/>
              </w:rPr>
              <w:t>[1821] 1987</w:t>
            </w:r>
            <w:r>
              <w:rPr>
                <w:rFonts w:ascii="Tahoma" w:hAnsi="Tahoma" w:cs="Tahoma"/>
                <w:sz w:val="18"/>
                <w:szCs w:val="18"/>
                <w:lang w:val="es-ES"/>
              </w:rPr>
              <w:t>,</w:t>
            </w:r>
            <w:r w:rsidRPr="006E6647">
              <w:rPr>
                <w:rFonts w:ascii="Tahoma" w:hAnsi="Tahoma" w:cs="Tahoma"/>
                <w:sz w:val="18"/>
                <w:szCs w:val="18"/>
                <w:lang w:val="es-ES"/>
              </w:rPr>
              <w:t xml:space="preserve"> </w:t>
            </w:r>
            <w:r w:rsidRPr="006E6647">
              <w:rPr>
                <w:rFonts w:ascii="Tahoma" w:hAnsi="Tahoma" w:cs="Tahoma"/>
                <w:i/>
                <w:sz w:val="18"/>
                <w:szCs w:val="18"/>
                <w:lang w:val="es-ES"/>
              </w:rPr>
              <w:t>Principios de economía política y tributación</w:t>
            </w:r>
            <w:r w:rsidRPr="006E6647">
              <w:rPr>
                <w:rFonts w:ascii="Tahoma" w:hAnsi="Tahoma" w:cs="Tahoma"/>
                <w:sz w:val="18"/>
                <w:szCs w:val="18"/>
                <w:lang w:val="es-ES"/>
              </w:rPr>
              <w:t>, 3ª ed., México D.F., Fondo de Cultura Económica.</w:t>
            </w:r>
          </w:p>
          <w:p w14:paraId="7E24D64B" w14:textId="6CDB4410" w:rsidR="00956B2B" w:rsidRPr="006E6647" w:rsidRDefault="00956B2B" w:rsidP="00956B2B">
            <w:pPr>
              <w:spacing w:before="120" w:line="240" w:lineRule="auto"/>
              <w:ind w:left="567" w:hanging="425"/>
              <w:rPr>
                <w:rFonts w:ascii="Tahoma" w:hAnsi="Tahoma" w:cs="Tahoma"/>
                <w:sz w:val="18"/>
                <w:szCs w:val="18"/>
              </w:rPr>
            </w:pPr>
            <w:r w:rsidRPr="006E6647">
              <w:rPr>
                <w:rFonts w:ascii="Tahoma" w:hAnsi="Tahoma" w:cs="Tahoma"/>
                <w:sz w:val="18"/>
                <w:szCs w:val="18"/>
                <w:lang w:val="es-ES"/>
              </w:rPr>
              <w:t>R</w:t>
            </w:r>
            <w:r>
              <w:rPr>
                <w:rFonts w:ascii="Tahoma" w:hAnsi="Tahoma" w:cs="Tahoma"/>
                <w:sz w:val="18"/>
                <w:szCs w:val="18"/>
                <w:lang w:val="es-ES"/>
              </w:rPr>
              <w:t>obinson</w:t>
            </w:r>
            <w:r w:rsidRPr="006E6647">
              <w:rPr>
                <w:rFonts w:ascii="Tahoma" w:hAnsi="Tahoma" w:cs="Tahoma"/>
                <w:sz w:val="18"/>
                <w:szCs w:val="18"/>
                <w:lang w:val="es-ES"/>
              </w:rPr>
              <w:t xml:space="preserve">, </w:t>
            </w:r>
            <w:r>
              <w:rPr>
                <w:rFonts w:ascii="Tahoma" w:hAnsi="Tahoma" w:cs="Tahoma"/>
                <w:sz w:val="18"/>
                <w:szCs w:val="18"/>
                <w:lang w:val="es-ES"/>
              </w:rPr>
              <w:t>Joan, 1974,</w:t>
            </w:r>
            <w:r w:rsidRPr="006E6647">
              <w:rPr>
                <w:rFonts w:ascii="Tahoma" w:hAnsi="Tahoma" w:cs="Tahoma"/>
                <w:sz w:val="18"/>
                <w:szCs w:val="18"/>
                <w:lang w:val="es-ES"/>
              </w:rPr>
              <w:t xml:space="preserve"> </w:t>
            </w:r>
            <w:r>
              <w:rPr>
                <w:rFonts w:ascii="Tahoma" w:hAnsi="Tahoma" w:cs="Tahoma"/>
                <w:i/>
                <w:sz w:val="18"/>
                <w:szCs w:val="18"/>
                <w:lang w:val="es-ES"/>
              </w:rPr>
              <w:t xml:space="preserve">Ensayos de </w:t>
            </w:r>
            <w:r w:rsidR="00B321FF">
              <w:rPr>
                <w:rFonts w:ascii="Tahoma" w:hAnsi="Tahoma" w:cs="Tahoma"/>
                <w:i/>
                <w:sz w:val="18"/>
                <w:szCs w:val="18"/>
                <w:lang w:val="es-ES"/>
              </w:rPr>
              <w:t>Economía</w:t>
            </w:r>
            <w:r>
              <w:rPr>
                <w:rFonts w:ascii="Tahoma" w:hAnsi="Tahoma" w:cs="Tahoma"/>
                <w:i/>
                <w:sz w:val="18"/>
                <w:szCs w:val="18"/>
                <w:lang w:val="es-ES"/>
              </w:rPr>
              <w:t xml:space="preserve"> </w:t>
            </w:r>
            <w:proofErr w:type="spellStart"/>
            <w:r>
              <w:rPr>
                <w:rFonts w:ascii="Tahoma" w:hAnsi="Tahoma" w:cs="Tahoma"/>
                <w:i/>
                <w:sz w:val="18"/>
                <w:szCs w:val="18"/>
                <w:lang w:val="es-ES"/>
              </w:rPr>
              <w:t>Poskeynesiana</w:t>
            </w:r>
            <w:proofErr w:type="spellEnd"/>
            <w:r w:rsidRPr="006E6647">
              <w:rPr>
                <w:rFonts w:ascii="Tahoma" w:hAnsi="Tahoma" w:cs="Tahoma"/>
                <w:sz w:val="18"/>
                <w:szCs w:val="18"/>
                <w:lang w:val="es-ES"/>
              </w:rPr>
              <w:t>, México D.F., Fondo de Cultura Económica.</w:t>
            </w:r>
          </w:p>
          <w:p w14:paraId="7E24D64C" w14:textId="4B15FEDA" w:rsidR="00956B2B" w:rsidRPr="006E6647" w:rsidRDefault="00956B2B" w:rsidP="00956B2B">
            <w:pPr>
              <w:spacing w:before="120" w:line="240" w:lineRule="auto"/>
              <w:ind w:left="567" w:hanging="425"/>
              <w:rPr>
                <w:rFonts w:ascii="Tahoma" w:hAnsi="Tahoma" w:cs="Tahoma"/>
                <w:sz w:val="18"/>
                <w:szCs w:val="18"/>
              </w:rPr>
            </w:pPr>
            <w:r>
              <w:rPr>
                <w:rFonts w:ascii="Tahoma" w:hAnsi="Tahoma" w:cs="Tahoma"/>
                <w:sz w:val="18"/>
                <w:szCs w:val="18"/>
              </w:rPr>
              <w:t xml:space="preserve">Braun, Oscar, 1973, </w:t>
            </w:r>
            <w:proofErr w:type="spellStart"/>
            <w:r>
              <w:rPr>
                <w:rFonts w:ascii="Tahoma" w:hAnsi="Tahoma" w:cs="Tahoma"/>
                <w:sz w:val="18"/>
                <w:szCs w:val="18"/>
              </w:rPr>
              <w:t>Teoria</w:t>
            </w:r>
            <w:proofErr w:type="spellEnd"/>
            <w:r>
              <w:rPr>
                <w:rFonts w:ascii="Tahoma" w:hAnsi="Tahoma" w:cs="Tahoma"/>
                <w:sz w:val="18"/>
                <w:szCs w:val="18"/>
              </w:rPr>
              <w:t xml:space="preserve"> del capital y la distribución, Buenos Aires, Editorial Tiempo </w:t>
            </w:r>
            <w:r w:rsidR="00B321FF">
              <w:rPr>
                <w:rFonts w:ascii="Tahoma" w:hAnsi="Tahoma" w:cs="Tahoma"/>
                <w:sz w:val="18"/>
                <w:szCs w:val="18"/>
              </w:rPr>
              <w:t>Contemporáneo</w:t>
            </w:r>
          </w:p>
          <w:p w14:paraId="7E24D64D" w14:textId="77777777" w:rsidR="00956B2B" w:rsidRPr="006E6647" w:rsidRDefault="00956B2B" w:rsidP="00956B2B">
            <w:pPr>
              <w:spacing w:before="120" w:line="240" w:lineRule="auto"/>
              <w:ind w:left="567" w:hanging="425"/>
              <w:rPr>
                <w:rFonts w:ascii="Tahoma" w:hAnsi="Tahoma" w:cs="Tahoma"/>
                <w:sz w:val="18"/>
                <w:szCs w:val="18"/>
                <w:lang w:val="es-ES"/>
              </w:rPr>
            </w:pPr>
            <w:r w:rsidRPr="006E6647">
              <w:rPr>
                <w:rFonts w:ascii="Tahoma" w:hAnsi="Tahoma" w:cs="Tahoma"/>
                <w:sz w:val="18"/>
                <w:szCs w:val="18"/>
                <w:lang w:val="es-ES"/>
              </w:rPr>
              <w:t>Smith, Adam</w:t>
            </w:r>
            <w:r>
              <w:rPr>
                <w:rFonts w:ascii="Tahoma" w:hAnsi="Tahoma" w:cs="Tahoma"/>
                <w:sz w:val="18"/>
                <w:szCs w:val="18"/>
                <w:lang w:val="es-ES"/>
              </w:rPr>
              <w:t xml:space="preserve">, </w:t>
            </w:r>
            <w:r w:rsidRPr="006E6647">
              <w:rPr>
                <w:rFonts w:ascii="Tahoma" w:hAnsi="Tahoma" w:cs="Tahoma"/>
                <w:sz w:val="18"/>
                <w:szCs w:val="18"/>
                <w:lang w:val="es-ES"/>
              </w:rPr>
              <w:t>[1789] 1984</w:t>
            </w:r>
            <w:r>
              <w:rPr>
                <w:rFonts w:ascii="Tahoma" w:hAnsi="Tahoma" w:cs="Tahoma"/>
                <w:sz w:val="18"/>
                <w:szCs w:val="18"/>
                <w:lang w:val="es-ES"/>
              </w:rPr>
              <w:t>,</w:t>
            </w:r>
            <w:r w:rsidRPr="006E6647">
              <w:rPr>
                <w:rFonts w:ascii="Tahoma" w:hAnsi="Tahoma" w:cs="Tahoma"/>
                <w:sz w:val="18"/>
                <w:szCs w:val="18"/>
                <w:lang w:val="es-ES"/>
              </w:rPr>
              <w:t xml:space="preserve"> </w:t>
            </w:r>
            <w:r w:rsidRPr="006E6647">
              <w:rPr>
                <w:rFonts w:ascii="Tahoma" w:hAnsi="Tahoma" w:cs="Tahoma"/>
                <w:i/>
                <w:sz w:val="18"/>
                <w:szCs w:val="18"/>
                <w:lang w:val="es-ES"/>
              </w:rPr>
              <w:t>Investigación sobre la naturaleza y causas de la riqueza de las naciones</w:t>
            </w:r>
            <w:r w:rsidRPr="006E6647">
              <w:rPr>
                <w:rFonts w:ascii="Tahoma" w:hAnsi="Tahoma" w:cs="Tahoma"/>
                <w:sz w:val="18"/>
                <w:szCs w:val="18"/>
                <w:lang w:val="es-ES"/>
              </w:rPr>
              <w:t>, 5ª ed., México D.F., Fondo de Cultura Económica.</w:t>
            </w:r>
          </w:p>
          <w:p w14:paraId="7E24D64E"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Schumpeter</w:t>
            </w:r>
            <w:proofErr w:type="spellEnd"/>
            <w:r w:rsidRPr="006E6647">
              <w:rPr>
                <w:rFonts w:ascii="Tahoma" w:hAnsi="Tahoma" w:cs="Tahoma"/>
                <w:sz w:val="18"/>
                <w:szCs w:val="18"/>
              </w:rPr>
              <w:t>, Joseph A.</w:t>
            </w:r>
            <w:r>
              <w:rPr>
                <w:rFonts w:ascii="Tahoma" w:hAnsi="Tahoma" w:cs="Tahoma"/>
                <w:sz w:val="18"/>
                <w:szCs w:val="18"/>
              </w:rPr>
              <w:t xml:space="preserve">, </w:t>
            </w:r>
            <w:r w:rsidRPr="006E6647">
              <w:rPr>
                <w:rFonts w:ascii="Tahoma" w:hAnsi="Tahoma" w:cs="Tahoma"/>
                <w:sz w:val="18"/>
                <w:szCs w:val="18"/>
              </w:rPr>
              <w:t>1912</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Teoría del desenvolvimiento económico</w:t>
            </w:r>
            <w:r w:rsidRPr="006E6647">
              <w:rPr>
                <w:rFonts w:ascii="Tahoma" w:hAnsi="Tahoma" w:cs="Tahoma"/>
                <w:sz w:val="18"/>
                <w:szCs w:val="18"/>
              </w:rPr>
              <w:t>, México,</w:t>
            </w:r>
            <w:r w:rsidRPr="006E6647">
              <w:rPr>
                <w:rFonts w:ascii="Tahoma" w:hAnsi="Tahoma" w:cs="Tahoma"/>
                <w:sz w:val="18"/>
                <w:szCs w:val="18"/>
                <w:lang w:val="es-ES"/>
              </w:rPr>
              <w:t xml:space="preserve"> Fondo de Cultura Económica</w:t>
            </w:r>
            <w:r w:rsidRPr="006E6647">
              <w:rPr>
                <w:rFonts w:ascii="Tahoma" w:hAnsi="Tahoma" w:cs="Tahoma"/>
                <w:sz w:val="18"/>
                <w:szCs w:val="18"/>
              </w:rPr>
              <w:t>. Prólogo a la edición española de la Teoría del desenvolvimiento económico, 1978.</w:t>
            </w:r>
          </w:p>
          <w:p w14:paraId="7E24D64F" w14:textId="77777777" w:rsidR="00956B2B" w:rsidRPr="006E6647" w:rsidRDefault="00956B2B" w:rsidP="00956B2B">
            <w:pPr>
              <w:spacing w:before="120" w:line="240" w:lineRule="auto"/>
              <w:ind w:left="567" w:hanging="425"/>
              <w:rPr>
                <w:rFonts w:ascii="Tahoma" w:hAnsi="Tahoma" w:cs="Tahoma"/>
                <w:sz w:val="18"/>
                <w:szCs w:val="18"/>
              </w:rPr>
            </w:pPr>
            <w:r w:rsidRPr="006E6647">
              <w:rPr>
                <w:rFonts w:ascii="Tahoma" w:hAnsi="Tahoma" w:cs="Tahoma"/>
                <w:sz w:val="18"/>
                <w:szCs w:val="18"/>
                <w:lang w:val="en-US"/>
              </w:rPr>
              <w:t>Schumpeter, Joseph A.</w:t>
            </w:r>
            <w:r>
              <w:rPr>
                <w:rFonts w:ascii="Tahoma" w:hAnsi="Tahoma" w:cs="Tahoma"/>
                <w:sz w:val="18"/>
                <w:szCs w:val="18"/>
                <w:lang w:val="en-US"/>
              </w:rPr>
              <w:t xml:space="preserve">, </w:t>
            </w:r>
            <w:r w:rsidRPr="006E6647">
              <w:rPr>
                <w:rFonts w:ascii="Tahoma" w:hAnsi="Tahoma" w:cs="Tahoma"/>
                <w:sz w:val="18"/>
                <w:szCs w:val="18"/>
                <w:lang w:val="en-US"/>
              </w:rPr>
              <w:t>1954</w:t>
            </w:r>
            <w:r>
              <w:rPr>
                <w:rFonts w:ascii="Tahoma" w:hAnsi="Tahoma" w:cs="Tahoma"/>
                <w:sz w:val="18"/>
                <w:szCs w:val="18"/>
                <w:lang w:val="en-US"/>
              </w:rPr>
              <w:t>,</w:t>
            </w:r>
            <w:r w:rsidRPr="006E6647">
              <w:rPr>
                <w:rFonts w:ascii="Tahoma" w:hAnsi="Tahoma" w:cs="Tahoma"/>
                <w:sz w:val="18"/>
                <w:szCs w:val="18"/>
                <w:lang w:val="en-US"/>
              </w:rPr>
              <w:t xml:space="preserve"> </w:t>
            </w:r>
            <w:r w:rsidRPr="006E6647">
              <w:rPr>
                <w:rFonts w:ascii="Tahoma" w:hAnsi="Tahoma" w:cs="Tahoma"/>
                <w:i/>
                <w:sz w:val="18"/>
                <w:szCs w:val="18"/>
                <w:lang w:val="en-US"/>
              </w:rPr>
              <w:t>History of Economic Analysis</w:t>
            </w:r>
            <w:r w:rsidRPr="006E6647">
              <w:rPr>
                <w:rFonts w:ascii="Tahoma" w:hAnsi="Tahoma" w:cs="Tahoma"/>
                <w:sz w:val="18"/>
                <w:szCs w:val="18"/>
                <w:lang w:val="en-US"/>
              </w:rPr>
              <w:t xml:space="preserve">, New York, Oxford University Press. </w:t>
            </w:r>
            <w:r w:rsidRPr="006E6647">
              <w:rPr>
                <w:rFonts w:ascii="Tahoma" w:hAnsi="Tahoma" w:cs="Tahoma"/>
                <w:sz w:val="18"/>
                <w:szCs w:val="18"/>
              </w:rPr>
              <w:t>Edición en castellano en Ariel, 1982.</w:t>
            </w:r>
          </w:p>
          <w:p w14:paraId="7E24D650"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Sen</w:t>
            </w:r>
            <w:proofErr w:type="spellEnd"/>
            <w:r w:rsidRPr="006E6647">
              <w:rPr>
                <w:rFonts w:ascii="Tahoma" w:hAnsi="Tahoma" w:cs="Tahoma"/>
                <w:sz w:val="18"/>
                <w:szCs w:val="18"/>
              </w:rPr>
              <w:t xml:space="preserve">, </w:t>
            </w:r>
            <w:proofErr w:type="spellStart"/>
            <w:r w:rsidRPr="006E6647">
              <w:rPr>
                <w:rFonts w:ascii="Tahoma" w:hAnsi="Tahoma" w:cs="Tahoma"/>
                <w:sz w:val="18"/>
                <w:szCs w:val="18"/>
              </w:rPr>
              <w:t>Amartya</w:t>
            </w:r>
            <w:proofErr w:type="spellEnd"/>
            <w:r>
              <w:rPr>
                <w:rFonts w:ascii="Tahoma" w:hAnsi="Tahoma" w:cs="Tahoma"/>
                <w:sz w:val="18"/>
                <w:szCs w:val="18"/>
              </w:rPr>
              <w:t xml:space="preserve">, </w:t>
            </w:r>
            <w:r w:rsidRPr="006E6647">
              <w:rPr>
                <w:rFonts w:ascii="Tahoma" w:hAnsi="Tahoma" w:cs="Tahoma"/>
                <w:sz w:val="18"/>
                <w:szCs w:val="18"/>
              </w:rPr>
              <w:t>2007</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Teorías del desarrollo a principios del siglo XXI</w:t>
            </w:r>
            <w:r w:rsidRPr="006E6647">
              <w:rPr>
                <w:rFonts w:ascii="Tahoma" w:hAnsi="Tahoma" w:cs="Tahoma"/>
                <w:sz w:val="18"/>
                <w:szCs w:val="18"/>
              </w:rPr>
              <w:t>, España, Universidad de Granada.</w:t>
            </w:r>
          </w:p>
          <w:p w14:paraId="7E24D651"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5F463B">
              <w:rPr>
                <w:rFonts w:ascii="Tahoma" w:hAnsi="Tahoma" w:cs="Tahoma"/>
                <w:sz w:val="18"/>
                <w:szCs w:val="18"/>
              </w:rPr>
              <w:t>Spengler</w:t>
            </w:r>
            <w:proofErr w:type="spellEnd"/>
            <w:r w:rsidRPr="005F463B">
              <w:rPr>
                <w:rFonts w:ascii="Tahoma" w:hAnsi="Tahoma" w:cs="Tahoma"/>
                <w:sz w:val="18"/>
                <w:szCs w:val="18"/>
              </w:rPr>
              <w:t>, Joseph J. y W. R. Allen (eds.)</w:t>
            </w:r>
            <w:r>
              <w:rPr>
                <w:rFonts w:ascii="Tahoma" w:hAnsi="Tahoma" w:cs="Tahoma"/>
                <w:sz w:val="18"/>
                <w:szCs w:val="18"/>
              </w:rPr>
              <w:t>, 1971</w:t>
            </w:r>
            <w:r w:rsidRPr="006E6647">
              <w:rPr>
                <w:rFonts w:ascii="Tahoma" w:hAnsi="Tahoma" w:cs="Tahoma"/>
                <w:sz w:val="18"/>
                <w:szCs w:val="18"/>
              </w:rPr>
              <w:t xml:space="preserve">, </w:t>
            </w:r>
            <w:r w:rsidRPr="006E6647">
              <w:rPr>
                <w:rFonts w:ascii="Tahoma" w:hAnsi="Tahoma" w:cs="Tahoma"/>
                <w:i/>
                <w:sz w:val="18"/>
                <w:szCs w:val="18"/>
              </w:rPr>
              <w:t>El pensamiento económico de Aristóteles a Marshall</w:t>
            </w:r>
            <w:r w:rsidRPr="006E6647">
              <w:rPr>
                <w:rFonts w:ascii="Tahoma" w:hAnsi="Tahoma" w:cs="Tahoma"/>
                <w:sz w:val="18"/>
                <w:szCs w:val="18"/>
              </w:rPr>
              <w:t xml:space="preserve">, Madrid, </w:t>
            </w:r>
            <w:proofErr w:type="spellStart"/>
            <w:r w:rsidRPr="006E6647">
              <w:rPr>
                <w:rFonts w:ascii="Tahoma" w:hAnsi="Tahoma" w:cs="Tahoma"/>
                <w:sz w:val="18"/>
                <w:szCs w:val="18"/>
              </w:rPr>
              <w:t>Tecnos</w:t>
            </w:r>
            <w:proofErr w:type="spellEnd"/>
            <w:r w:rsidRPr="006E6647">
              <w:rPr>
                <w:rFonts w:ascii="Tahoma" w:hAnsi="Tahoma" w:cs="Tahoma"/>
                <w:sz w:val="18"/>
                <w:szCs w:val="18"/>
              </w:rPr>
              <w:t>.</w:t>
            </w:r>
          </w:p>
          <w:p w14:paraId="7E24D652"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6E6647">
              <w:rPr>
                <w:rFonts w:ascii="Tahoma" w:hAnsi="Tahoma" w:cs="Tahoma"/>
                <w:sz w:val="18"/>
                <w:szCs w:val="18"/>
              </w:rPr>
              <w:t>Sraffa</w:t>
            </w:r>
            <w:proofErr w:type="spellEnd"/>
            <w:r w:rsidRPr="006E6647">
              <w:rPr>
                <w:rFonts w:ascii="Tahoma" w:hAnsi="Tahoma" w:cs="Tahoma"/>
                <w:sz w:val="18"/>
                <w:szCs w:val="18"/>
              </w:rPr>
              <w:t>, Piero</w:t>
            </w:r>
            <w:r>
              <w:rPr>
                <w:rFonts w:ascii="Tahoma" w:hAnsi="Tahoma" w:cs="Tahoma"/>
                <w:sz w:val="18"/>
                <w:szCs w:val="18"/>
              </w:rPr>
              <w:t xml:space="preserve">, </w:t>
            </w:r>
            <w:r w:rsidRPr="006E6647">
              <w:rPr>
                <w:rFonts w:ascii="Tahoma" w:hAnsi="Tahoma" w:cs="Tahoma"/>
                <w:sz w:val="18"/>
                <w:szCs w:val="18"/>
              </w:rPr>
              <w:t>1960</w:t>
            </w:r>
            <w:r>
              <w:rPr>
                <w:rFonts w:ascii="Tahoma" w:hAnsi="Tahoma" w:cs="Tahoma"/>
                <w:sz w:val="18"/>
                <w:szCs w:val="18"/>
              </w:rPr>
              <w:t>,</w:t>
            </w:r>
            <w:r w:rsidRPr="006E6647">
              <w:rPr>
                <w:rFonts w:ascii="Tahoma" w:hAnsi="Tahoma" w:cs="Tahoma"/>
                <w:sz w:val="18"/>
                <w:szCs w:val="18"/>
              </w:rPr>
              <w:t xml:space="preserve"> </w:t>
            </w:r>
            <w:r w:rsidRPr="006E6647">
              <w:rPr>
                <w:rFonts w:ascii="Tahoma" w:hAnsi="Tahoma" w:cs="Tahoma"/>
                <w:i/>
                <w:sz w:val="18"/>
                <w:szCs w:val="18"/>
              </w:rPr>
              <w:t>Producción de mercancías por medio de mercancías</w:t>
            </w:r>
            <w:r w:rsidRPr="006E6647">
              <w:rPr>
                <w:rFonts w:ascii="Tahoma" w:hAnsi="Tahoma" w:cs="Tahoma"/>
                <w:sz w:val="18"/>
                <w:szCs w:val="18"/>
              </w:rPr>
              <w:t xml:space="preserve">, Barcelona, Editorial </w:t>
            </w:r>
            <w:proofErr w:type="spellStart"/>
            <w:r w:rsidRPr="006E6647">
              <w:rPr>
                <w:rFonts w:ascii="Tahoma" w:hAnsi="Tahoma" w:cs="Tahoma"/>
                <w:sz w:val="18"/>
                <w:szCs w:val="18"/>
              </w:rPr>
              <w:t>Oikos</w:t>
            </w:r>
            <w:proofErr w:type="spellEnd"/>
            <w:r w:rsidRPr="006E6647">
              <w:rPr>
                <w:rFonts w:ascii="Tahoma" w:hAnsi="Tahoma" w:cs="Tahoma"/>
                <w:sz w:val="18"/>
                <w:szCs w:val="18"/>
              </w:rPr>
              <w:t xml:space="preserve"> Tau.</w:t>
            </w:r>
          </w:p>
          <w:p w14:paraId="7E24D653" w14:textId="77777777" w:rsidR="00956B2B" w:rsidRPr="006E6647" w:rsidRDefault="00956B2B" w:rsidP="00956B2B">
            <w:pPr>
              <w:spacing w:before="120" w:line="240" w:lineRule="auto"/>
              <w:ind w:left="567" w:hanging="425"/>
              <w:rPr>
                <w:rFonts w:ascii="Tahoma" w:hAnsi="Tahoma" w:cs="Tahoma"/>
                <w:sz w:val="18"/>
                <w:szCs w:val="18"/>
                <w:lang w:val="en-US"/>
              </w:rPr>
            </w:pPr>
            <w:proofErr w:type="spellStart"/>
            <w:r w:rsidRPr="006E6647">
              <w:rPr>
                <w:rFonts w:ascii="Tahoma" w:hAnsi="Tahoma" w:cs="Tahoma"/>
                <w:sz w:val="18"/>
                <w:szCs w:val="18"/>
                <w:lang w:val="en-US"/>
              </w:rPr>
              <w:t>Storper</w:t>
            </w:r>
            <w:proofErr w:type="spellEnd"/>
            <w:r w:rsidRPr="006E6647">
              <w:rPr>
                <w:rFonts w:ascii="Tahoma" w:hAnsi="Tahoma" w:cs="Tahoma"/>
                <w:sz w:val="18"/>
                <w:szCs w:val="18"/>
                <w:lang w:val="en-US"/>
              </w:rPr>
              <w:t>, Michael</w:t>
            </w:r>
            <w:r>
              <w:rPr>
                <w:rFonts w:ascii="Tahoma" w:hAnsi="Tahoma" w:cs="Tahoma"/>
                <w:sz w:val="18"/>
                <w:szCs w:val="18"/>
                <w:lang w:val="en-US"/>
              </w:rPr>
              <w:t xml:space="preserve">, </w:t>
            </w:r>
            <w:r w:rsidRPr="006E6647">
              <w:rPr>
                <w:rFonts w:ascii="Tahoma" w:hAnsi="Tahoma" w:cs="Tahoma"/>
                <w:sz w:val="18"/>
                <w:szCs w:val="18"/>
                <w:lang w:val="en-US"/>
              </w:rPr>
              <w:t>1997</w:t>
            </w:r>
            <w:r>
              <w:rPr>
                <w:rFonts w:ascii="Tahoma" w:hAnsi="Tahoma" w:cs="Tahoma"/>
                <w:sz w:val="18"/>
                <w:szCs w:val="18"/>
                <w:lang w:val="en-US"/>
              </w:rPr>
              <w:t>,</w:t>
            </w:r>
            <w:r w:rsidRPr="006E6647">
              <w:rPr>
                <w:rFonts w:ascii="Tahoma" w:hAnsi="Tahoma" w:cs="Tahoma"/>
                <w:sz w:val="18"/>
                <w:szCs w:val="18"/>
                <w:lang w:val="en-US"/>
              </w:rPr>
              <w:t xml:space="preserve"> </w:t>
            </w:r>
            <w:r w:rsidRPr="006E6647">
              <w:rPr>
                <w:rFonts w:ascii="Tahoma" w:hAnsi="Tahoma" w:cs="Tahoma"/>
                <w:i/>
                <w:sz w:val="18"/>
                <w:szCs w:val="18"/>
                <w:lang w:val="en-US"/>
              </w:rPr>
              <w:t>The Regional World. Territorial Development in a Global Economy</w:t>
            </w:r>
            <w:r w:rsidRPr="006E6647">
              <w:rPr>
                <w:rFonts w:ascii="Tahoma" w:hAnsi="Tahoma" w:cs="Tahoma"/>
                <w:sz w:val="18"/>
                <w:szCs w:val="18"/>
                <w:lang w:val="en-US"/>
              </w:rPr>
              <w:t>, New York, The Guilford Press.</w:t>
            </w:r>
          </w:p>
          <w:p w14:paraId="7E24D654" w14:textId="77777777" w:rsidR="00956B2B" w:rsidRPr="006E6647" w:rsidRDefault="00956B2B" w:rsidP="00956B2B">
            <w:pPr>
              <w:spacing w:before="120" w:line="240" w:lineRule="auto"/>
              <w:ind w:left="567" w:hanging="425"/>
              <w:rPr>
                <w:rFonts w:ascii="Tahoma" w:hAnsi="Tahoma" w:cs="Tahoma"/>
                <w:sz w:val="18"/>
                <w:szCs w:val="18"/>
              </w:rPr>
            </w:pPr>
            <w:proofErr w:type="spellStart"/>
            <w:r w:rsidRPr="005F463B">
              <w:rPr>
                <w:rFonts w:ascii="Tahoma" w:hAnsi="Tahoma" w:cs="Tahoma"/>
                <w:sz w:val="18"/>
                <w:szCs w:val="18"/>
              </w:rPr>
              <w:t>Sweezy</w:t>
            </w:r>
            <w:proofErr w:type="spellEnd"/>
            <w:r w:rsidRPr="005F463B">
              <w:rPr>
                <w:rFonts w:ascii="Tahoma" w:hAnsi="Tahoma" w:cs="Tahoma"/>
                <w:sz w:val="18"/>
                <w:szCs w:val="18"/>
              </w:rPr>
              <w:t>, Paul, 1945</w:t>
            </w:r>
            <w:r>
              <w:rPr>
                <w:rFonts w:ascii="Tahoma" w:hAnsi="Tahoma" w:cs="Tahoma"/>
                <w:sz w:val="18"/>
                <w:szCs w:val="18"/>
              </w:rPr>
              <w:t>,</w:t>
            </w:r>
            <w:r w:rsidRPr="005F463B">
              <w:rPr>
                <w:rFonts w:ascii="Tahoma" w:hAnsi="Tahoma" w:cs="Tahoma"/>
                <w:sz w:val="18"/>
                <w:szCs w:val="18"/>
              </w:rPr>
              <w:t xml:space="preserve"> </w:t>
            </w:r>
            <w:hyperlink r:id="rId39" w:history="1">
              <w:r w:rsidRPr="006E6647">
                <w:rPr>
                  <w:rFonts w:ascii="Tahoma" w:hAnsi="Tahoma" w:cs="Tahoma"/>
                  <w:i/>
                  <w:sz w:val="18"/>
                  <w:szCs w:val="18"/>
                </w:rPr>
                <w:t>Teoría del desarrollo</w:t>
              </w:r>
            </w:hyperlink>
            <w:r w:rsidRPr="006E6647">
              <w:rPr>
                <w:rFonts w:ascii="Tahoma" w:hAnsi="Tahoma" w:cs="Tahoma"/>
                <w:i/>
                <w:sz w:val="18"/>
                <w:szCs w:val="18"/>
              </w:rPr>
              <w:t xml:space="preserve"> capitalista</w:t>
            </w:r>
            <w:r w:rsidRPr="006E6647">
              <w:rPr>
                <w:rFonts w:ascii="Tahoma" w:hAnsi="Tahoma" w:cs="Tahoma"/>
                <w:sz w:val="18"/>
                <w:szCs w:val="18"/>
              </w:rPr>
              <w:t>, México, Fondo de Cultura Económica.</w:t>
            </w:r>
          </w:p>
          <w:p w14:paraId="6E379422" w14:textId="77777777" w:rsidR="00AE70B9" w:rsidRDefault="00956B2B" w:rsidP="00AE70B9">
            <w:pPr>
              <w:spacing w:before="120" w:line="240" w:lineRule="auto"/>
              <w:ind w:left="567" w:hanging="425"/>
              <w:rPr>
                <w:rFonts w:ascii="Tahoma" w:hAnsi="Tahoma" w:cs="Tahoma"/>
                <w:sz w:val="18"/>
                <w:szCs w:val="18"/>
                <w:lang w:val="en-US"/>
              </w:rPr>
            </w:pPr>
            <w:r w:rsidRPr="006E6647">
              <w:rPr>
                <w:rFonts w:ascii="Tahoma" w:hAnsi="Tahoma" w:cs="Tahoma"/>
                <w:sz w:val="18"/>
                <w:szCs w:val="18"/>
                <w:lang w:val="en-US"/>
              </w:rPr>
              <w:t>Temple, Jonathan y Paul A. Johnson</w:t>
            </w:r>
            <w:r>
              <w:rPr>
                <w:rFonts w:ascii="Tahoma" w:hAnsi="Tahoma" w:cs="Tahoma"/>
                <w:sz w:val="18"/>
                <w:szCs w:val="18"/>
                <w:lang w:val="en-US"/>
              </w:rPr>
              <w:t xml:space="preserve">, </w:t>
            </w:r>
            <w:r w:rsidRPr="006E6647">
              <w:rPr>
                <w:rFonts w:ascii="Tahoma" w:hAnsi="Tahoma" w:cs="Tahoma"/>
                <w:sz w:val="18"/>
                <w:szCs w:val="18"/>
                <w:lang w:val="en-US"/>
              </w:rPr>
              <w:t>1998</w:t>
            </w:r>
            <w:r>
              <w:rPr>
                <w:rFonts w:ascii="Tahoma" w:hAnsi="Tahoma" w:cs="Tahoma"/>
                <w:sz w:val="18"/>
                <w:szCs w:val="18"/>
                <w:lang w:val="en-US"/>
              </w:rPr>
              <w:t>,</w:t>
            </w:r>
            <w:r w:rsidRPr="006E6647">
              <w:rPr>
                <w:rFonts w:ascii="Tahoma" w:hAnsi="Tahoma" w:cs="Tahoma"/>
                <w:sz w:val="18"/>
                <w:szCs w:val="18"/>
                <w:lang w:val="en-US"/>
              </w:rPr>
              <w:t xml:space="preserve"> “Social Capability and Economic Growth”, </w:t>
            </w:r>
            <w:r w:rsidRPr="006E6647">
              <w:rPr>
                <w:rFonts w:ascii="Tahoma" w:hAnsi="Tahoma" w:cs="Tahoma"/>
                <w:i/>
                <w:sz w:val="18"/>
                <w:szCs w:val="18"/>
                <w:lang w:val="en-US"/>
              </w:rPr>
              <w:t>Quarterly Journal of Economics</w:t>
            </w:r>
            <w:r w:rsidRPr="006E6647">
              <w:rPr>
                <w:rFonts w:ascii="Tahoma" w:hAnsi="Tahoma" w:cs="Tahoma"/>
                <w:sz w:val="18"/>
                <w:szCs w:val="18"/>
                <w:lang w:val="en-US"/>
              </w:rPr>
              <w:t xml:space="preserve">, vol. 113, </w:t>
            </w:r>
            <w:proofErr w:type="spellStart"/>
            <w:r w:rsidRPr="006E6647">
              <w:rPr>
                <w:rFonts w:ascii="Tahoma" w:hAnsi="Tahoma" w:cs="Tahoma"/>
                <w:sz w:val="18"/>
                <w:szCs w:val="18"/>
                <w:lang w:val="en-US"/>
              </w:rPr>
              <w:t>núm</w:t>
            </w:r>
            <w:proofErr w:type="spellEnd"/>
            <w:r w:rsidRPr="006E6647">
              <w:rPr>
                <w:rFonts w:ascii="Tahoma" w:hAnsi="Tahoma" w:cs="Tahoma"/>
                <w:sz w:val="18"/>
                <w:szCs w:val="18"/>
                <w:lang w:val="en-US"/>
              </w:rPr>
              <w:t>. 3, pp. 965-990.</w:t>
            </w:r>
          </w:p>
          <w:p w14:paraId="7490E00F" w14:textId="77777777" w:rsidR="00956B2B" w:rsidRDefault="00956B2B" w:rsidP="00AE70B9">
            <w:pPr>
              <w:spacing w:before="120" w:line="240" w:lineRule="auto"/>
              <w:ind w:left="567" w:hanging="425"/>
              <w:rPr>
                <w:rFonts w:ascii="Tahoma" w:hAnsi="Tahoma" w:cs="Tahoma"/>
                <w:sz w:val="18"/>
                <w:szCs w:val="18"/>
              </w:rPr>
            </w:pPr>
            <w:proofErr w:type="spellStart"/>
            <w:r w:rsidRPr="005F463B">
              <w:rPr>
                <w:rFonts w:ascii="Tahoma" w:hAnsi="Tahoma" w:cs="Tahoma"/>
                <w:sz w:val="18"/>
                <w:szCs w:val="18"/>
              </w:rPr>
              <w:t>Williamson</w:t>
            </w:r>
            <w:proofErr w:type="spellEnd"/>
            <w:r>
              <w:rPr>
                <w:rFonts w:ascii="Tahoma" w:hAnsi="Tahoma" w:cs="Tahoma"/>
                <w:sz w:val="18"/>
                <w:szCs w:val="18"/>
              </w:rPr>
              <w:t>,</w:t>
            </w:r>
            <w:r w:rsidRPr="005F463B">
              <w:rPr>
                <w:rFonts w:ascii="Tahoma" w:hAnsi="Tahoma" w:cs="Tahoma"/>
                <w:sz w:val="18"/>
                <w:szCs w:val="18"/>
              </w:rPr>
              <w:t xml:space="preserve"> Oliver E. y </w:t>
            </w:r>
            <w:proofErr w:type="spellStart"/>
            <w:r w:rsidRPr="005F463B">
              <w:rPr>
                <w:rFonts w:ascii="Tahoma" w:hAnsi="Tahoma" w:cs="Tahoma"/>
                <w:sz w:val="18"/>
                <w:szCs w:val="18"/>
              </w:rPr>
              <w:t>Sydney</w:t>
            </w:r>
            <w:proofErr w:type="spellEnd"/>
            <w:r w:rsidRPr="005F463B">
              <w:rPr>
                <w:rFonts w:ascii="Tahoma" w:hAnsi="Tahoma" w:cs="Tahoma"/>
                <w:sz w:val="18"/>
                <w:szCs w:val="18"/>
              </w:rPr>
              <w:t xml:space="preserve"> G. Winter (</w:t>
            </w:r>
            <w:proofErr w:type="spellStart"/>
            <w:r w:rsidRPr="005F463B">
              <w:rPr>
                <w:rFonts w:ascii="Tahoma" w:hAnsi="Tahoma" w:cs="Tahoma"/>
                <w:sz w:val="18"/>
                <w:szCs w:val="18"/>
              </w:rPr>
              <w:t>comp.</w:t>
            </w:r>
            <w:proofErr w:type="spellEnd"/>
            <w:r w:rsidRPr="005F463B">
              <w:rPr>
                <w:rFonts w:ascii="Tahoma" w:hAnsi="Tahoma" w:cs="Tahoma"/>
                <w:sz w:val="18"/>
                <w:szCs w:val="18"/>
              </w:rPr>
              <w:t>)</w:t>
            </w:r>
            <w:r>
              <w:rPr>
                <w:rFonts w:ascii="Tahoma" w:hAnsi="Tahoma" w:cs="Tahoma"/>
                <w:sz w:val="18"/>
                <w:szCs w:val="18"/>
              </w:rPr>
              <w:t>, 1996</w:t>
            </w:r>
            <w:r w:rsidRPr="006E6647">
              <w:rPr>
                <w:rFonts w:ascii="Tahoma" w:hAnsi="Tahoma" w:cs="Tahoma"/>
                <w:sz w:val="18"/>
                <w:szCs w:val="18"/>
              </w:rPr>
              <w:t xml:space="preserve">, </w:t>
            </w:r>
            <w:r w:rsidRPr="006E6647">
              <w:rPr>
                <w:rFonts w:ascii="Tahoma" w:hAnsi="Tahoma" w:cs="Tahoma"/>
                <w:i/>
                <w:sz w:val="18"/>
                <w:szCs w:val="18"/>
              </w:rPr>
              <w:t>La naturaleza de la empresa. Orígenes, evolución y desarrollo,</w:t>
            </w:r>
            <w:r w:rsidRPr="006E6647">
              <w:rPr>
                <w:rFonts w:ascii="Tahoma" w:hAnsi="Tahoma" w:cs="Tahoma"/>
                <w:sz w:val="18"/>
                <w:szCs w:val="18"/>
              </w:rPr>
              <w:t xml:space="preserve"> México, Fondo de Cultura Económica, pp. 9-28.</w:t>
            </w:r>
          </w:p>
          <w:p w14:paraId="7E24D656" w14:textId="76747EF6" w:rsidR="00B321FF" w:rsidRPr="003F1265" w:rsidRDefault="00B321FF" w:rsidP="00AE70B9">
            <w:pPr>
              <w:spacing w:before="120" w:line="240" w:lineRule="auto"/>
              <w:ind w:left="567" w:hanging="425"/>
              <w:rPr>
                <w:rFonts w:ascii="Tahoma" w:hAnsi="Tahoma" w:cs="Tahoma"/>
                <w:sz w:val="18"/>
                <w:szCs w:val="18"/>
              </w:rPr>
            </w:pPr>
          </w:p>
        </w:tc>
      </w:tr>
    </w:tbl>
    <w:p w14:paraId="7E24D65A" w14:textId="77777777" w:rsidR="00820272" w:rsidRPr="0000159C" w:rsidRDefault="00820272">
      <w:pPr>
        <w:rPr>
          <w:rFonts w:ascii="Times New Roman" w:eastAsia="Times New Roman" w:hAnsi="Times New Roman"/>
          <w:sz w:val="24"/>
          <w:szCs w:val="24"/>
          <w:lang w:eastAsia="es-ES" w:bidi="ar-SA"/>
        </w:rPr>
      </w:pPr>
    </w:p>
    <w:sectPr w:rsidR="00820272" w:rsidRPr="0000159C" w:rsidSect="00E52861">
      <w:headerReference w:type="default" r:id="rId40"/>
      <w:footerReference w:type="default" r:id="rId41"/>
      <w:headerReference w:type="first" r:id="rId42"/>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D669" w14:textId="77777777" w:rsidR="003C402B" w:rsidRDefault="003C402B" w:rsidP="00EA7DE6">
      <w:pPr>
        <w:spacing w:after="0" w:line="240" w:lineRule="auto"/>
      </w:pPr>
      <w:r>
        <w:separator/>
      </w:r>
    </w:p>
  </w:endnote>
  <w:endnote w:type="continuationSeparator" w:id="0">
    <w:p w14:paraId="7E24D66A" w14:textId="77777777" w:rsidR="003C402B" w:rsidRDefault="003C402B"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D66C" w14:textId="479C066B" w:rsidR="00290C25" w:rsidRPr="00FB2AA3" w:rsidRDefault="00290C25">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B321FF">
      <w:rPr>
        <w:rFonts w:ascii="Tahoma" w:hAnsi="Tahoma" w:cs="Tahoma"/>
        <w:noProof/>
        <w:sz w:val="16"/>
        <w:szCs w:val="16"/>
      </w:rPr>
      <w:t>2</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B321FF">
      <w:rPr>
        <w:rFonts w:ascii="Tahoma" w:hAnsi="Tahoma" w:cs="Tahoma"/>
        <w:noProof/>
        <w:sz w:val="16"/>
        <w:szCs w:val="16"/>
      </w:rPr>
      <w:t>4</w:t>
    </w:r>
    <w:r w:rsidRPr="00FB2AA3">
      <w:rPr>
        <w:rFonts w:ascii="Tahoma" w:hAnsi="Tahoma" w:cs="Tahoma"/>
        <w:sz w:val="16"/>
        <w:szCs w:val="16"/>
      </w:rPr>
      <w:fldChar w:fldCharType="end"/>
    </w:r>
  </w:p>
  <w:p w14:paraId="7E24D66D" w14:textId="77777777" w:rsidR="00290C25" w:rsidRDefault="00290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4D667" w14:textId="77777777" w:rsidR="003C402B" w:rsidRDefault="003C402B" w:rsidP="00EA7DE6">
      <w:pPr>
        <w:spacing w:after="0" w:line="240" w:lineRule="auto"/>
      </w:pPr>
      <w:r>
        <w:separator/>
      </w:r>
    </w:p>
  </w:footnote>
  <w:footnote w:type="continuationSeparator" w:id="0">
    <w:p w14:paraId="7E24D668" w14:textId="77777777" w:rsidR="003C402B" w:rsidRDefault="003C402B"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D66B" w14:textId="77777777" w:rsidR="00290C25" w:rsidRDefault="00C07B31">
    <w:pPr>
      <w:pStyle w:val="Header"/>
      <w:tabs>
        <w:tab w:val="clear" w:pos="4320"/>
        <w:tab w:val="clear" w:pos="8640"/>
        <w:tab w:val="center" w:pos="4680"/>
        <w:tab w:val="right" w:pos="9360"/>
      </w:tabs>
      <w:spacing w:after="0" w:line="240" w:lineRule="auto"/>
      <w:jc w:val="right"/>
    </w:pPr>
    <w:r>
      <w:rPr>
        <w:noProof/>
        <w:lang w:eastAsia="es-MX" w:bidi="ar-SA"/>
      </w:rPr>
      <mc:AlternateContent>
        <mc:Choice Requires="wps">
          <w:drawing>
            <wp:anchor distT="0" distB="0" distL="114300" distR="114300" simplePos="0" relativeHeight="251656192" behindDoc="0" locked="0" layoutInCell="1" allowOverlap="1" wp14:anchorId="7E24D66F" wp14:editId="7E24D670">
              <wp:simplePos x="0" y="0"/>
              <wp:positionH relativeFrom="column">
                <wp:posOffset>2333625</wp:posOffset>
              </wp:positionH>
              <wp:positionV relativeFrom="paragraph">
                <wp:posOffset>-197485</wp:posOffset>
              </wp:positionV>
              <wp:extent cx="3801745" cy="398145"/>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D677" w14:textId="77777777" w:rsidR="00290C25" w:rsidRPr="00596158" w:rsidRDefault="00290C25"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7E24D678" w14:textId="71E393B1" w:rsidR="00290C25" w:rsidRPr="00596158" w:rsidRDefault="008636A3" w:rsidP="005574B1">
                          <w:pPr>
                            <w:spacing w:after="0" w:line="240" w:lineRule="auto"/>
                            <w:jc w:val="right"/>
                            <w:rPr>
                              <w:rFonts w:ascii="Tahoma" w:hAnsi="Tahoma" w:cs="Tahoma"/>
                              <w:b/>
                              <w:color w:val="808080"/>
                            </w:rPr>
                          </w:pPr>
                          <w:r>
                            <w:rPr>
                              <w:rFonts w:ascii="Tahoma" w:hAnsi="Tahoma" w:cs="Tahoma"/>
                              <w:b/>
                              <w:color w:val="808080"/>
                              <w:lang w:val="es-ES_tradnl"/>
                            </w:rPr>
                            <w:t>Maestría en Economía Aplicada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4D66F" id="_x0000_t202" coordsize="21600,21600" o:spt="202" path="m,l,21600r21600,l21600,xe">
              <v:stroke joinstyle="miter"/>
              <v:path gradientshapeok="t" o:connecttype="rect"/>
            </v:shapetype>
            <v:shape id="Text Box 2" o:spid="_x0000_s1026" type="#_x0000_t202" style="position:absolute;left:0;text-align:left;margin-left:183.75pt;margin-top:-15.55pt;width:299.35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NxgAIAAA8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" stroked="f">
              <v:textbox style="mso-fit-shape-to-text:t">
                <w:txbxContent>
                  <w:p w14:paraId="7E24D677" w14:textId="77777777" w:rsidR="00290C25" w:rsidRPr="00596158" w:rsidRDefault="00290C25" w:rsidP="00244FF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7E24D678" w14:textId="71E393B1" w:rsidR="00290C25" w:rsidRPr="00596158" w:rsidRDefault="008636A3" w:rsidP="005574B1">
                    <w:pPr>
                      <w:spacing w:after="0" w:line="240" w:lineRule="auto"/>
                      <w:jc w:val="right"/>
                      <w:rPr>
                        <w:rFonts w:ascii="Tahoma" w:hAnsi="Tahoma" w:cs="Tahoma"/>
                        <w:b/>
                        <w:color w:val="808080"/>
                      </w:rPr>
                    </w:pPr>
                    <w:r>
                      <w:rPr>
                        <w:rFonts w:ascii="Tahoma" w:hAnsi="Tahoma" w:cs="Tahoma"/>
                        <w:b/>
                        <w:color w:val="808080"/>
                        <w:lang w:val="es-ES_tradnl"/>
                      </w:rPr>
                      <w:t>Maestría en Economía Aplicada</w:t>
                    </w:r>
                  </w:p>
                </w:txbxContent>
              </v:textbox>
            </v:shape>
          </w:pict>
        </mc:Fallback>
      </mc:AlternateContent>
    </w:r>
    <w:r>
      <w:rPr>
        <w:noProof/>
        <w:lang w:eastAsia="es-MX" w:bidi="ar-SA"/>
      </w:rPr>
      <mc:AlternateContent>
        <mc:Choice Requires="wps">
          <w:drawing>
            <wp:anchor distT="0" distB="0" distL="114300" distR="114300" simplePos="0" relativeHeight="251657216" behindDoc="0" locked="0" layoutInCell="1" allowOverlap="1" wp14:anchorId="7E24D671" wp14:editId="7E24D672">
              <wp:simplePos x="0" y="0"/>
              <wp:positionH relativeFrom="column">
                <wp:posOffset>-421640</wp:posOffset>
              </wp:positionH>
              <wp:positionV relativeFrom="paragraph">
                <wp:posOffset>-392430</wp:posOffset>
              </wp:positionV>
              <wp:extent cx="1911985" cy="6235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D679" w14:textId="77777777" w:rsidR="00290C25" w:rsidRPr="00244FF1" w:rsidRDefault="00A30E7D">
                          <w:pPr>
                            <w:rPr>
                              <w:lang w:val="en-US"/>
                            </w:rPr>
                          </w:pPr>
                          <w:r>
                            <w:rPr>
                              <w:noProof/>
                              <w:lang w:eastAsia="es-MX" w:bidi="ar-SA"/>
                            </w:rPr>
                            <w:drawing>
                              <wp:inline distT="0" distB="0" distL="0" distR="0" wp14:anchorId="7E24D67D" wp14:editId="7E24D67E">
                                <wp:extent cx="1680845" cy="531495"/>
                                <wp:effectExtent l="19050" t="0" r="0" b="0"/>
                                <wp:docPr id="2"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4D671" id="Text Box 3" o:spid="_x0000_s1027" type="#_x0000_t202" style="position:absolute;left:0;text-align:left;margin-left:-33.2pt;margin-top:-30.9pt;width:150.55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O0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" stroked="f">
              <v:textbox>
                <w:txbxContent>
                  <w:p w14:paraId="7E24D679" w14:textId="77777777" w:rsidR="00290C25" w:rsidRPr="00244FF1" w:rsidRDefault="00A30E7D">
                    <w:pPr>
                      <w:rPr>
                        <w:lang w:val="en-US"/>
                      </w:rPr>
                    </w:pPr>
                    <w:r>
                      <w:rPr>
                        <w:noProof/>
                        <w:lang w:val="fr-FR" w:eastAsia="fr-FR" w:bidi="ar-SA"/>
                      </w:rPr>
                      <w:drawing>
                        <wp:inline distT="0" distB="0" distL="0" distR="0" wp14:anchorId="7E24D67D" wp14:editId="7E24D67E">
                          <wp:extent cx="1680845" cy="531495"/>
                          <wp:effectExtent l="19050" t="0" r="0" b="0"/>
                          <wp:docPr id="2"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2"/>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D66E" w14:textId="77777777" w:rsidR="00290C25" w:rsidRDefault="00C07B31">
    <w:pPr>
      <w:pStyle w:val="Header"/>
    </w:pPr>
    <w:r>
      <w:rPr>
        <w:noProof/>
        <w:lang w:eastAsia="es-MX" w:bidi="ar-SA"/>
      </w:rPr>
      <mc:AlternateContent>
        <mc:Choice Requires="wps">
          <w:drawing>
            <wp:anchor distT="0" distB="0" distL="114300" distR="114300" simplePos="0" relativeHeight="251659264" behindDoc="0" locked="0" layoutInCell="1" allowOverlap="1" wp14:anchorId="7E24D673" wp14:editId="7E24D674">
              <wp:simplePos x="0" y="0"/>
              <wp:positionH relativeFrom="column">
                <wp:posOffset>-269240</wp:posOffset>
              </wp:positionH>
              <wp:positionV relativeFrom="paragraph">
                <wp:posOffset>-316230</wp:posOffset>
              </wp:positionV>
              <wp:extent cx="1911985" cy="62357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D67A" w14:textId="77777777" w:rsidR="00290C25" w:rsidRPr="00244FF1" w:rsidRDefault="00A30E7D" w:rsidP="00E52861">
                          <w:pPr>
                            <w:rPr>
                              <w:lang w:val="en-US"/>
                            </w:rPr>
                          </w:pPr>
                          <w:r>
                            <w:rPr>
                              <w:noProof/>
                              <w:lang w:eastAsia="es-MX" w:bidi="ar-SA"/>
                            </w:rPr>
                            <w:drawing>
                              <wp:inline distT="0" distB="0" distL="0" distR="0" wp14:anchorId="7E24D67F" wp14:editId="7E24D680">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4D673" id="_x0000_t202" coordsize="21600,21600" o:spt="202" path="m,l,21600r21600,l21600,xe">
              <v:stroke joinstyle="miter"/>
              <v:path gradientshapeok="t" o:connecttype="rect"/>
            </v:shapetype>
            <v:shape id="Text Box 6" o:spid="_x0000_s1028" type="#_x0000_t202" style="position:absolute;left:0;text-align:left;margin-left:-21.2pt;margin-top:-24.9pt;width:150.5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ml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" stroked="f">
              <v:textbox>
                <w:txbxContent>
                  <w:p w14:paraId="7E24D67A" w14:textId="77777777" w:rsidR="00290C25" w:rsidRPr="00244FF1" w:rsidRDefault="00A30E7D" w:rsidP="00E52861">
                    <w:pPr>
                      <w:rPr>
                        <w:lang w:val="en-US"/>
                      </w:rPr>
                    </w:pPr>
                    <w:r>
                      <w:rPr>
                        <w:noProof/>
                        <w:lang w:val="fr-FR" w:eastAsia="fr-FR" w:bidi="ar-SA"/>
                      </w:rPr>
                      <w:drawing>
                        <wp:inline distT="0" distB="0" distL="0" distR="0" wp14:anchorId="7E24D67F" wp14:editId="7E24D680">
                          <wp:extent cx="1680845" cy="531495"/>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2"/>
                                  <a:srcRect/>
                                  <a:stretch>
                                    <a:fillRect/>
                                  </a:stretch>
                                </pic:blipFill>
                                <pic:spPr bwMode="auto">
                                  <a:xfrm>
                                    <a:off x="0" y="0"/>
                                    <a:ext cx="1680845" cy="531495"/>
                                  </a:xfrm>
                                  <a:prstGeom prst="rect">
                                    <a:avLst/>
                                  </a:prstGeom>
                                  <a:noFill/>
                                  <a:ln w="9525">
                                    <a:noFill/>
                                    <a:miter lim="800000"/>
                                    <a:headEnd/>
                                    <a:tailEnd/>
                                  </a:ln>
                                </pic:spPr>
                              </pic:pic>
                            </a:graphicData>
                          </a:graphic>
                        </wp:inline>
                      </w:drawing>
                    </w:r>
                  </w:p>
                </w:txbxContent>
              </v:textbox>
            </v:shape>
          </w:pict>
        </mc:Fallback>
      </mc:AlternateContent>
    </w:r>
    <w:r>
      <w:rPr>
        <w:noProof/>
        <w:lang w:eastAsia="es-MX" w:bidi="ar-SA"/>
      </w:rPr>
      <mc:AlternateContent>
        <mc:Choice Requires="wps">
          <w:drawing>
            <wp:anchor distT="0" distB="0" distL="114300" distR="114300" simplePos="0" relativeHeight="251658240" behindDoc="0" locked="0" layoutInCell="1" allowOverlap="1" wp14:anchorId="7E24D675" wp14:editId="7E24D676">
              <wp:simplePos x="0" y="0"/>
              <wp:positionH relativeFrom="column">
                <wp:posOffset>3027680</wp:posOffset>
              </wp:positionH>
              <wp:positionV relativeFrom="paragraph">
                <wp:posOffset>-230505</wp:posOffset>
              </wp:positionV>
              <wp:extent cx="3260090" cy="398145"/>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D67B" w14:textId="77777777" w:rsidR="00290C25" w:rsidRPr="00596158" w:rsidRDefault="00290C25"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7E24D67C" w14:textId="77777777" w:rsidR="00290C25" w:rsidRPr="00596158" w:rsidRDefault="00290C25"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4D675" id="Text Box 5" o:spid="_x0000_s1029" type="#_x0000_t202" style="position:absolute;left:0;text-align:left;margin-left:238.4pt;margin-top:-18.15pt;width:256.7pt;height:31.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" stroked="f">
              <v:textbox style="mso-fit-shape-to-text:t">
                <w:txbxContent>
                  <w:p w14:paraId="7E24D67B" w14:textId="77777777" w:rsidR="00290C25" w:rsidRPr="00596158" w:rsidRDefault="00290C25" w:rsidP="00E52861">
                    <w:pPr>
                      <w:spacing w:after="0" w:line="240" w:lineRule="auto"/>
                      <w:jc w:val="right"/>
                      <w:rPr>
                        <w:rFonts w:ascii="Tahoma" w:hAnsi="Tahoma" w:cs="Tahoma"/>
                        <w:b/>
                        <w:color w:val="808080"/>
                        <w:u w:val="single"/>
                      </w:rPr>
                    </w:pPr>
                    <w:r w:rsidRPr="00596158">
                      <w:rPr>
                        <w:rFonts w:ascii="Tahoma" w:hAnsi="Tahoma" w:cs="Tahoma"/>
                        <w:b/>
                        <w:color w:val="808080"/>
                        <w:u w:val="single"/>
                      </w:rPr>
                      <w:t>DIRECCIÓN GENERAL DE DOCENCIA</w:t>
                    </w:r>
                  </w:p>
                  <w:p w14:paraId="7E24D67C" w14:textId="77777777" w:rsidR="00290C25" w:rsidRPr="00596158" w:rsidRDefault="00290C25" w:rsidP="00E52861">
                    <w:pPr>
                      <w:spacing w:after="0" w:line="240" w:lineRule="auto"/>
                      <w:jc w:val="right"/>
                      <w:rPr>
                        <w:rFonts w:ascii="Tahoma" w:hAnsi="Tahoma" w:cs="Tahoma"/>
                        <w:b/>
                        <w:color w:val="808080"/>
                      </w:rPr>
                    </w:pPr>
                    <w:r w:rsidRPr="00596158">
                      <w:rPr>
                        <w:rFonts w:ascii="Tahoma" w:hAnsi="Tahoma" w:cs="Tahoma"/>
                        <w:b/>
                        <w:color w:val="808080"/>
                      </w:rPr>
                      <w:t>Carta descriptiva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A24"/>
    <w:multiLevelType w:val="hybridMultilevel"/>
    <w:tmpl w:val="779AD80A"/>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224E"/>
    <w:multiLevelType w:val="multilevel"/>
    <w:tmpl w:val="77882E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31AC"/>
    <w:multiLevelType w:val="hybridMultilevel"/>
    <w:tmpl w:val="7D3E2E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7417B4"/>
    <w:multiLevelType w:val="hybridMultilevel"/>
    <w:tmpl w:val="0CF2F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2AF53A0"/>
    <w:multiLevelType w:val="hybridMultilevel"/>
    <w:tmpl w:val="002E3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417A"/>
    <w:multiLevelType w:val="hybridMultilevel"/>
    <w:tmpl w:val="698C8A5E"/>
    <w:lvl w:ilvl="0" w:tplc="04090005">
      <w:start w:val="1"/>
      <w:numFmt w:val="bullet"/>
      <w:lvlText w:val=""/>
      <w:lvlJc w:val="left"/>
      <w:pPr>
        <w:ind w:left="720" w:hanging="360"/>
      </w:pPr>
      <w:rPr>
        <w:rFonts w:ascii="Wingdings" w:hAnsi="Wingdings" w:hint="default"/>
      </w:rPr>
    </w:lvl>
    <w:lvl w:ilvl="1" w:tplc="EFDC93EC">
      <w:start w:val="19"/>
      <w:numFmt w:val="bullet"/>
      <w:lvlText w:val="-"/>
      <w:lvlJc w:val="left"/>
      <w:pPr>
        <w:ind w:left="1440" w:hanging="360"/>
      </w:pPr>
      <w:rPr>
        <w:rFonts w:ascii="Century Gothic" w:hAnsi="Century Gothic" w:cs="Times New Roman" w:hint="default"/>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4D"/>
    <w:rsid w:val="0000159C"/>
    <w:rsid w:val="000059FE"/>
    <w:rsid w:val="00017EB5"/>
    <w:rsid w:val="000307EE"/>
    <w:rsid w:val="000978F1"/>
    <w:rsid w:val="000A1F68"/>
    <w:rsid w:val="000D0BE6"/>
    <w:rsid w:val="000E2F46"/>
    <w:rsid w:val="000F551B"/>
    <w:rsid w:val="000F61F7"/>
    <w:rsid w:val="00181324"/>
    <w:rsid w:val="0018773C"/>
    <w:rsid w:val="00196985"/>
    <w:rsid w:val="001A3489"/>
    <w:rsid w:val="001D5516"/>
    <w:rsid w:val="001D6D68"/>
    <w:rsid w:val="001E28E2"/>
    <w:rsid w:val="00200CFD"/>
    <w:rsid w:val="002230EB"/>
    <w:rsid w:val="002410CE"/>
    <w:rsid w:val="00244FF1"/>
    <w:rsid w:val="002611B6"/>
    <w:rsid w:val="00277A99"/>
    <w:rsid w:val="00281AE7"/>
    <w:rsid w:val="0028600B"/>
    <w:rsid w:val="00290C25"/>
    <w:rsid w:val="002B09FF"/>
    <w:rsid w:val="002B2C5B"/>
    <w:rsid w:val="002B4819"/>
    <w:rsid w:val="002B54BA"/>
    <w:rsid w:val="003146A6"/>
    <w:rsid w:val="00317666"/>
    <w:rsid w:val="00366B99"/>
    <w:rsid w:val="00375533"/>
    <w:rsid w:val="003809FD"/>
    <w:rsid w:val="003B19FD"/>
    <w:rsid w:val="003B67F1"/>
    <w:rsid w:val="003C402B"/>
    <w:rsid w:val="003D2B86"/>
    <w:rsid w:val="003F1265"/>
    <w:rsid w:val="003F57BB"/>
    <w:rsid w:val="00431B7B"/>
    <w:rsid w:val="00457E20"/>
    <w:rsid w:val="00466399"/>
    <w:rsid w:val="0048000A"/>
    <w:rsid w:val="00487DE5"/>
    <w:rsid w:val="004A2F44"/>
    <w:rsid w:val="004C50F4"/>
    <w:rsid w:val="004E228A"/>
    <w:rsid w:val="004F688D"/>
    <w:rsid w:val="0050234C"/>
    <w:rsid w:val="00515EE2"/>
    <w:rsid w:val="00517BA4"/>
    <w:rsid w:val="005574B1"/>
    <w:rsid w:val="00567926"/>
    <w:rsid w:val="0057161E"/>
    <w:rsid w:val="00596158"/>
    <w:rsid w:val="005B30E3"/>
    <w:rsid w:val="005C4C6A"/>
    <w:rsid w:val="005C689A"/>
    <w:rsid w:val="005D1B26"/>
    <w:rsid w:val="005D4AF8"/>
    <w:rsid w:val="005E31F7"/>
    <w:rsid w:val="005E5E08"/>
    <w:rsid w:val="005E7325"/>
    <w:rsid w:val="005F24AD"/>
    <w:rsid w:val="005F463B"/>
    <w:rsid w:val="00612460"/>
    <w:rsid w:val="00630A6F"/>
    <w:rsid w:val="00634C07"/>
    <w:rsid w:val="00667AF0"/>
    <w:rsid w:val="00692AB4"/>
    <w:rsid w:val="006B5F49"/>
    <w:rsid w:val="006D0EE9"/>
    <w:rsid w:val="006E3406"/>
    <w:rsid w:val="006E553A"/>
    <w:rsid w:val="006E6647"/>
    <w:rsid w:val="006F3069"/>
    <w:rsid w:val="00705418"/>
    <w:rsid w:val="00711C3F"/>
    <w:rsid w:val="00743468"/>
    <w:rsid w:val="007639FD"/>
    <w:rsid w:val="0077258D"/>
    <w:rsid w:val="00777A23"/>
    <w:rsid w:val="007A400B"/>
    <w:rsid w:val="00820272"/>
    <w:rsid w:val="008636A3"/>
    <w:rsid w:val="008662CD"/>
    <w:rsid w:val="0087025A"/>
    <w:rsid w:val="0087723F"/>
    <w:rsid w:val="008B3C53"/>
    <w:rsid w:val="008C28CC"/>
    <w:rsid w:val="008D25CA"/>
    <w:rsid w:val="008E7171"/>
    <w:rsid w:val="008E784F"/>
    <w:rsid w:val="009019BA"/>
    <w:rsid w:val="00915338"/>
    <w:rsid w:val="009177FF"/>
    <w:rsid w:val="0093036E"/>
    <w:rsid w:val="00947AFF"/>
    <w:rsid w:val="00947B86"/>
    <w:rsid w:val="00953D66"/>
    <w:rsid w:val="00956B2B"/>
    <w:rsid w:val="00957D70"/>
    <w:rsid w:val="0097003B"/>
    <w:rsid w:val="00972ABF"/>
    <w:rsid w:val="009775ED"/>
    <w:rsid w:val="00990343"/>
    <w:rsid w:val="00993282"/>
    <w:rsid w:val="009A353F"/>
    <w:rsid w:val="009B30E1"/>
    <w:rsid w:val="009B6F4D"/>
    <w:rsid w:val="009C6246"/>
    <w:rsid w:val="009E32E3"/>
    <w:rsid w:val="009E45F6"/>
    <w:rsid w:val="009F48EC"/>
    <w:rsid w:val="00A30E7D"/>
    <w:rsid w:val="00A5141F"/>
    <w:rsid w:val="00A82A81"/>
    <w:rsid w:val="00A97E8E"/>
    <w:rsid w:val="00AE1E0E"/>
    <w:rsid w:val="00AE5B64"/>
    <w:rsid w:val="00AE6FFF"/>
    <w:rsid w:val="00AE70B9"/>
    <w:rsid w:val="00AF1846"/>
    <w:rsid w:val="00AF4C6D"/>
    <w:rsid w:val="00B22646"/>
    <w:rsid w:val="00B321FF"/>
    <w:rsid w:val="00B34A75"/>
    <w:rsid w:val="00B72121"/>
    <w:rsid w:val="00B7518E"/>
    <w:rsid w:val="00BB2C1A"/>
    <w:rsid w:val="00BD15BA"/>
    <w:rsid w:val="00BF380F"/>
    <w:rsid w:val="00C03CB4"/>
    <w:rsid w:val="00C07B31"/>
    <w:rsid w:val="00C1186A"/>
    <w:rsid w:val="00C20A62"/>
    <w:rsid w:val="00C225A5"/>
    <w:rsid w:val="00C22AF8"/>
    <w:rsid w:val="00C34FAD"/>
    <w:rsid w:val="00C43151"/>
    <w:rsid w:val="00C47EDD"/>
    <w:rsid w:val="00C56A1A"/>
    <w:rsid w:val="00C768A5"/>
    <w:rsid w:val="00C842DD"/>
    <w:rsid w:val="00C9356C"/>
    <w:rsid w:val="00C94528"/>
    <w:rsid w:val="00CC0A78"/>
    <w:rsid w:val="00CE0A71"/>
    <w:rsid w:val="00CE1BA1"/>
    <w:rsid w:val="00CE7001"/>
    <w:rsid w:val="00CE7740"/>
    <w:rsid w:val="00D0099B"/>
    <w:rsid w:val="00D404BE"/>
    <w:rsid w:val="00D57F5D"/>
    <w:rsid w:val="00D71502"/>
    <w:rsid w:val="00D8416C"/>
    <w:rsid w:val="00D90D2F"/>
    <w:rsid w:val="00DB196E"/>
    <w:rsid w:val="00DB5D4F"/>
    <w:rsid w:val="00DE36E7"/>
    <w:rsid w:val="00DF46AA"/>
    <w:rsid w:val="00E03234"/>
    <w:rsid w:val="00E06D04"/>
    <w:rsid w:val="00E13F7E"/>
    <w:rsid w:val="00E16B7A"/>
    <w:rsid w:val="00E16EEC"/>
    <w:rsid w:val="00E268F2"/>
    <w:rsid w:val="00E4439E"/>
    <w:rsid w:val="00E52861"/>
    <w:rsid w:val="00E57255"/>
    <w:rsid w:val="00E61EA2"/>
    <w:rsid w:val="00E71C9A"/>
    <w:rsid w:val="00E75402"/>
    <w:rsid w:val="00E82E0D"/>
    <w:rsid w:val="00EA7DE6"/>
    <w:rsid w:val="00EE0A20"/>
    <w:rsid w:val="00F0114D"/>
    <w:rsid w:val="00F3349C"/>
    <w:rsid w:val="00F3763D"/>
    <w:rsid w:val="00F46ACC"/>
    <w:rsid w:val="00F558C6"/>
    <w:rsid w:val="00F7339F"/>
    <w:rsid w:val="00F76AB3"/>
    <w:rsid w:val="00F822EE"/>
    <w:rsid w:val="00F942C0"/>
    <w:rsid w:val="00F94C0B"/>
    <w:rsid w:val="00FA506D"/>
    <w:rsid w:val="00FA742C"/>
    <w:rsid w:val="00FB13A9"/>
    <w:rsid w:val="00FD178E"/>
    <w:rsid w:val="00FE0E23"/>
    <w:rsid w:val="00FE1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4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styleId="ListParagraph">
    <w:name w:val="List Paragraph"/>
    <w:basedOn w:val="Normal"/>
    <w:uiPriority w:val="34"/>
    <w:qFormat/>
    <w:rsid w:val="00FB13A9"/>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FootnoteText">
    <w:name w:val="footnote text"/>
    <w:basedOn w:val="Normal"/>
    <w:link w:val="FootnoteTextChar"/>
    <w:rsid w:val="00C9356C"/>
    <w:pPr>
      <w:widowControl/>
      <w:adjustRightInd/>
      <w:spacing w:after="0" w:line="240" w:lineRule="auto"/>
      <w:jc w:val="left"/>
      <w:textAlignment w:val="auto"/>
    </w:pPr>
    <w:rPr>
      <w:rFonts w:ascii="Times New Roman" w:eastAsia="Times New Roman" w:hAnsi="Times New Roman"/>
      <w:lang w:val="es-ES" w:eastAsia="es-ES" w:bidi="ar-SA"/>
    </w:rPr>
  </w:style>
  <w:style w:type="character" w:customStyle="1" w:styleId="FootnoteTextChar">
    <w:name w:val="Footnote Text Char"/>
    <w:link w:val="FootnoteText"/>
    <w:rsid w:val="00C9356C"/>
    <w:rPr>
      <w:rFonts w:ascii="Times New Roman" w:eastAsia="Times New Roman" w:hAnsi="Times New Roman"/>
      <w:lang w:val="es-ES" w:eastAsia="es-ES"/>
    </w:rPr>
  </w:style>
  <w:style w:type="character" w:styleId="FootnoteReference">
    <w:name w:val="footnote reference"/>
    <w:rsid w:val="00C935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ListParagraph1">
    <w:name w:val="List Paragraph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eastAsia="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eastAsia="en-US"/>
    </w:rPr>
  </w:style>
  <w:style w:type="character" w:customStyle="1" w:styleId="CharacterStyle1">
    <w:name w:val="Character Style 1"/>
    <w:rsid w:val="00196985"/>
    <w:rPr>
      <w:sz w:val="20"/>
    </w:rPr>
  </w:style>
  <w:style w:type="paragraph" w:styleId="ListParagraph">
    <w:name w:val="List Paragraph"/>
    <w:basedOn w:val="Normal"/>
    <w:uiPriority w:val="34"/>
    <w:qFormat/>
    <w:rsid w:val="00FB13A9"/>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FootnoteText">
    <w:name w:val="footnote text"/>
    <w:basedOn w:val="Normal"/>
    <w:link w:val="FootnoteTextChar"/>
    <w:rsid w:val="00C9356C"/>
    <w:pPr>
      <w:widowControl/>
      <w:adjustRightInd/>
      <w:spacing w:after="0" w:line="240" w:lineRule="auto"/>
      <w:jc w:val="left"/>
      <w:textAlignment w:val="auto"/>
    </w:pPr>
    <w:rPr>
      <w:rFonts w:ascii="Times New Roman" w:eastAsia="Times New Roman" w:hAnsi="Times New Roman"/>
      <w:lang w:val="es-ES" w:eastAsia="es-ES" w:bidi="ar-SA"/>
    </w:rPr>
  </w:style>
  <w:style w:type="character" w:customStyle="1" w:styleId="FootnoteTextChar">
    <w:name w:val="Footnote Text Char"/>
    <w:link w:val="FootnoteText"/>
    <w:rsid w:val="00C9356C"/>
    <w:rPr>
      <w:rFonts w:ascii="Times New Roman" w:eastAsia="Times New Roman" w:hAnsi="Times New Roman"/>
      <w:lang w:val="es-ES" w:eastAsia="es-ES"/>
    </w:rPr>
  </w:style>
  <w:style w:type="character" w:styleId="FootnoteReference">
    <w:name w:val="footnote reference"/>
    <w:rsid w:val="00C93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monografias.com/trabajos55/teorias-del-desarrollo/teorias-del-desarrollo.shtml" TargetMode="Externa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yperlink" Target="http://www.monografias.com/trabajos13/quentend/quentend.shtm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http://www.monografias.com/trabajos13/quentend/quentend.shtml" TargetMode="External"/><Relationship Id="rId38" Type="http://schemas.openxmlformats.org/officeDocument/2006/relationships/hyperlink" Target="http://www.monografias.com/trabajos5/cron/cron.shtml"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yperlink" Target="http://www.monografias.com/trabajos13/quentend/quentend.shtml" TargetMode="External"/><Relationship Id="rId37" Type="http://schemas.openxmlformats.org/officeDocument/2006/relationships/hyperlink" Target="http://www.monografias.com/trabajos13/quentend/quentend.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yperlink" Target="http://www.monografias.com/trabajos/histomex/histomex.shtml"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hyperlink" Target="http://www.monografias.com/trabajos15/el-capitalismo/el-capitalismo.s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1696</Words>
  <Characters>9328</Characters>
  <Application>Microsoft Office Word</Application>
  <DocSecurity>0</DocSecurity>
  <Lines>77</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11002</CharactersWithSpaces>
  <SharedDoc>false</SharedDoc>
  <HLinks>
    <vt:vector size="42" baseType="variant">
      <vt:variant>
        <vt:i4>1638486</vt:i4>
      </vt:variant>
      <vt:variant>
        <vt:i4>54</vt:i4>
      </vt:variant>
      <vt:variant>
        <vt:i4>0</vt:i4>
      </vt:variant>
      <vt:variant>
        <vt:i4>5</vt:i4>
      </vt:variant>
      <vt:variant>
        <vt:lpwstr>http://www.monografias.com/trabajos55/teorias-del-desarrollo/teorias-del-desarrollo.shtml</vt:lpwstr>
      </vt:variant>
      <vt:variant>
        <vt:lpwstr/>
      </vt:variant>
      <vt:variant>
        <vt:i4>4194390</vt:i4>
      </vt:variant>
      <vt:variant>
        <vt:i4>51</vt:i4>
      </vt:variant>
      <vt:variant>
        <vt:i4>0</vt:i4>
      </vt:variant>
      <vt:variant>
        <vt:i4>5</vt:i4>
      </vt:variant>
      <vt:variant>
        <vt:lpwstr>http://www.monografias.com/trabajos5/cron/cron.shtml</vt:lpwstr>
      </vt:variant>
      <vt:variant>
        <vt:lpwstr/>
      </vt:variant>
      <vt:variant>
        <vt:i4>1835088</vt:i4>
      </vt:variant>
      <vt:variant>
        <vt:i4>48</vt:i4>
      </vt:variant>
      <vt:variant>
        <vt:i4>0</vt:i4>
      </vt:variant>
      <vt:variant>
        <vt:i4>5</vt:i4>
      </vt:variant>
      <vt:variant>
        <vt:lpwstr>http://www.monografias.com/trabajos13/quentend/quentend.shtml</vt:lpwstr>
      </vt:variant>
      <vt:variant>
        <vt:lpwstr>INTRO</vt:lpwstr>
      </vt:variant>
      <vt:variant>
        <vt:i4>3932275</vt:i4>
      </vt:variant>
      <vt:variant>
        <vt:i4>45</vt:i4>
      </vt:variant>
      <vt:variant>
        <vt:i4>0</vt:i4>
      </vt:variant>
      <vt:variant>
        <vt:i4>5</vt:i4>
      </vt:variant>
      <vt:variant>
        <vt:lpwstr>http://www.monografias.com/trabajos/histomex/histomex.shtml</vt:lpwstr>
      </vt:variant>
      <vt:variant>
        <vt:lpwstr/>
      </vt:variant>
      <vt:variant>
        <vt:i4>4849665</vt:i4>
      </vt:variant>
      <vt:variant>
        <vt:i4>42</vt:i4>
      </vt:variant>
      <vt:variant>
        <vt:i4>0</vt:i4>
      </vt:variant>
      <vt:variant>
        <vt:i4>5</vt:i4>
      </vt:variant>
      <vt:variant>
        <vt:lpwstr>http://www.monografias.com/trabajos15/el-capitalismo/el-capitalismo.shtml</vt:lpwstr>
      </vt:variant>
      <vt:variant>
        <vt:lpwstr/>
      </vt:variant>
      <vt:variant>
        <vt:i4>1835088</vt:i4>
      </vt:variant>
      <vt:variant>
        <vt:i4>39</vt:i4>
      </vt:variant>
      <vt:variant>
        <vt:i4>0</vt:i4>
      </vt:variant>
      <vt:variant>
        <vt:i4>5</vt:i4>
      </vt:variant>
      <vt:variant>
        <vt:lpwstr>http://www.monografias.com/trabajos13/quentend/quentend.shtml</vt:lpwstr>
      </vt:variant>
      <vt:variant>
        <vt:lpwstr>INTRO</vt:lpwstr>
      </vt:variant>
      <vt:variant>
        <vt:i4>1835088</vt:i4>
      </vt:variant>
      <vt:variant>
        <vt:i4>36</vt:i4>
      </vt:variant>
      <vt:variant>
        <vt:i4>0</vt:i4>
      </vt:variant>
      <vt:variant>
        <vt:i4>5</vt:i4>
      </vt:variant>
      <vt:variant>
        <vt:lpwstr>http://www.monografias.com/trabajos13/quentend/quentend.shtml</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MEA</dc:creator>
  <cp:lastModifiedBy>María Claudia Verduzco Zepeda</cp:lastModifiedBy>
  <cp:revision>7</cp:revision>
  <cp:lastPrinted>2017-09-07T04:21:00Z</cp:lastPrinted>
  <dcterms:created xsi:type="dcterms:W3CDTF">2017-09-18T04:08:00Z</dcterms:created>
  <dcterms:modified xsi:type="dcterms:W3CDTF">2017-11-09T18:34:00Z</dcterms:modified>
</cp:coreProperties>
</file>